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1F70E">
      <w:pPr>
        <w:jc w:val="center"/>
        <w:rPr>
          <w:rFonts w:ascii="宋体" w:hAnsi="宋体"/>
          <w:b/>
          <w:bCs/>
          <w:color w:val="auto"/>
          <w:spacing w:val="100"/>
          <w:sz w:val="72"/>
          <w:szCs w:val="72"/>
          <w:highlight w:val="none"/>
        </w:rPr>
      </w:pPr>
    </w:p>
    <w:p w14:paraId="0CDBE35B">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B8B3C7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5D86B6C4">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7E7FC845">
      <w:pPr>
        <w:jc w:val="center"/>
        <w:rPr>
          <w:rFonts w:ascii="新宋体" w:hAnsi="新宋体" w:eastAsia="新宋体"/>
          <w:b/>
          <w:bCs/>
          <w:color w:val="auto"/>
          <w:spacing w:val="140"/>
          <w:sz w:val="72"/>
          <w:szCs w:val="72"/>
          <w:highlight w:val="none"/>
        </w:rPr>
      </w:pPr>
    </w:p>
    <w:p w14:paraId="104745CB">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67D93F40">
      <w:pPr>
        <w:jc w:val="center"/>
        <w:rPr>
          <w:rFonts w:ascii="宋体"/>
          <w:b/>
          <w:color w:val="auto"/>
          <w:sz w:val="72"/>
          <w:szCs w:val="72"/>
          <w:highlight w:val="none"/>
        </w:rPr>
      </w:pPr>
    </w:p>
    <w:tbl>
      <w:tblPr>
        <w:tblStyle w:val="24"/>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7F81F4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367FE66">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49970CEC">
            <w:pPr>
              <w:rPr>
                <w:rFonts w:ascii="宋体"/>
                <w:b/>
                <w:color w:val="auto"/>
                <w:sz w:val="30"/>
                <w:szCs w:val="30"/>
                <w:highlight w:val="none"/>
              </w:rPr>
            </w:pPr>
            <w:r>
              <w:rPr>
                <w:rFonts w:hint="eastAsia" w:ascii="宋体" w:hAnsi="宋体"/>
                <w:b/>
                <w:color w:val="auto"/>
                <w:sz w:val="30"/>
                <w:szCs w:val="30"/>
                <w:highlight w:val="none"/>
                <w:lang w:eastAsia="zh-CN"/>
              </w:rPr>
              <w:t>330329263257010000007-TSCG202606009</w:t>
            </w:r>
          </w:p>
        </w:tc>
      </w:tr>
      <w:tr w14:paraId="306A31C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D8E8E00">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0422E74">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泰顺县职业技能培训学校教学设备采购项目</w:t>
            </w:r>
          </w:p>
        </w:tc>
      </w:tr>
      <w:tr w14:paraId="130FEBF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6060759">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7F5B70F5">
            <w:pPr>
              <w:rPr>
                <w:rFonts w:ascii="宋体"/>
                <w:b/>
                <w:color w:val="auto"/>
                <w:sz w:val="30"/>
                <w:szCs w:val="30"/>
                <w:highlight w:val="none"/>
              </w:rPr>
            </w:pPr>
            <w:r>
              <w:rPr>
                <w:rFonts w:hint="eastAsia" w:ascii="宋体" w:hAnsi="宋体"/>
                <w:b/>
                <w:color w:val="auto"/>
                <w:sz w:val="30"/>
                <w:szCs w:val="30"/>
                <w:highlight w:val="none"/>
              </w:rPr>
              <w:t>公开招标</w:t>
            </w:r>
          </w:p>
        </w:tc>
      </w:tr>
      <w:tr w14:paraId="774AD4D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73C16B8">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3083EDD2">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泰顺县职业教育中心</w:t>
            </w:r>
          </w:p>
        </w:tc>
      </w:tr>
      <w:tr w14:paraId="3D4FCE5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EFF9F4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48072249">
            <w:pPr>
              <w:rPr>
                <w:rFonts w:ascii="宋体"/>
                <w:b/>
                <w:color w:val="auto"/>
                <w:sz w:val="30"/>
                <w:szCs w:val="30"/>
                <w:highlight w:val="none"/>
              </w:rPr>
            </w:pPr>
            <w:r>
              <w:rPr>
                <w:rFonts w:hint="eastAsia" w:ascii="宋体" w:hAnsi="宋体"/>
                <w:b/>
                <w:color w:val="auto"/>
                <w:sz w:val="30"/>
                <w:szCs w:val="30"/>
                <w:highlight w:val="none"/>
              </w:rPr>
              <w:t>泰顺县公共资源交易中心</w:t>
            </w:r>
          </w:p>
        </w:tc>
      </w:tr>
      <w:tr w14:paraId="3BCC8A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A518A76">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12009418">
            <w:pPr>
              <w:rPr>
                <w:rFonts w:ascii="宋体" w:cs="Arial"/>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1DD096CB">
      <w:pPr>
        <w:snapToGrid w:val="0"/>
        <w:spacing w:line="500" w:lineRule="atLeast"/>
        <w:ind w:left="1220" w:leftChars="581" w:firstLine="741" w:firstLineChars="247"/>
        <w:rPr>
          <w:rFonts w:ascii="宋体"/>
          <w:b/>
          <w:color w:val="auto"/>
          <w:sz w:val="30"/>
          <w:szCs w:val="30"/>
          <w:highlight w:val="none"/>
        </w:rPr>
      </w:pPr>
    </w:p>
    <w:p w14:paraId="79037C3C">
      <w:pPr>
        <w:jc w:val="center"/>
        <w:rPr>
          <w:rFonts w:ascii="宋体"/>
          <w:b/>
          <w:color w:val="auto"/>
          <w:sz w:val="30"/>
          <w:szCs w:val="30"/>
          <w:highlight w:val="none"/>
        </w:rPr>
      </w:pPr>
    </w:p>
    <w:p w14:paraId="06A36694">
      <w:pPr>
        <w:jc w:val="center"/>
        <w:rPr>
          <w:rFonts w:ascii="宋体"/>
          <w:color w:val="auto"/>
          <w:sz w:val="36"/>
          <w:szCs w:val="36"/>
          <w:highlight w:val="none"/>
        </w:rPr>
      </w:pPr>
      <w:r>
        <w:rPr>
          <w:rFonts w:hint="eastAsia" w:ascii="宋体" w:hAnsi="宋体"/>
          <w:b/>
          <w:color w:val="auto"/>
          <w:sz w:val="30"/>
          <w:szCs w:val="30"/>
          <w:highlight w:val="none"/>
        </w:rPr>
        <w:t>二○二六年</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月</w:t>
      </w:r>
    </w:p>
    <w:p w14:paraId="0C8C140A">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3B21D29F">
      <w:pPr>
        <w:autoSpaceDE w:val="0"/>
        <w:autoSpaceDN w:val="0"/>
        <w:spacing w:line="480" w:lineRule="exact"/>
        <w:jc w:val="center"/>
        <w:textAlignment w:val="bottom"/>
        <w:rPr>
          <w:rFonts w:ascii="楷体" w:hAnsi="楷体" w:eastAsia="楷体"/>
          <w:b/>
          <w:color w:val="auto"/>
          <w:sz w:val="44"/>
          <w:szCs w:val="44"/>
          <w:highlight w:val="none"/>
        </w:rPr>
      </w:pPr>
    </w:p>
    <w:p w14:paraId="057E1144">
      <w:pPr>
        <w:autoSpaceDE w:val="0"/>
        <w:autoSpaceDN w:val="0"/>
        <w:spacing w:line="480" w:lineRule="exact"/>
        <w:jc w:val="center"/>
        <w:textAlignment w:val="bottom"/>
        <w:rPr>
          <w:rFonts w:ascii="楷体" w:hAnsi="楷体" w:eastAsia="楷体"/>
          <w:b/>
          <w:color w:val="auto"/>
          <w:sz w:val="44"/>
          <w:szCs w:val="44"/>
          <w:highlight w:val="none"/>
        </w:rPr>
      </w:pPr>
    </w:p>
    <w:p w14:paraId="62803B6D">
      <w:pPr>
        <w:autoSpaceDE w:val="0"/>
        <w:autoSpaceDN w:val="0"/>
        <w:spacing w:line="480" w:lineRule="exact"/>
        <w:jc w:val="center"/>
        <w:textAlignment w:val="bottom"/>
        <w:rPr>
          <w:rFonts w:ascii="楷体" w:hAnsi="楷体" w:eastAsia="楷体"/>
          <w:b/>
          <w:color w:val="auto"/>
          <w:sz w:val="44"/>
          <w:szCs w:val="44"/>
          <w:highlight w:val="none"/>
        </w:rPr>
      </w:pPr>
    </w:p>
    <w:p w14:paraId="26266250">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0E5B7223">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077559E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34D4B18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61C35F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529F30A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en-US" w:eastAsia="zh-CN"/>
        </w:rPr>
        <w:t>想·</w:t>
      </w: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8DF71F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7E254D1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6011323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5B8E3E8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7D6A2E3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798127D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4F6E6F2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4D3376F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18CACFC7">
      <w:pPr>
        <w:snapToGrid w:val="0"/>
        <w:spacing w:line="440" w:lineRule="exact"/>
        <w:rPr>
          <w:rFonts w:ascii="宋体" w:hAnsi="宋体" w:cs="新宋体"/>
          <w:b/>
          <w:bCs/>
          <w:color w:val="auto"/>
          <w:sz w:val="22"/>
          <w:szCs w:val="22"/>
          <w:highlight w:val="none"/>
          <w:u w:val="single"/>
        </w:rPr>
      </w:pPr>
    </w:p>
    <w:p w14:paraId="2DB54DD5">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422645E7">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0" w:name="_Toc483388386"/>
    </w:p>
    <w:p w14:paraId="43290BA0">
      <w:pPr>
        <w:spacing w:line="400" w:lineRule="exact"/>
        <w:ind w:firstLine="501" w:firstLineChars="225"/>
        <w:rPr>
          <w:rFonts w:ascii="宋体" w:hAnsi="宋体" w:cs="宋体"/>
          <w:color w:val="auto"/>
          <w:sz w:val="22"/>
          <w:szCs w:val="22"/>
          <w:highlight w:val="none"/>
        </w:rPr>
      </w:pPr>
    </w:p>
    <w:p w14:paraId="5A59AE98">
      <w:pPr>
        <w:pStyle w:val="22"/>
        <w:rPr>
          <w:rFonts w:ascii="宋体" w:hAnsi="宋体" w:cs="宋体"/>
          <w:color w:val="auto"/>
          <w:sz w:val="22"/>
          <w:szCs w:val="22"/>
          <w:highlight w:val="none"/>
        </w:rPr>
      </w:pPr>
    </w:p>
    <w:p w14:paraId="0C605042">
      <w:pPr>
        <w:pStyle w:val="19"/>
        <w:rPr>
          <w:color w:val="auto"/>
          <w:highlight w:val="none"/>
        </w:rPr>
      </w:pPr>
    </w:p>
    <w:p w14:paraId="458A4EB2">
      <w:pPr>
        <w:pStyle w:val="20"/>
        <w:widowControl/>
        <w:spacing w:before="75" w:beforeAutospacing="0" w:after="75" w:afterAutospacing="0"/>
        <w:jc w:val="center"/>
        <w:rPr>
          <w:rFonts w:hint="eastAsia" w:ascii="宋体"/>
          <w:b/>
          <w:bCs/>
          <w:color w:val="auto"/>
          <w:highlight w:val="none"/>
        </w:rPr>
      </w:pPr>
    </w:p>
    <w:p w14:paraId="5F93E4DF">
      <w:pPr>
        <w:pStyle w:val="20"/>
        <w:widowControl/>
        <w:spacing w:before="75" w:beforeAutospacing="0" w:after="75" w:afterAutospacing="0"/>
        <w:jc w:val="center"/>
        <w:rPr>
          <w:rFonts w:ascii="宋体"/>
          <w:b/>
          <w:bCs/>
          <w:color w:val="auto"/>
          <w:highlight w:val="none"/>
        </w:rPr>
      </w:pPr>
      <w:r>
        <w:rPr>
          <w:rFonts w:hint="eastAsia" w:ascii="宋体"/>
          <w:b/>
          <w:bCs/>
          <w:color w:val="auto"/>
          <w:highlight w:val="none"/>
        </w:rPr>
        <w:t>关于</w:t>
      </w:r>
      <w:r>
        <w:rPr>
          <w:rFonts w:hint="eastAsia" w:ascii="宋体"/>
          <w:b/>
          <w:bCs/>
          <w:color w:val="auto"/>
          <w:highlight w:val="none"/>
          <w:lang w:eastAsia="zh-CN"/>
        </w:rPr>
        <w:t>泰顺县职业技能培训学校教学设备采购项目</w:t>
      </w:r>
      <w:r>
        <w:rPr>
          <w:rFonts w:hint="eastAsia" w:ascii="宋体"/>
          <w:b/>
          <w:bCs/>
          <w:color w:val="auto"/>
          <w:highlight w:val="none"/>
        </w:rPr>
        <w:t>的公开招标公告</w:t>
      </w:r>
    </w:p>
    <w:tbl>
      <w:tblPr>
        <w:tblStyle w:val="24"/>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7A0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317C16AE">
            <w:pPr>
              <w:pStyle w:val="20"/>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项目概况</w:t>
            </w:r>
          </w:p>
          <w:p w14:paraId="674017A7">
            <w:pPr>
              <w:pStyle w:val="20"/>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泰顺县职业技能培训学校教学设备采购项目</w:t>
            </w:r>
            <w:r>
              <w:rPr>
                <w:rFonts w:hint="eastAsia" w:ascii="仿宋" w:hAnsi="仿宋" w:eastAsia="仿宋" w:cs="仿宋"/>
                <w:color w:val="auto"/>
                <w:highlight w:val="none"/>
              </w:rPr>
              <w:t>公告平台为泰顺县公共资源交易平台（ http://dzjy.ts.gov.cn/TPFront/）、政府采购云平台（ http://zfcg.czt.zj.gov.cn/），采购项目的潜在供应商应在政采云平台http://zfcg.czt.zj.gov.cn/ 获取（下载）采购文件，并于2026年</w:t>
            </w:r>
            <w:r>
              <w:rPr>
                <w:rFonts w:hint="eastAsia" w:ascii="仿宋" w:hAnsi="仿宋" w:eastAsia="仿宋" w:cs="仿宋"/>
                <w:color w:val="auto"/>
                <w:highlight w:val="none"/>
                <w:lang w:val="en-US" w:eastAsia="zh-CN"/>
              </w:rPr>
              <w:t>07</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 xml:space="preserve">:00（北京时间）前提交（上传）响应文件。    </w:t>
            </w:r>
          </w:p>
        </w:tc>
      </w:tr>
    </w:tbl>
    <w:p w14:paraId="4770E6A2">
      <w:pPr>
        <w:pStyle w:val="20"/>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1648ED4A">
      <w:pPr>
        <w:pStyle w:val="20"/>
        <w:widowControl/>
        <w:numPr>
          <w:ilvl w:val="0"/>
          <w:numId w:val="2"/>
        </w:numPr>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项目基本情况</w:t>
      </w:r>
      <w:r>
        <w:rPr>
          <w:rFonts w:ascii="黑体" w:hAnsi="宋体" w:eastAsia="黑体"/>
          <w:color w:val="auto"/>
          <w:highlight w:val="none"/>
        </w:rPr>
        <w:t xml:space="preserve">                                        </w:t>
      </w:r>
    </w:p>
    <w:p w14:paraId="3255A48C">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330329263257010000007-TSCG202606009</w:t>
      </w:r>
      <w:r>
        <w:rPr>
          <w:rFonts w:hint="eastAsia" w:ascii="仿宋" w:hAnsi="仿宋" w:eastAsia="仿宋" w:cs="仿宋"/>
          <w:color w:val="auto"/>
          <w:highlight w:val="none"/>
        </w:rPr>
        <w:t> </w:t>
      </w:r>
    </w:p>
    <w:p w14:paraId="5DDE0CB7">
      <w:pPr>
        <w:pStyle w:val="20"/>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泰顺县职业技能培训学校教学设备采购项目</w:t>
      </w:r>
    </w:p>
    <w:p w14:paraId="281150E7">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1103010</w:t>
      </w:r>
      <w:r>
        <w:rPr>
          <w:rFonts w:hint="eastAsia" w:ascii="仿宋" w:hAnsi="仿宋" w:eastAsia="仿宋" w:cs="仿宋"/>
          <w:color w:val="auto"/>
          <w:highlight w:val="none"/>
        </w:rPr>
        <w:t> </w:t>
      </w:r>
    </w:p>
    <w:p w14:paraId="7786D031">
      <w:pPr>
        <w:pStyle w:val="20"/>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color w:val="auto"/>
          <w:highlight w:val="none"/>
        </w:rPr>
        <w:t xml:space="preserve">    最高限价（元）： </w:t>
      </w:r>
      <w:r>
        <w:rPr>
          <w:rFonts w:hint="eastAsia" w:ascii="仿宋" w:hAnsi="仿宋" w:eastAsia="仿宋" w:cs="仿宋"/>
          <w:color w:val="auto"/>
          <w:highlight w:val="none"/>
          <w:lang w:eastAsia="zh-CN"/>
        </w:rPr>
        <w:t>1103010</w:t>
      </w:r>
    </w:p>
    <w:p w14:paraId="1A82CF4C">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采购需求：</w:t>
      </w:r>
    </w:p>
    <w:p w14:paraId="663DF334">
      <w:pPr>
        <w:pStyle w:val="20"/>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w:t>
      </w:r>
    </w:p>
    <w:p w14:paraId="768E97EB">
      <w:pPr>
        <w:pStyle w:val="20"/>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标项名称: </w:t>
      </w:r>
      <w:r>
        <w:rPr>
          <w:rFonts w:hint="eastAsia" w:ascii="仿宋" w:hAnsi="仿宋" w:eastAsia="仿宋" w:cs="仿宋"/>
          <w:color w:val="auto"/>
          <w:highlight w:val="none"/>
          <w:lang w:eastAsia="zh-CN"/>
        </w:rPr>
        <w:t>泰顺县职业技能培训学校教学设备采购项目</w:t>
      </w:r>
      <w:r>
        <w:rPr>
          <w:rFonts w:hint="eastAsia" w:ascii="仿宋" w:hAnsi="仿宋" w:eastAsia="仿宋" w:cs="仿宋"/>
          <w:color w:val="auto"/>
          <w:highlight w:val="none"/>
        </w:rPr>
        <w:t> </w:t>
      </w:r>
    </w:p>
    <w:p w14:paraId="6A8D4207">
      <w:pPr>
        <w:pStyle w:val="20"/>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数量: 1批  </w:t>
      </w:r>
    </w:p>
    <w:p w14:paraId="70298AED">
      <w:pPr>
        <w:pStyle w:val="20"/>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1103010</w:t>
      </w:r>
    </w:p>
    <w:p w14:paraId="6E849196">
      <w:pPr>
        <w:pStyle w:val="20"/>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简要规格描述或项目基本概况介绍、用途：</w:t>
      </w:r>
      <w:r>
        <w:rPr>
          <w:rFonts w:hint="eastAsia" w:ascii="仿宋" w:hAnsi="仿宋" w:eastAsia="仿宋" w:cs="仿宋"/>
          <w:color w:val="auto"/>
          <w:highlight w:val="none"/>
          <w:lang w:eastAsia="zh-CN"/>
        </w:rPr>
        <w:t>泰顺县职业技能培训学校教学设备采购项目</w:t>
      </w:r>
      <w:r>
        <w:rPr>
          <w:rFonts w:hint="eastAsia" w:ascii="仿宋" w:hAnsi="仿宋" w:eastAsia="仿宋" w:cs="仿宋"/>
          <w:color w:val="auto"/>
          <w:highlight w:val="none"/>
        </w:rPr>
        <w:t> </w:t>
      </w:r>
    </w:p>
    <w:p w14:paraId="38D480B4">
      <w:pPr>
        <w:pStyle w:val="20"/>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备注： </w:t>
      </w:r>
    </w:p>
    <w:p w14:paraId="56C9005D">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合同履约期限：标项 1，按招标文件规定。</w:t>
      </w:r>
    </w:p>
    <w:p w14:paraId="3E7F5AC7">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47DBC61">
      <w:pPr>
        <w:pStyle w:val="20"/>
        <w:widowControl/>
        <w:spacing w:before="225" w:beforeAutospacing="0" w:after="225" w:afterAutospacing="0" w:line="300" w:lineRule="atLeast"/>
        <w:rPr>
          <w:color w:val="auto"/>
          <w:highlight w:val="none"/>
        </w:rPr>
      </w:pPr>
      <w:r>
        <w:rPr>
          <w:rStyle w:val="26"/>
          <w:rFonts w:ascii="黑体" w:hAnsi="宋体" w:eastAsia="黑体"/>
          <w:color w:val="auto"/>
          <w:highlight w:val="none"/>
        </w:rPr>
        <w:t>二、申请人的资格要求：</w:t>
      </w:r>
    </w:p>
    <w:p w14:paraId="3C98ACD2">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失信主体、政府采购严重违法失信行为记录名单。</w:t>
      </w:r>
    </w:p>
    <w:p w14:paraId="4A7523A7">
      <w:pPr>
        <w:pStyle w:val="20"/>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b w:val="0"/>
          <w:bCs w:val="0"/>
          <w:color w:val="auto"/>
          <w:sz w:val="24"/>
          <w:szCs w:val="24"/>
          <w:highlight w:val="none"/>
          <w:u w:val="none"/>
          <w:lang w:val="en-US" w:eastAsia="zh-CN"/>
        </w:rPr>
        <w:t>本项目专门面向中小企业采购，货物全部由符合政策要求的中小微企业制造，按要求提供中小企业声明函。</w:t>
      </w:r>
    </w:p>
    <w:p w14:paraId="6EB3525D">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473CE1DE">
      <w:pPr>
        <w:pStyle w:val="20"/>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三、获取招标文件</w:t>
      </w:r>
      <w:r>
        <w:rPr>
          <w:rFonts w:ascii="黑体" w:hAnsi="宋体" w:eastAsia="黑体"/>
          <w:color w:val="auto"/>
          <w:highlight w:val="none"/>
        </w:rPr>
        <w:t> </w:t>
      </w:r>
    </w:p>
    <w:p w14:paraId="1B1A3976">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时间：至2026年</w:t>
      </w:r>
      <w:r>
        <w:rPr>
          <w:rFonts w:hint="eastAsia" w:ascii="仿宋" w:hAnsi="仿宋" w:eastAsia="仿宋" w:cs="仿宋"/>
          <w:color w:val="auto"/>
          <w:highlight w:val="none"/>
          <w:lang w:eastAsia="zh-CN"/>
        </w:rPr>
        <w:t>0</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，每天上午00:00至12:00 ，下午12:00至23:59（北京时间，线上获取法定节假日均可，线下获取文件法定节假日除外）</w:t>
      </w:r>
    </w:p>
    <w:p w14:paraId="2C448511">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地点（网址）：政采云平台线上获取 </w:t>
      </w:r>
    </w:p>
    <w:p w14:paraId="7DCCAC14">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方式：供应商登录政采云平台 http://zfcg.czt.zj.gov.cn/在线申请获取采购文件（进入“项目采购”应用，在获取采购文件菜单中选择项目，申请获取采购文件） </w:t>
      </w:r>
    </w:p>
    <w:p w14:paraId="2669A4A6">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E60021">
      <w:pPr>
        <w:pStyle w:val="20"/>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四、提交投标文件截止时间、开标时间和地点</w:t>
      </w:r>
    </w:p>
    <w:p w14:paraId="50EC0563">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提交投标文件截止时间：2026年</w:t>
      </w:r>
      <w:r>
        <w:rPr>
          <w:rFonts w:hint="eastAsia" w:ascii="仿宋" w:hAnsi="仿宋" w:eastAsia="仿宋" w:cs="仿宋"/>
          <w:color w:val="auto"/>
          <w:highlight w:val="none"/>
          <w:lang w:eastAsia="zh-CN"/>
        </w:rPr>
        <w:t>0</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:00（北京时间）</w:t>
      </w:r>
    </w:p>
    <w:p w14:paraId="2CE1CAD9">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投标地点（网址）：“政府采购云平台（http://zfcg.czt.zj.gov.cn/）”在线递交 </w:t>
      </w:r>
    </w:p>
    <w:p w14:paraId="62F1440B">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开标时间：2026年</w:t>
      </w:r>
      <w:r>
        <w:rPr>
          <w:rFonts w:hint="eastAsia" w:ascii="仿宋" w:hAnsi="仿宋" w:eastAsia="仿宋" w:cs="仿宋"/>
          <w:color w:val="auto"/>
          <w:highlight w:val="none"/>
          <w:lang w:eastAsia="zh-CN"/>
        </w:rPr>
        <w:t>0</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 </w:t>
      </w:r>
    </w:p>
    <w:p w14:paraId="71A6A3D3">
      <w:pPr>
        <w:pStyle w:val="20"/>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开标地点（网址）：“政府采购云平台（http://zfcg.czt.zj.gov.cn/）”在线开标  </w:t>
      </w:r>
    </w:p>
    <w:p w14:paraId="7430CFDD">
      <w:pPr>
        <w:pStyle w:val="20"/>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五、公告期限</w:t>
      </w:r>
      <w:r>
        <w:rPr>
          <w:rFonts w:ascii="黑体" w:hAnsi="宋体" w:eastAsia="黑体"/>
          <w:color w:val="auto"/>
          <w:highlight w:val="none"/>
        </w:rPr>
        <w:t> </w:t>
      </w:r>
    </w:p>
    <w:p w14:paraId="725AD5B0">
      <w:pPr>
        <w:pStyle w:val="20"/>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15B202E4">
      <w:pPr>
        <w:pStyle w:val="20"/>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六、其他补充事宜</w:t>
      </w:r>
    </w:p>
    <w:p w14:paraId="4516064D">
      <w:pPr>
        <w:pStyle w:val="20"/>
        <w:widowControl/>
        <w:spacing w:before="255" w:beforeAutospacing="0" w:after="255" w:afterAutospacing="0" w:line="300" w:lineRule="atLeast"/>
        <w:ind w:firstLine="420"/>
        <w:jc w:val="both"/>
        <w:rPr>
          <w:rFonts w:ascii="黑体" w:hAnsi="宋体" w:eastAsia="黑体"/>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CCD2376">
      <w:pPr>
        <w:pStyle w:val="20"/>
        <w:widowControl/>
        <w:spacing w:before="255" w:beforeAutospacing="0" w:after="255" w:afterAutospacing="0" w:line="300" w:lineRule="atLeast"/>
        <w:ind w:firstLine="420"/>
        <w:jc w:val="both"/>
        <w:rPr>
          <w:rFonts w:hint="eastAsia"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3601632C">
      <w:pPr>
        <w:pStyle w:val="20"/>
        <w:widowControl/>
        <w:spacing w:before="255" w:beforeAutospacing="0" w:after="255" w:afterAutospacing="0" w:line="300" w:lineRule="atLeast"/>
        <w:ind w:firstLine="420"/>
        <w:jc w:val="both"/>
        <w:rPr>
          <w:rFonts w:hint="eastAsia"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w:t>
      </w:r>
      <w:r>
        <w:rPr>
          <w:rFonts w:hint="eastAsia" w:ascii="仿宋" w:hAnsi="仿宋" w:eastAsia="仿宋" w:cs="仿宋"/>
          <w:color w:val="auto"/>
          <w:highlight w:val="none"/>
          <w:lang w:val="en-US" w:eastAsia="zh-CN"/>
        </w:rPr>
        <w:t>须</w:t>
      </w:r>
      <w:r>
        <w:rPr>
          <w:rFonts w:hint="eastAsia" w:ascii="仿宋" w:hAnsi="仿宋" w:eastAsia="仿宋" w:cs="仿宋"/>
          <w:color w:val="auto"/>
          <w:highlight w:val="none"/>
        </w:rPr>
        <w:t>在法定质疑期内一次性提出针对同一采购程序环节的质疑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3205956">
      <w:pPr>
        <w:pStyle w:val="20"/>
        <w:widowControl/>
        <w:spacing w:before="75" w:beforeAutospacing="0" w:after="75" w:afterAutospacing="0" w:line="315" w:lineRule="atLeast"/>
        <w:ind w:firstLine="420"/>
        <w:rPr>
          <w:rFonts w:ascii="sans-serif" w:hAnsi="sans-serif" w:eastAsia="sans-serif" w:cs="sans-serif"/>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其他事项：/  </w:t>
      </w:r>
    </w:p>
    <w:p w14:paraId="4C37C89A">
      <w:pPr>
        <w:pStyle w:val="20"/>
        <w:widowControl/>
        <w:spacing w:before="255" w:beforeAutospacing="0" w:after="255" w:afterAutospacing="0" w:line="480" w:lineRule="atLeast"/>
        <w:jc w:val="both"/>
        <w:rPr>
          <w:rFonts w:ascii="黑体" w:hAnsi="宋体" w:eastAsia="黑体"/>
          <w:color w:val="auto"/>
          <w:highlight w:val="none"/>
        </w:rPr>
      </w:pPr>
      <w:r>
        <w:rPr>
          <w:rStyle w:val="26"/>
          <w:rFonts w:ascii="黑体" w:hAnsi="宋体" w:eastAsia="黑体"/>
          <w:color w:val="auto"/>
          <w:highlight w:val="none"/>
        </w:rPr>
        <w:t>七、对本次采购提出询问、质疑、投诉，请按以下方式联系</w:t>
      </w:r>
    </w:p>
    <w:p w14:paraId="608A5E0B">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10A19FD5">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泰顺县职业教育中心</w:t>
      </w:r>
    </w:p>
    <w:p w14:paraId="5C81156E">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地    址：</w:t>
      </w:r>
      <w:r>
        <w:rPr>
          <w:rFonts w:hint="eastAsia" w:ascii="仿宋" w:hAnsi="仿宋" w:eastAsia="仿宋" w:cs="仿宋"/>
          <w:color w:val="auto"/>
          <w:highlight w:val="none"/>
          <w:lang w:val="en-US" w:eastAsia="zh-CN"/>
        </w:rPr>
        <w:t>温州市</w:t>
      </w:r>
      <w:r>
        <w:rPr>
          <w:rFonts w:hint="eastAsia" w:ascii="仿宋" w:hAnsi="仿宋" w:eastAsia="仿宋" w:cs="仿宋"/>
          <w:color w:val="auto"/>
          <w:highlight w:val="none"/>
          <w:lang w:eastAsia="zh-CN"/>
        </w:rPr>
        <w:t>泰顺县罗阳镇文星路</w:t>
      </w: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lang w:eastAsia="zh-CN"/>
        </w:rPr>
        <w:t>号</w:t>
      </w:r>
    </w:p>
    <w:p w14:paraId="13D91CB9">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78693C0E">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项目联系人（询问）：</w:t>
      </w:r>
      <w:r>
        <w:rPr>
          <w:rFonts w:hint="eastAsia" w:ascii="仿宋" w:hAnsi="仿宋" w:eastAsia="仿宋" w:cs="仿宋"/>
          <w:color w:val="auto"/>
          <w:highlight w:val="none"/>
          <w:lang w:val="en-US" w:eastAsia="zh-CN"/>
        </w:rPr>
        <w:t>白老师 </w:t>
      </w:r>
    </w:p>
    <w:p w14:paraId="6084BC63">
      <w:pPr>
        <w:widowControl/>
        <w:snapToGrid w:val="0"/>
        <w:spacing w:before="40" w:beforeAutospacing="0" w:after="40" w:afterAutospacing="0" w:line="200" w:lineRule="atLeast"/>
        <w:ind w:firstLine="486"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项目联系方式（询问）：0577-67582686</w:t>
      </w:r>
    </w:p>
    <w:p w14:paraId="1FC9BD02">
      <w:pPr>
        <w:widowControl/>
        <w:snapToGrid w:val="0"/>
        <w:spacing w:before="40" w:beforeAutospacing="0" w:after="40" w:afterAutospacing="0" w:line="200" w:lineRule="atLeast"/>
        <w:ind w:firstLine="486" w:firstLineChars="20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质疑联系人：陈老师</w:t>
      </w:r>
    </w:p>
    <w:p w14:paraId="11A8FE94">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eastAsia="zh-CN"/>
        </w:rPr>
      </w:pPr>
      <w:r>
        <w:rPr>
          <w:rFonts w:hint="eastAsia" w:ascii="仿宋" w:hAnsi="仿宋" w:eastAsia="仿宋" w:cs="仿宋"/>
          <w:color w:val="auto"/>
          <w:kern w:val="0"/>
          <w:sz w:val="24"/>
          <w:szCs w:val="24"/>
          <w:highlight w:val="none"/>
          <w:lang w:val="en-US" w:eastAsia="zh-CN" w:bidi="ar-SA"/>
        </w:rPr>
        <w:t>质疑联系方式：0577-67580900</w:t>
      </w:r>
      <w:r>
        <w:rPr>
          <w:rFonts w:hint="eastAsia" w:ascii="仿宋" w:hAnsi="仿宋" w:eastAsia="仿宋" w:cs="仿宋"/>
          <w:color w:val="auto"/>
          <w:highlight w:val="none"/>
          <w:lang w:val="en-US" w:eastAsia="zh-CN"/>
        </w:rPr>
        <w:t xml:space="preserve">  </w:t>
      </w:r>
    </w:p>
    <w:p w14:paraId="2AC6A63E">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p>
    <w:p w14:paraId="0F5DC118">
      <w:pPr>
        <w:pStyle w:val="20"/>
        <w:widowControl/>
        <w:snapToGrid w:val="0"/>
        <w:spacing w:before="40" w:beforeAutospacing="0" w:after="40" w:afterAutospacing="0" w:line="200" w:lineRule="atLeast"/>
        <w:jc w:val="left"/>
        <w:rPr>
          <w:rFonts w:hint="eastAsia" w:ascii="仿宋" w:hAnsi="仿宋" w:eastAsia="仿宋" w:cs="仿宋"/>
          <w:color w:val="auto"/>
          <w:highlight w:val="none"/>
        </w:rPr>
      </w:pPr>
    </w:p>
    <w:p w14:paraId="00AEEE8A">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0D3D8AD6">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名    称：泰顺县公共资源交易中心</w:t>
      </w:r>
    </w:p>
    <w:p w14:paraId="2288A7F6">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地    址：温州市泰顺县罗阳镇新城大道123号</w:t>
      </w:r>
    </w:p>
    <w:p w14:paraId="245BBBEE">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2429C71F">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项目联系人（询问）：吴先生</w:t>
      </w:r>
    </w:p>
    <w:p w14:paraId="4101F22E">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项目联系方式（询问）：0577-67592508</w:t>
      </w:r>
    </w:p>
    <w:p w14:paraId="6F8C8F8E">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质疑联系人：陶先生</w:t>
      </w:r>
    </w:p>
    <w:p w14:paraId="0A0F2B02">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质疑联系方式：0577-67592508</w:t>
      </w:r>
    </w:p>
    <w:p w14:paraId="669219F8">
      <w:pPr>
        <w:pStyle w:val="20"/>
        <w:widowControl/>
        <w:snapToGrid w:val="0"/>
        <w:spacing w:before="40" w:beforeAutospacing="0" w:after="40" w:afterAutospacing="0" w:line="200" w:lineRule="atLeast"/>
        <w:jc w:val="left"/>
        <w:rPr>
          <w:rFonts w:hint="eastAsia" w:ascii="仿宋" w:hAnsi="仿宋" w:eastAsia="仿宋" w:cs="仿宋"/>
          <w:color w:val="auto"/>
          <w:highlight w:val="none"/>
        </w:rPr>
      </w:pPr>
    </w:p>
    <w:p w14:paraId="2366A490">
      <w:pPr>
        <w:pStyle w:val="20"/>
        <w:widowControl/>
        <w:snapToGrid w:val="0"/>
        <w:spacing w:before="40" w:beforeAutospacing="0" w:after="40" w:afterAutospacing="0" w:line="200" w:lineRule="atLeast"/>
        <w:jc w:val="left"/>
        <w:rPr>
          <w:rFonts w:hint="eastAsia" w:ascii="仿宋" w:hAnsi="仿宋" w:eastAsia="仿宋" w:cs="仿宋"/>
          <w:color w:val="auto"/>
          <w:highlight w:val="none"/>
        </w:rPr>
      </w:pPr>
    </w:p>
    <w:p w14:paraId="54C04514">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1E9ADF8D">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6727387F">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地    址：温州市鹿城区滨江街道瓯江路展银大厦1606室</w:t>
      </w:r>
    </w:p>
    <w:p w14:paraId="57CA2340">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联 系 人：李老师、王老师</w:t>
      </w:r>
    </w:p>
    <w:p w14:paraId="1AD23215">
      <w:pPr>
        <w:pStyle w:val="20"/>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监督投诉电话：0577-85501561，0577-85501562</w:t>
      </w:r>
    </w:p>
    <w:p w14:paraId="612A5848">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B83D6FB">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1E5CC22">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172455F2">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A57D76C">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B133A13">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0A89B0F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172071C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11736D51">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70E543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03FAE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1CE9315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D923F91">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52C326CF">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09C7E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5C9013EE">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9F4174A">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tcBorders>
              <w:top w:val="single" w:color="auto" w:sz="4" w:space="0"/>
              <w:left w:val="single" w:color="auto" w:sz="4" w:space="0"/>
              <w:right w:val="single" w:color="auto" w:sz="12" w:space="0"/>
            </w:tcBorders>
            <w:vAlign w:val="center"/>
          </w:tcPr>
          <w:p w14:paraId="067B4B39">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泰顺县职业技能培训学校教学设备采购项目</w:t>
            </w:r>
          </w:p>
        </w:tc>
      </w:tr>
      <w:tr w14:paraId="76C0C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3389356C">
            <w:pPr>
              <w:widowControl/>
              <w:numPr>
                <w:ilvl w:val="0"/>
                <w:numId w:val="3"/>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tcBorders>
              <w:top w:val="single" w:color="auto" w:sz="4" w:space="0"/>
              <w:left w:val="single" w:color="auto" w:sz="4" w:space="0"/>
              <w:right w:val="single" w:color="auto" w:sz="4" w:space="0"/>
            </w:tcBorders>
            <w:vAlign w:val="center"/>
          </w:tcPr>
          <w:p w14:paraId="1891D3D6">
            <w:pPr>
              <w:rPr>
                <w:rFonts w:ascii="宋体"/>
                <w:color w:val="auto"/>
                <w:sz w:val="22"/>
                <w:szCs w:val="22"/>
                <w:highlight w:val="none"/>
              </w:rPr>
            </w:pPr>
            <w:r>
              <w:rPr>
                <w:rFonts w:hint="eastAsia" w:ascii="宋体"/>
                <w:color w:val="auto"/>
                <w:sz w:val="22"/>
                <w:szCs w:val="22"/>
                <w:highlight w:val="none"/>
              </w:rPr>
              <w:t>项目编号</w:t>
            </w:r>
          </w:p>
        </w:tc>
        <w:tc>
          <w:tcPr>
            <w:tcW w:w="7619" w:type="dxa"/>
            <w:tcBorders>
              <w:top w:val="single" w:color="auto" w:sz="4" w:space="0"/>
              <w:left w:val="single" w:color="auto" w:sz="4" w:space="0"/>
              <w:right w:val="single" w:color="auto" w:sz="12" w:space="0"/>
            </w:tcBorders>
            <w:vAlign w:val="center"/>
          </w:tcPr>
          <w:p w14:paraId="495FA8CE">
            <w:pPr>
              <w:rPr>
                <w:rFonts w:ascii="宋体"/>
                <w:color w:val="auto"/>
                <w:sz w:val="22"/>
                <w:szCs w:val="22"/>
                <w:highlight w:val="none"/>
              </w:rPr>
            </w:pPr>
            <w:r>
              <w:rPr>
                <w:rFonts w:hint="eastAsia" w:ascii="宋体"/>
                <w:color w:val="auto"/>
                <w:sz w:val="22"/>
                <w:szCs w:val="22"/>
                <w:highlight w:val="none"/>
                <w:lang w:eastAsia="zh-CN"/>
              </w:rPr>
              <w:t>330329263257010000007-TSCG202606009</w:t>
            </w:r>
          </w:p>
        </w:tc>
      </w:tr>
      <w:tr w14:paraId="71EE4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62145F9">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397E727">
            <w:pPr>
              <w:rPr>
                <w:rFonts w:ascii="宋体" w:cs="Arial"/>
                <w:color w:val="auto"/>
                <w:sz w:val="22"/>
                <w:szCs w:val="22"/>
                <w:highlight w:val="none"/>
              </w:rPr>
            </w:pPr>
            <w:r>
              <w:rPr>
                <w:rFonts w:hint="eastAsia" w:ascii="宋体"/>
                <w:color w:val="auto"/>
                <w:sz w:val="22"/>
                <w:szCs w:val="22"/>
                <w:highlight w:val="none"/>
              </w:rPr>
              <w:t>资金来源</w:t>
            </w:r>
          </w:p>
        </w:tc>
        <w:tc>
          <w:tcPr>
            <w:tcW w:w="7619" w:type="dxa"/>
            <w:tcBorders>
              <w:top w:val="single" w:color="auto" w:sz="4" w:space="0"/>
              <w:left w:val="single" w:color="auto" w:sz="4" w:space="0"/>
              <w:right w:val="single" w:color="auto" w:sz="12" w:space="0"/>
            </w:tcBorders>
            <w:vAlign w:val="center"/>
          </w:tcPr>
          <w:p w14:paraId="05A120EE">
            <w:pPr>
              <w:rPr>
                <w:rFonts w:ascii="宋体" w:cs="Arial"/>
                <w:color w:val="auto"/>
                <w:sz w:val="22"/>
                <w:szCs w:val="22"/>
                <w:highlight w:val="none"/>
              </w:rPr>
            </w:pPr>
            <w:r>
              <w:rPr>
                <w:rFonts w:hint="eastAsia" w:ascii="宋体"/>
                <w:color w:val="auto"/>
                <w:sz w:val="22"/>
                <w:szCs w:val="22"/>
                <w:highlight w:val="none"/>
              </w:rPr>
              <w:t>财政性资金</w:t>
            </w:r>
          </w:p>
        </w:tc>
      </w:tr>
      <w:tr w14:paraId="386E5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49C8C626">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61F31D57">
            <w:pPr>
              <w:rPr>
                <w:rFonts w:ascii="宋体"/>
                <w:color w:val="auto"/>
                <w:sz w:val="22"/>
                <w:szCs w:val="22"/>
                <w:highlight w:val="none"/>
              </w:rPr>
            </w:pPr>
            <w:r>
              <w:rPr>
                <w:rFonts w:hint="eastAsia" w:ascii="宋体"/>
                <w:color w:val="auto"/>
                <w:sz w:val="22"/>
                <w:szCs w:val="22"/>
                <w:highlight w:val="none"/>
              </w:rPr>
              <w:t>采购方式</w:t>
            </w:r>
          </w:p>
        </w:tc>
        <w:tc>
          <w:tcPr>
            <w:tcW w:w="7619" w:type="dxa"/>
            <w:tcBorders>
              <w:top w:val="single" w:color="auto" w:sz="4" w:space="0"/>
              <w:left w:val="single" w:color="auto" w:sz="4" w:space="0"/>
              <w:right w:val="single" w:color="auto" w:sz="12" w:space="0"/>
            </w:tcBorders>
            <w:vAlign w:val="center"/>
          </w:tcPr>
          <w:p w14:paraId="26FA8412">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7AA7C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tcBorders>
              <w:top w:val="single" w:color="auto" w:sz="4" w:space="0"/>
              <w:left w:val="single" w:color="auto" w:sz="12" w:space="0"/>
              <w:right w:val="single" w:color="auto" w:sz="4" w:space="0"/>
            </w:tcBorders>
            <w:vAlign w:val="center"/>
          </w:tcPr>
          <w:p w14:paraId="23365C3F">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AFA5FB0">
            <w:pP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tcBorders>
              <w:top w:val="single" w:color="auto" w:sz="4" w:space="0"/>
              <w:left w:val="single" w:color="auto" w:sz="4" w:space="0"/>
              <w:right w:val="single" w:color="auto" w:sz="12" w:space="0"/>
            </w:tcBorders>
            <w:vAlign w:val="center"/>
          </w:tcPr>
          <w:p w14:paraId="0F6B0BA5">
            <w:pPr>
              <w:rPr>
                <w:rFonts w:ascii="宋体" w:hAnsi="宋体" w:cs="宋体"/>
                <w:color w:val="auto"/>
                <w:sz w:val="22"/>
                <w:szCs w:val="22"/>
                <w:highlight w:val="none"/>
              </w:rPr>
            </w:pPr>
            <w:r>
              <w:rPr>
                <w:rFonts w:hint="eastAsia" w:ascii="宋体" w:hAnsi="宋体" w:cs="宋体"/>
                <w:color w:val="auto"/>
                <w:sz w:val="22"/>
                <w:szCs w:val="22"/>
                <w:highlight w:val="none"/>
              </w:rPr>
              <w:t>本项目设1个标项，采购预算（最高限价）：</w:t>
            </w:r>
            <w:r>
              <w:rPr>
                <w:rFonts w:hint="eastAsia" w:ascii="宋体" w:hAnsi="宋体" w:cs="宋体"/>
                <w:color w:val="auto"/>
                <w:sz w:val="22"/>
                <w:szCs w:val="22"/>
                <w:highlight w:val="none"/>
                <w:lang w:eastAsia="zh-CN"/>
              </w:rPr>
              <w:t>1103010</w:t>
            </w:r>
            <w:r>
              <w:rPr>
                <w:rFonts w:hint="eastAsia" w:ascii="宋体" w:hAnsi="宋体" w:cs="宋体"/>
                <w:color w:val="auto"/>
                <w:sz w:val="22"/>
                <w:szCs w:val="22"/>
                <w:highlight w:val="none"/>
              </w:rPr>
              <w:t>元</w:t>
            </w:r>
          </w:p>
        </w:tc>
      </w:tr>
      <w:tr w14:paraId="38658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612B88A3">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E76531A">
            <w:pPr>
              <w:tabs>
                <w:tab w:val="left" w:pos="1069"/>
              </w:tabs>
              <w:adjustRightInd w:val="0"/>
              <w:jc w:val="left"/>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tcBorders>
              <w:top w:val="single" w:color="auto" w:sz="4" w:space="0"/>
              <w:left w:val="single" w:color="auto" w:sz="4" w:space="0"/>
              <w:right w:val="single" w:color="auto" w:sz="12" w:space="0"/>
            </w:tcBorders>
            <w:vAlign w:val="center"/>
          </w:tcPr>
          <w:p w14:paraId="2307CACB">
            <w:pPr>
              <w:tabs>
                <w:tab w:val="left" w:pos="1069"/>
              </w:tabs>
              <w:adjustRightInd w:val="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泰顺县职业教育中心</w:t>
            </w:r>
          </w:p>
        </w:tc>
      </w:tr>
      <w:tr w14:paraId="60E5B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7D2CE9FB">
            <w:pPr>
              <w:widowControl/>
              <w:numPr>
                <w:ilvl w:val="0"/>
                <w:numId w:val="3"/>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tcBorders>
              <w:top w:val="single" w:color="auto" w:sz="4" w:space="0"/>
              <w:left w:val="single" w:color="auto" w:sz="4" w:space="0"/>
              <w:right w:val="single" w:color="auto" w:sz="4" w:space="0"/>
            </w:tcBorders>
            <w:vAlign w:val="center"/>
          </w:tcPr>
          <w:p w14:paraId="7FCB8685">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tcBorders>
              <w:top w:val="single" w:color="auto" w:sz="4" w:space="0"/>
              <w:left w:val="single" w:color="auto" w:sz="4" w:space="0"/>
              <w:right w:val="single" w:color="auto" w:sz="12" w:space="0"/>
            </w:tcBorders>
            <w:vAlign w:val="center"/>
          </w:tcPr>
          <w:p w14:paraId="727789C6">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泰顺县公共资源交易中心</w:t>
            </w:r>
          </w:p>
        </w:tc>
      </w:tr>
      <w:tr w14:paraId="679A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123D7C53">
            <w:pPr>
              <w:widowControl/>
              <w:numPr>
                <w:ilvl w:val="0"/>
                <w:numId w:val="3"/>
              </w:numPr>
              <w:tabs>
                <w:tab w:val="left" w:pos="420"/>
                <w:tab w:val="clear" w:pos="720"/>
              </w:tabs>
              <w:ind w:left="420" w:right="105"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20B5059">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tcBorders>
              <w:top w:val="single" w:color="auto" w:sz="4" w:space="0"/>
              <w:left w:val="single" w:color="auto" w:sz="4" w:space="0"/>
              <w:right w:val="single" w:color="auto" w:sz="12" w:space="0"/>
            </w:tcBorders>
            <w:vAlign w:val="center"/>
          </w:tcPr>
          <w:p w14:paraId="1AF6619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7DBC5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6ADDC1D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55FF003">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tcBorders>
              <w:top w:val="single" w:color="auto" w:sz="4" w:space="0"/>
              <w:left w:val="single" w:color="auto" w:sz="4" w:space="0"/>
              <w:right w:val="single" w:color="auto" w:sz="12" w:space="0"/>
            </w:tcBorders>
            <w:vAlign w:val="center"/>
          </w:tcPr>
          <w:p w14:paraId="4304FC2B">
            <w:pPr>
              <w:adjustRightInd w:val="0"/>
              <w:rPr>
                <w:rFonts w:ascii="宋体"/>
                <w:color w:val="auto"/>
                <w:sz w:val="22"/>
                <w:szCs w:val="22"/>
                <w:highlight w:val="none"/>
              </w:rPr>
            </w:pPr>
            <w:r>
              <w:rPr>
                <w:rFonts w:hint="eastAsia" w:ascii="宋体"/>
                <w:color w:val="auto"/>
                <w:sz w:val="22"/>
                <w:szCs w:val="22"/>
                <w:highlight w:val="none"/>
              </w:rPr>
              <w:t>具体内容详见招标文件。</w:t>
            </w:r>
          </w:p>
        </w:tc>
      </w:tr>
      <w:tr w14:paraId="11162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tcBorders>
              <w:top w:val="single" w:color="auto" w:sz="4" w:space="0"/>
              <w:left w:val="single" w:color="auto" w:sz="12" w:space="0"/>
              <w:right w:val="single" w:color="auto" w:sz="4" w:space="0"/>
            </w:tcBorders>
            <w:vAlign w:val="center"/>
          </w:tcPr>
          <w:p w14:paraId="29D57BAE">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5B085402">
            <w:pPr>
              <w:jc w:val="left"/>
              <w:rPr>
                <w:rFonts w:ascii="宋体"/>
                <w:color w:val="auto"/>
                <w:sz w:val="22"/>
                <w:szCs w:val="22"/>
                <w:highlight w:val="none"/>
              </w:rPr>
            </w:pPr>
            <w:r>
              <w:rPr>
                <w:rFonts w:hint="eastAsia" w:ascii="宋体"/>
                <w:color w:val="auto"/>
                <w:sz w:val="22"/>
                <w:szCs w:val="22"/>
                <w:highlight w:val="none"/>
              </w:rPr>
              <w:t>投标供应商</w:t>
            </w:r>
          </w:p>
          <w:p w14:paraId="46597D9B">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tcBorders>
              <w:top w:val="single" w:color="auto" w:sz="4" w:space="0"/>
              <w:left w:val="single" w:color="auto" w:sz="4" w:space="0"/>
              <w:right w:val="single" w:color="auto" w:sz="12" w:space="0"/>
            </w:tcBorders>
            <w:vAlign w:val="center"/>
          </w:tcPr>
          <w:p w14:paraId="3D85964B">
            <w:pPr>
              <w:jc w:val="left"/>
              <w:rPr>
                <w:color w:val="auto"/>
                <w:highlight w:val="none"/>
              </w:rPr>
            </w:pPr>
            <w:r>
              <w:rPr>
                <w:rFonts w:hint="eastAsia"/>
                <w:color w:val="auto"/>
                <w:highlight w:val="none"/>
              </w:rPr>
              <w:t>详见招标公告</w:t>
            </w:r>
          </w:p>
        </w:tc>
      </w:tr>
      <w:tr w14:paraId="7F3C7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10A99513">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1F93823">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tcBorders>
              <w:top w:val="single" w:color="auto" w:sz="4" w:space="0"/>
              <w:left w:val="single" w:color="auto" w:sz="4" w:space="0"/>
              <w:right w:val="single" w:color="auto" w:sz="12" w:space="0"/>
            </w:tcBorders>
            <w:vAlign w:val="center"/>
          </w:tcPr>
          <w:p w14:paraId="790E8FE4">
            <w:pPr>
              <w:adjustRightInd w:val="0"/>
              <w:rPr>
                <w:rFonts w:ascii="宋体"/>
                <w:color w:val="auto"/>
                <w:sz w:val="22"/>
                <w:szCs w:val="22"/>
                <w:highlight w:val="none"/>
              </w:rPr>
            </w:pPr>
            <w:r>
              <w:rPr>
                <w:rFonts w:hint="eastAsia" w:ascii="宋体"/>
                <w:b/>
                <w:bCs/>
                <w:color w:val="auto"/>
                <w:sz w:val="22"/>
                <w:szCs w:val="22"/>
                <w:highlight w:val="none"/>
              </w:rPr>
              <w:fldChar w:fldCharType="begin"/>
            </w:r>
            <w:r>
              <w:rPr>
                <w:rFonts w:hint="eastAsia" w:ascii="宋体"/>
                <w:b/>
                <w:bCs/>
                <w:color w:val="auto"/>
                <w:sz w:val="22"/>
                <w:szCs w:val="22"/>
                <w:highlight w:val="none"/>
              </w:rPr>
              <w:instrText xml:space="preserve">eq \o\ac(□,√)</w:instrText>
            </w:r>
            <w:r>
              <w:rPr>
                <w:rFonts w:hint="eastAsia" w:ascii="宋体"/>
                <w:b/>
                <w:bCs/>
                <w:color w:val="auto"/>
                <w:sz w:val="22"/>
                <w:szCs w:val="22"/>
                <w:highlight w:val="none"/>
              </w:rPr>
              <w:fldChar w:fldCharType="end"/>
            </w:r>
            <w:r>
              <w:rPr>
                <w:rFonts w:hint="eastAsia" w:ascii="宋体"/>
                <w:color w:val="auto"/>
                <w:sz w:val="22"/>
                <w:szCs w:val="22"/>
                <w:highlight w:val="none"/>
              </w:rPr>
              <w:t>不接受</w:t>
            </w:r>
          </w:p>
          <w:p w14:paraId="5A874752">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0CED7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91E8F09">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BC1783C">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tcBorders>
              <w:top w:val="single" w:color="auto" w:sz="4" w:space="0"/>
              <w:left w:val="single" w:color="auto" w:sz="4" w:space="0"/>
              <w:right w:val="single" w:color="auto" w:sz="12" w:space="0"/>
            </w:tcBorders>
            <w:vAlign w:val="center"/>
          </w:tcPr>
          <w:p w14:paraId="7FC1B8F2">
            <w:pPr>
              <w:adjustRightInd w:val="0"/>
              <w:rPr>
                <w:rFonts w:ascii="宋体"/>
                <w:color w:val="auto"/>
                <w:sz w:val="22"/>
                <w:szCs w:val="22"/>
                <w:highlight w:val="none"/>
              </w:rPr>
            </w:pPr>
            <w:r>
              <w:rPr>
                <w:rFonts w:hint="eastAsia" w:ascii="宋体"/>
                <w:b/>
                <w:bCs/>
                <w:color w:val="auto"/>
                <w:position w:val="2"/>
                <w:sz w:val="22"/>
                <w:szCs w:val="22"/>
                <w:highlight w:val="none"/>
              </w:rPr>
              <w:fldChar w:fldCharType="begin"/>
            </w:r>
            <w:r>
              <w:rPr>
                <w:rFonts w:hint="eastAsia" w:ascii="宋体"/>
                <w:b/>
                <w:bCs/>
                <w:color w:val="auto"/>
                <w:position w:val="2"/>
                <w:sz w:val="22"/>
                <w:szCs w:val="22"/>
                <w:highlight w:val="none"/>
              </w:rPr>
              <w:instrText xml:space="preserve">eq \o\ac(□</w:instrText>
            </w:r>
            <w:r>
              <w:rPr>
                <w:rFonts w:hint="eastAsia" w:ascii="宋体"/>
                <w:b/>
                <w:bCs/>
                <w:color w:val="auto"/>
                <w:position w:val="2"/>
                <w:sz w:val="15"/>
                <w:szCs w:val="22"/>
                <w:highlight w:val="none"/>
              </w:rPr>
              <w:instrText xml:space="preserve">,√)</w:instrText>
            </w:r>
            <w:r>
              <w:rPr>
                <w:rFonts w:hint="eastAsia" w:ascii="宋体"/>
                <w:b/>
                <w:bCs/>
                <w:color w:val="auto"/>
                <w:position w:val="2"/>
                <w:sz w:val="22"/>
                <w:szCs w:val="22"/>
                <w:highlight w:val="none"/>
              </w:rPr>
              <w:fldChar w:fldCharType="end"/>
            </w:r>
            <w:r>
              <w:rPr>
                <w:rFonts w:hint="eastAsia" w:ascii="宋体"/>
                <w:color w:val="auto"/>
                <w:sz w:val="22"/>
                <w:szCs w:val="22"/>
                <w:highlight w:val="none"/>
              </w:rPr>
              <w:t>不组织</w:t>
            </w:r>
          </w:p>
          <w:p w14:paraId="275EA5FD">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45534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tcBorders>
              <w:top w:val="single" w:color="auto" w:sz="4" w:space="0"/>
              <w:left w:val="single" w:color="auto" w:sz="12" w:space="0"/>
              <w:right w:val="single" w:color="auto" w:sz="4" w:space="0"/>
            </w:tcBorders>
            <w:vAlign w:val="center"/>
          </w:tcPr>
          <w:p w14:paraId="4A5DA089">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35D1804">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tcBorders>
              <w:top w:val="single" w:color="auto" w:sz="4" w:space="0"/>
              <w:left w:val="single" w:color="auto" w:sz="4" w:space="0"/>
              <w:right w:val="single" w:color="auto" w:sz="12" w:space="0"/>
            </w:tcBorders>
            <w:vAlign w:val="center"/>
          </w:tcPr>
          <w:p w14:paraId="2D4AF28C">
            <w:pPr>
              <w:adjustRightInd w:val="0"/>
              <w:rPr>
                <w:rFonts w:ascii="宋体"/>
                <w:color w:val="auto"/>
                <w:sz w:val="22"/>
                <w:szCs w:val="22"/>
                <w:highlight w:val="none"/>
              </w:rPr>
            </w:pPr>
            <w:r>
              <w:rPr>
                <w:rFonts w:hint="eastAsia" w:ascii="宋体"/>
                <w:b/>
                <w:bCs/>
                <w:color w:val="auto"/>
                <w:sz w:val="22"/>
                <w:szCs w:val="22"/>
                <w:highlight w:val="none"/>
              </w:rPr>
              <w:fldChar w:fldCharType="begin"/>
            </w:r>
            <w:r>
              <w:rPr>
                <w:rFonts w:hint="eastAsia" w:ascii="宋体"/>
                <w:b/>
                <w:bCs/>
                <w:color w:val="auto"/>
                <w:sz w:val="22"/>
                <w:szCs w:val="22"/>
                <w:highlight w:val="none"/>
              </w:rPr>
              <w:instrText xml:space="preserve">eq \o\ac(□,√)</w:instrText>
            </w:r>
            <w:r>
              <w:rPr>
                <w:rFonts w:hint="eastAsia"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29B36219">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1775C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tcBorders>
              <w:top w:val="single" w:color="auto" w:sz="4" w:space="0"/>
              <w:left w:val="single" w:color="auto" w:sz="12" w:space="0"/>
              <w:right w:val="single" w:color="auto" w:sz="4" w:space="0"/>
            </w:tcBorders>
            <w:vAlign w:val="center"/>
          </w:tcPr>
          <w:p w14:paraId="277A863B">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074EE67">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tcBorders>
              <w:top w:val="single" w:color="auto" w:sz="4" w:space="0"/>
              <w:left w:val="single" w:color="auto" w:sz="4" w:space="0"/>
              <w:right w:val="single" w:color="auto" w:sz="12" w:space="0"/>
            </w:tcBorders>
            <w:vAlign w:val="center"/>
          </w:tcPr>
          <w:p w14:paraId="2B987C16">
            <w:pPr>
              <w:adjustRightInd w:val="0"/>
              <w:rPr>
                <w:rFonts w:ascii="宋体"/>
                <w:color w:val="auto"/>
                <w:sz w:val="22"/>
                <w:szCs w:val="22"/>
                <w:highlight w:val="none"/>
              </w:rPr>
            </w:pPr>
            <w:r>
              <w:rPr>
                <w:rFonts w:hint="eastAsia" w:ascii="宋体"/>
                <w:color w:val="auto"/>
                <w:sz w:val="22"/>
                <w:szCs w:val="22"/>
                <w:highlight w:val="none"/>
              </w:rPr>
              <w:t>人民币</w:t>
            </w:r>
          </w:p>
        </w:tc>
      </w:tr>
      <w:tr w14:paraId="331D7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060C4B7">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1E6E2770">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tcBorders>
              <w:top w:val="single" w:color="auto" w:sz="4" w:space="0"/>
              <w:left w:val="single" w:color="auto" w:sz="4" w:space="0"/>
              <w:right w:val="single" w:color="auto" w:sz="12" w:space="0"/>
            </w:tcBorders>
            <w:vAlign w:val="center"/>
          </w:tcPr>
          <w:p w14:paraId="1258C996">
            <w:pPr>
              <w:adjustRightInd w:val="0"/>
              <w:rPr>
                <w:rFonts w:ascii="宋体"/>
                <w:color w:val="auto"/>
                <w:sz w:val="22"/>
                <w:szCs w:val="22"/>
                <w:highlight w:val="none"/>
              </w:rPr>
            </w:pPr>
            <w:r>
              <w:rPr>
                <w:rFonts w:hint="eastAsia" w:ascii="宋体"/>
                <w:color w:val="auto"/>
                <w:sz w:val="22"/>
                <w:szCs w:val="22"/>
                <w:highlight w:val="none"/>
              </w:rPr>
              <w:t>中文</w:t>
            </w:r>
          </w:p>
        </w:tc>
      </w:tr>
      <w:tr w14:paraId="56313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tcBorders>
              <w:top w:val="single" w:color="auto" w:sz="4" w:space="0"/>
              <w:left w:val="single" w:color="auto" w:sz="12" w:space="0"/>
              <w:right w:val="single" w:color="auto" w:sz="4" w:space="0"/>
            </w:tcBorders>
            <w:vAlign w:val="center"/>
          </w:tcPr>
          <w:p w14:paraId="0436C254">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187B4C77">
            <w:pPr>
              <w:jc w:val="left"/>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tcBorders>
              <w:top w:val="single" w:color="auto" w:sz="4" w:space="0"/>
              <w:left w:val="single" w:color="auto" w:sz="4" w:space="0"/>
              <w:right w:val="single" w:color="auto" w:sz="12" w:space="0"/>
            </w:tcBorders>
            <w:vAlign w:val="center"/>
          </w:tcPr>
          <w:p w14:paraId="67F9AA21">
            <w:pPr>
              <w:autoSpaceDE w:val="0"/>
              <w:autoSpaceDN w:val="0"/>
              <w:adjustRightInd w:val="0"/>
              <w:jc w:val="left"/>
              <w:rPr>
                <w:rFonts w:ascii="宋体" w:eastAsia="宋体" w:cs="宋体"/>
                <w:color w:val="auto"/>
                <w:sz w:val="22"/>
                <w:szCs w:val="22"/>
                <w:highlight w:val="none"/>
                <w:lang w:val="zh-CN"/>
              </w:rPr>
            </w:pPr>
            <w:r>
              <w:rPr>
                <w:rFonts w:hint="eastAsia" w:ascii="宋体" w:eastAsia="宋体" w:cs="宋体"/>
                <w:color w:val="auto"/>
                <w:sz w:val="22"/>
                <w:szCs w:val="22"/>
                <w:highlight w:val="none"/>
                <w:lang w:val="zh-CN"/>
              </w:rPr>
              <w:t>1.</w:t>
            </w:r>
            <w:r>
              <w:rPr>
                <w:rFonts w:hint="eastAsia" w:ascii="宋体" w:eastAsia="宋体" w:cs="宋体"/>
                <w:b/>
                <w:bCs/>
                <w:color w:val="auto"/>
                <w:sz w:val="22"/>
                <w:szCs w:val="22"/>
                <w:highlight w:val="none"/>
                <w:lang w:val="zh-CN"/>
              </w:rPr>
              <w:t>投标文件组成：</w:t>
            </w:r>
            <w:r>
              <w:rPr>
                <w:rFonts w:hint="eastAsia" w:ascii="宋体" w:eastAsia="宋体" w:cs="宋体"/>
                <w:color w:val="auto"/>
                <w:sz w:val="22"/>
                <w:szCs w:val="22"/>
                <w:highlight w:val="none"/>
                <w:lang w:val="zh-CN"/>
              </w:rPr>
              <w:t>《资格文件》及《商务技术文件》和《报价文件》。</w:t>
            </w:r>
          </w:p>
          <w:p w14:paraId="6B60A503">
            <w:pPr>
              <w:rPr>
                <w:rFonts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b/>
                <w:bCs/>
                <w:color w:val="auto"/>
                <w:sz w:val="22"/>
                <w:szCs w:val="22"/>
                <w:highlight w:val="none"/>
              </w:rPr>
              <w:t>投标文件编制：</w:t>
            </w:r>
            <w:r>
              <w:rPr>
                <w:rFonts w:hint="eastAsia" w:ascii="宋体" w:eastAsia="宋体" w:cs="宋体"/>
                <w:color w:val="auto"/>
                <w:sz w:val="22"/>
                <w:szCs w:val="22"/>
                <w:highlight w:val="none"/>
              </w:rPr>
              <w:t>供应商应先安装“政采云电子交易客户端”，并按照本采购文件和“政府采购云平台”的要求，通过“政采云电子交易客户端”编制并加密投标文件。</w:t>
            </w:r>
          </w:p>
          <w:p w14:paraId="68A68EB1">
            <w:pPr>
              <w:rPr>
                <w:rFonts w:ascii="宋体" w:eastAsia="宋体" w:cs="宋体"/>
                <w:color w:val="auto"/>
                <w:sz w:val="22"/>
                <w:szCs w:val="22"/>
                <w:highlight w:val="none"/>
              </w:rPr>
            </w:pPr>
            <w:r>
              <w:rPr>
                <w:rFonts w:hint="eastAsia" w:ascii="宋体" w:eastAsia="宋体" w:cs="宋体"/>
                <w:color w:val="auto"/>
                <w:sz w:val="22"/>
                <w:szCs w:val="22"/>
                <w:highlight w:val="none"/>
              </w:rPr>
              <w:t>3.</w:t>
            </w:r>
            <w:r>
              <w:rPr>
                <w:rFonts w:hint="eastAsia" w:ascii="宋体" w:eastAsia="宋体" w:cs="宋体"/>
                <w:b/>
                <w:bCs/>
                <w:color w:val="auto"/>
                <w:sz w:val="22"/>
                <w:szCs w:val="22"/>
                <w:highlight w:val="none"/>
              </w:rPr>
              <w:t>投标文件的签章：</w:t>
            </w:r>
            <w:r>
              <w:rPr>
                <w:rFonts w:hint="eastAsia" w:ascii="宋体" w:eastAsia="宋体" w:cs="宋体"/>
                <w:color w:val="auto"/>
                <w:sz w:val="22"/>
                <w:szCs w:val="22"/>
                <w:highlight w:val="none"/>
              </w:rPr>
              <w:t>电子签章。</w:t>
            </w:r>
          </w:p>
          <w:p w14:paraId="4B8A80DA">
            <w:pPr>
              <w:rPr>
                <w:rFonts w:ascii="宋体" w:eastAsia="宋体" w:cs="宋体"/>
                <w:color w:val="auto"/>
                <w:sz w:val="22"/>
                <w:szCs w:val="22"/>
                <w:highlight w:val="none"/>
              </w:rPr>
            </w:pPr>
            <w:r>
              <w:rPr>
                <w:rFonts w:hint="eastAsia" w:ascii="宋体" w:eastAsia="宋体" w:cs="宋体"/>
                <w:color w:val="auto"/>
                <w:sz w:val="22"/>
                <w:szCs w:val="22"/>
                <w:highlight w:val="none"/>
              </w:rPr>
              <w:t>4.</w:t>
            </w:r>
            <w:r>
              <w:rPr>
                <w:rFonts w:hint="eastAsia" w:ascii="宋体" w:eastAsia="宋体" w:cs="宋体"/>
                <w:b/>
                <w:bCs/>
                <w:color w:val="auto"/>
                <w:sz w:val="22"/>
                <w:szCs w:val="22"/>
                <w:highlight w:val="none"/>
              </w:rPr>
              <w:t>投标文件的形式：</w:t>
            </w:r>
            <w:r>
              <w:rPr>
                <w:rFonts w:hint="eastAsia" w:ascii="宋体" w:eastAsia="宋体" w:cs="宋体"/>
                <w:color w:val="auto"/>
                <w:sz w:val="22"/>
                <w:szCs w:val="22"/>
                <w:highlight w:val="none"/>
              </w:rPr>
              <w:t>☑电子投标文件（“电子加密投标文件”）；</w:t>
            </w:r>
          </w:p>
          <w:p w14:paraId="6EF0292D">
            <w:pPr>
              <w:rPr>
                <w:rFonts w:ascii="宋体" w:eastAsia="宋体" w:cs="宋体"/>
                <w:color w:val="auto"/>
                <w:sz w:val="22"/>
                <w:szCs w:val="22"/>
                <w:highlight w:val="none"/>
              </w:rPr>
            </w:pPr>
            <w:r>
              <w:rPr>
                <w:rFonts w:hint="eastAsia" w:ascii="宋体" w:eastAsia="宋体" w:cs="宋体"/>
                <w:color w:val="auto"/>
                <w:sz w:val="22"/>
                <w:szCs w:val="22"/>
                <w:highlight w:val="none"/>
              </w:rPr>
              <w:t>“电子加密投标文件”是指通过“政采云电子交易客户端”完成投标文件编制后生成并加密的数据电文形式的投标文件。</w:t>
            </w:r>
          </w:p>
          <w:p w14:paraId="0035C184">
            <w:pPr>
              <w:autoSpaceDE w:val="0"/>
              <w:autoSpaceDN w:val="0"/>
              <w:adjustRightInd w:val="0"/>
              <w:jc w:val="left"/>
              <w:rPr>
                <w:rFonts w:ascii="宋体" w:eastAsia="宋体" w:cs="宋体"/>
                <w:color w:val="auto"/>
                <w:sz w:val="22"/>
                <w:szCs w:val="22"/>
                <w:highlight w:val="none"/>
              </w:rPr>
            </w:pPr>
            <w:r>
              <w:rPr>
                <w:rFonts w:hint="eastAsia" w:ascii="宋体" w:eastAsia="宋体" w:cs="宋体"/>
                <w:b/>
                <w:bCs/>
                <w:color w:val="auto"/>
                <w:sz w:val="22"/>
                <w:szCs w:val="22"/>
                <w:highlight w:val="none"/>
              </w:rPr>
              <w:t>5.投标文件份数：</w:t>
            </w:r>
            <w:r>
              <w:rPr>
                <w:rFonts w:hint="eastAsia" w:ascii="宋体" w:eastAsia="宋体" w:cs="宋体"/>
                <w:color w:val="auto"/>
                <w:sz w:val="22"/>
                <w:szCs w:val="22"/>
                <w:highlight w:val="none"/>
              </w:rPr>
              <w:t>（1）“电子加密投标文件”：在线上传递交。</w:t>
            </w:r>
          </w:p>
          <w:p w14:paraId="065FD19E">
            <w:pPr>
              <w:rPr>
                <w:rFonts w:ascii="宋体" w:eastAsia="宋体" w:cs="宋体"/>
                <w:b/>
                <w:bCs/>
                <w:color w:val="auto"/>
                <w:sz w:val="22"/>
                <w:szCs w:val="22"/>
                <w:highlight w:val="none"/>
              </w:rPr>
            </w:pPr>
            <w:r>
              <w:rPr>
                <w:rFonts w:hint="eastAsia" w:ascii="宋体" w:eastAsia="宋体" w:cs="宋体"/>
                <w:color w:val="auto"/>
                <w:sz w:val="22"/>
                <w:szCs w:val="22"/>
                <w:highlight w:val="none"/>
              </w:rPr>
              <w:t>6.</w:t>
            </w:r>
            <w:r>
              <w:rPr>
                <w:rFonts w:hint="eastAsia" w:ascii="宋体" w:eastAsia="宋体" w:cs="宋体"/>
                <w:b/>
                <w:bCs/>
                <w:color w:val="auto"/>
                <w:sz w:val="22"/>
                <w:szCs w:val="22"/>
                <w:highlight w:val="none"/>
              </w:rPr>
              <w:t>投标文件的上传和递交：</w:t>
            </w:r>
          </w:p>
          <w:p w14:paraId="0F1601A8">
            <w:pPr>
              <w:rPr>
                <w:rFonts w:ascii="宋体" w:eastAsia="宋体" w:cs="宋体"/>
                <w:color w:val="auto"/>
                <w:sz w:val="22"/>
                <w:szCs w:val="22"/>
                <w:highlight w:val="none"/>
              </w:rPr>
            </w:pPr>
            <w:r>
              <w:rPr>
                <w:rFonts w:hint="eastAsia" w:ascii="宋体" w:eastAsia="宋体" w:cs="宋体"/>
                <w:color w:val="auto"/>
                <w:sz w:val="22"/>
                <w:szCs w:val="22"/>
                <w:highlight w:val="none"/>
              </w:rPr>
              <w:t>（1）“电子加密投标文件”的上传、递交：</w:t>
            </w:r>
          </w:p>
          <w:p w14:paraId="526B3F77">
            <w:pPr>
              <w:rPr>
                <w:rFonts w:ascii="宋体" w:eastAsia="宋体" w:cs="宋体"/>
                <w:color w:val="auto"/>
                <w:sz w:val="22"/>
                <w:szCs w:val="22"/>
                <w:highlight w:val="none"/>
              </w:rPr>
            </w:pPr>
            <w:r>
              <w:rPr>
                <w:rFonts w:hint="eastAsia" w:ascii="宋体" w:eastAsia="宋体" w:cs="宋体"/>
                <w:color w:val="auto"/>
                <w:sz w:val="22"/>
                <w:szCs w:val="22"/>
                <w:highlight w:val="none"/>
              </w:rPr>
              <w:t>a.供应商应在投标截止时间前将“电子加密投标文件”成功上传递交至“政府采购云平台”，否则投标无效。</w:t>
            </w:r>
          </w:p>
          <w:p w14:paraId="034DC7C2">
            <w:pPr>
              <w:rPr>
                <w:rFonts w:ascii="宋体" w:eastAsia="宋体" w:cs="宋体"/>
                <w:color w:val="auto"/>
                <w:sz w:val="22"/>
                <w:szCs w:val="22"/>
                <w:highlight w:val="none"/>
              </w:rPr>
            </w:pPr>
            <w:r>
              <w:rPr>
                <w:rFonts w:hint="eastAsia" w:ascii="宋体" w:eastAsia="宋体" w:cs="宋体"/>
                <w:color w:val="auto"/>
                <w:sz w:val="22"/>
                <w:szCs w:val="22"/>
                <w:highlight w:val="none"/>
              </w:rPr>
              <w:t>b.“电子加密投标文件”成功上传递交后，供应商可自行打印投标文件接收回执。</w:t>
            </w:r>
          </w:p>
          <w:p w14:paraId="67DBFC82">
            <w:pPr>
              <w:rPr>
                <w:rFonts w:ascii="宋体" w:eastAsia="宋体" w:cs="宋体"/>
                <w:b/>
                <w:bCs/>
                <w:color w:val="auto"/>
                <w:sz w:val="22"/>
                <w:szCs w:val="22"/>
                <w:highlight w:val="none"/>
              </w:rPr>
            </w:pPr>
            <w:r>
              <w:rPr>
                <w:rFonts w:hint="eastAsia" w:ascii="宋体" w:eastAsia="宋体" w:cs="宋体"/>
                <w:b/>
                <w:bCs/>
                <w:color w:val="auto"/>
                <w:sz w:val="22"/>
                <w:szCs w:val="22"/>
                <w:highlight w:val="none"/>
              </w:rPr>
              <w:t>7.电子加密投标文件的解密：</w:t>
            </w:r>
          </w:p>
          <w:p w14:paraId="55816D3A">
            <w:pPr>
              <w:autoSpaceDE w:val="0"/>
              <w:autoSpaceDN w:val="0"/>
              <w:adjustRightInd w:val="0"/>
              <w:jc w:val="left"/>
              <w:rPr>
                <w:rFonts w:ascii="宋体" w:eastAsia="宋体" w:cs="宋体"/>
                <w:color w:val="auto"/>
                <w:sz w:val="22"/>
                <w:szCs w:val="22"/>
                <w:highlight w:val="none"/>
              </w:rPr>
            </w:pPr>
            <w:r>
              <w:rPr>
                <w:rFonts w:hint="eastAsia" w:ascii="宋体" w:eastAsia="宋体" w:cs="宋体"/>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6AED3A84">
            <w:pPr>
              <w:autoSpaceDE w:val="0"/>
              <w:autoSpaceDN w:val="0"/>
              <w:adjustRightInd w:val="0"/>
              <w:jc w:val="left"/>
              <w:rPr>
                <w:rFonts w:ascii="宋体" w:eastAsia="宋体" w:cs="宋体"/>
                <w:color w:val="auto"/>
                <w:sz w:val="22"/>
                <w:szCs w:val="22"/>
                <w:highlight w:val="none"/>
              </w:rPr>
            </w:pPr>
            <w:r>
              <w:rPr>
                <w:rFonts w:hint="eastAsia" w:ascii="宋体" w:eastAsia="宋体" w:cs="宋体"/>
                <w:color w:val="auto"/>
                <w:sz w:val="22"/>
                <w:szCs w:val="22"/>
                <w:highlight w:val="none"/>
              </w:rPr>
              <w:t>（2）通过“政府采购云平台”成功上传递交的“电子加密投标文件”无法按时解密的，投标无效。</w:t>
            </w:r>
          </w:p>
          <w:p w14:paraId="0EF56C96">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t>8.投标截止后，在投标有效期内，供应商不能撤销投标文件。</w:t>
            </w:r>
          </w:p>
          <w:p w14:paraId="0B87ABB0">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t>9.存在下列行为的，招标代理机构将其失信行为上报政府采购主管部门，由主管部门按有关规定对其违法失信行为记录进行公开：</w:t>
            </w:r>
          </w:p>
          <w:p w14:paraId="5487A6E9">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t>（1）中标或者成交后，拒绝签订政府采购合同的；</w:t>
            </w:r>
          </w:p>
          <w:p w14:paraId="56CC1D69">
            <w:pPr>
              <w:rPr>
                <w:rFonts w:ascii="宋体" w:eastAsia="宋体" w:cs="宋体"/>
                <w:color w:val="auto"/>
                <w:sz w:val="22"/>
                <w:szCs w:val="22"/>
                <w:highlight w:val="none"/>
              </w:rPr>
            </w:pPr>
            <w:r>
              <w:rPr>
                <w:rFonts w:hint="eastAsia" w:ascii="宋体" w:eastAsia="宋体" w:cs="宋体"/>
                <w:color w:val="auto"/>
                <w:sz w:val="22"/>
                <w:szCs w:val="22"/>
                <w:highlight w:val="none"/>
              </w:rPr>
              <w:t>（2）在投标有效期内撤销投标文件的。</w:t>
            </w:r>
          </w:p>
          <w:p w14:paraId="0AA3819F">
            <w:pPr>
              <w:rPr>
                <w:rFonts w:eastAsia="宋体"/>
                <w:color w:val="auto"/>
                <w:sz w:val="22"/>
                <w:szCs w:val="22"/>
                <w:highlight w:val="none"/>
              </w:rPr>
            </w:pPr>
            <w:r>
              <w:rPr>
                <w:rFonts w:hint="eastAsia" w:ascii="宋体" w:eastAsia="宋体" w:cs="宋体"/>
                <w:color w:val="auto"/>
                <w:sz w:val="22"/>
                <w:szCs w:val="22"/>
                <w:highlight w:val="none"/>
              </w:rPr>
              <w:t>10.</w:t>
            </w:r>
            <w:r>
              <w:rPr>
                <w:rFonts w:hint="eastAsia" w:ascii="宋体" w:eastAsia="宋体" w:cs="宋体"/>
                <w:b/>
                <w:bCs/>
                <w:color w:val="auto"/>
                <w:sz w:val="22"/>
                <w:szCs w:val="22"/>
                <w:highlight w:val="none"/>
                <w:u w:val="single"/>
              </w:rPr>
              <w:t>中标后，中标供应商须提供3份纸质投标文件至招标代理机构处作为纸质存档（正本一份，副本二份）</w:t>
            </w:r>
            <w:r>
              <w:rPr>
                <w:rFonts w:hint="eastAsia" w:ascii="宋体" w:cs="宋体"/>
                <w:b/>
                <w:bCs/>
                <w:color w:val="auto"/>
                <w:sz w:val="22"/>
                <w:highlight w:val="none"/>
                <w:u w:val="single"/>
              </w:rPr>
              <w:t>邮寄至泰顺县公共资源交易中心（邮寄信息：温州市泰顺县罗阳镇新城大道123号，吴先生，0577-67592508）。</w:t>
            </w:r>
          </w:p>
        </w:tc>
      </w:tr>
      <w:tr w14:paraId="2A9BA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172CA02">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CEC5E6F">
            <w:pPr>
              <w:adjustRightInd w:val="0"/>
              <w:jc w:val="left"/>
              <w:rPr>
                <w:rFonts w:ascii="宋体"/>
                <w:color w:val="auto"/>
                <w:sz w:val="22"/>
                <w:szCs w:val="22"/>
                <w:highlight w:val="none"/>
              </w:rPr>
            </w:pPr>
            <w:r>
              <w:rPr>
                <w:rFonts w:hint="eastAsia" w:ascii="宋体"/>
                <w:color w:val="auto"/>
                <w:sz w:val="22"/>
                <w:szCs w:val="22"/>
                <w:highlight w:val="none"/>
              </w:rPr>
              <w:t>投标样品</w:t>
            </w:r>
          </w:p>
        </w:tc>
        <w:tc>
          <w:tcPr>
            <w:tcW w:w="7619" w:type="dxa"/>
            <w:tcBorders>
              <w:top w:val="single" w:color="auto" w:sz="4" w:space="0"/>
              <w:left w:val="single" w:color="auto" w:sz="4" w:space="0"/>
              <w:right w:val="single" w:color="auto" w:sz="12" w:space="0"/>
            </w:tcBorders>
            <w:vAlign w:val="center"/>
          </w:tcPr>
          <w:p w14:paraId="5C0050F1">
            <w:pPr>
              <w:widowControl/>
              <w:jc w:val="left"/>
              <w:rPr>
                <w:rFonts w:ascii="宋体"/>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不需要</w:t>
            </w:r>
          </w:p>
          <w:p w14:paraId="50B37E60">
            <w:pPr>
              <w:widowControl/>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fldChar w:fldCharType="begin"/>
            </w:r>
            <w:r>
              <w:rPr>
                <w:rFonts w:hint="eastAsia" w:ascii="宋体"/>
                <w:color w:val="auto"/>
                <w:sz w:val="22"/>
                <w:szCs w:val="22"/>
                <w:highlight w:val="none"/>
                <w:lang w:eastAsia="zh-CN"/>
              </w:rPr>
              <w:instrText xml:space="preserve">eq \o\ac(□,√)</w:instrText>
            </w:r>
            <w:r>
              <w:rPr>
                <w:rFonts w:hint="eastAsia" w:ascii="宋体"/>
                <w:color w:val="auto"/>
                <w:sz w:val="22"/>
                <w:szCs w:val="22"/>
                <w:highlight w:val="none"/>
                <w:lang w:eastAsia="zh-CN"/>
              </w:rPr>
              <w:fldChar w:fldCharType="end"/>
            </w:r>
            <w:r>
              <w:rPr>
                <w:rFonts w:hint="eastAsia" w:ascii="宋体"/>
                <w:color w:val="auto"/>
                <w:sz w:val="22"/>
                <w:szCs w:val="22"/>
                <w:highlight w:val="none"/>
              </w:rPr>
              <w:t>需要</w:t>
            </w:r>
            <w:r>
              <w:rPr>
                <w:rFonts w:hint="eastAsia" w:ascii="宋体"/>
                <w:color w:val="auto"/>
                <w:sz w:val="22"/>
                <w:szCs w:val="22"/>
                <w:highlight w:val="none"/>
                <w:lang w:eastAsia="zh-CN"/>
              </w:rPr>
              <w:t>：</w:t>
            </w:r>
            <w:r>
              <w:rPr>
                <w:rFonts w:hint="eastAsia" w:ascii="Times New Roman" w:hAnsi="Times New Roman" w:eastAsia="宋体"/>
                <w:b/>
                <w:bCs/>
                <w:color w:val="auto"/>
                <w:highlight w:val="none"/>
                <w:lang w:val="en-US" w:eastAsia="zh-CN"/>
              </w:rPr>
              <w:t>详见本标书第二部分要求，供应商未提供样品的作无效标处理。样品递交地址：</w:t>
            </w:r>
            <w:r>
              <w:rPr>
                <w:rFonts w:hint="eastAsia" w:ascii="宋体" w:hAnsi="宋体" w:cs="宋体"/>
                <w:b/>
                <w:bCs/>
                <w:color w:val="auto"/>
                <w:sz w:val="22"/>
                <w:highlight w:val="none"/>
                <w:lang w:val="en-US" w:eastAsia="zh-CN"/>
              </w:rPr>
              <w:t>泰顺县公共资源交易中心一楼样品室</w:t>
            </w:r>
            <w:r>
              <w:rPr>
                <w:rFonts w:hint="eastAsia" w:ascii="宋体" w:hAnsi="宋体" w:cs="宋体"/>
                <w:b/>
                <w:bCs/>
                <w:color w:val="auto"/>
                <w:sz w:val="22"/>
                <w:highlight w:val="none"/>
              </w:rPr>
              <w:t>（温州市泰顺县罗阳镇新城大道</w:t>
            </w:r>
            <w:r>
              <w:rPr>
                <w:rFonts w:hint="eastAsia" w:ascii="宋体" w:hAnsi="宋体" w:cs="宋体"/>
                <w:b/>
                <w:bCs/>
                <w:color w:val="auto"/>
                <w:sz w:val="22"/>
                <w:highlight w:val="none"/>
                <w:lang w:val="en-US" w:eastAsia="zh-CN"/>
              </w:rPr>
              <w:t>123</w:t>
            </w:r>
            <w:r>
              <w:rPr>
                <w:rFonts w:hint="eastAsia" w:ascii="宋体" w:hAnsi="宋体" w:cs="宋体"/>
                <w:b/>
                <w:bCs/>
                <w:color w:val="auto"/>
                <w:sz w:val="22"/>
                <w:highlight w:val="none"/>
              </w:rPr>
              <w:t>号）</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联系人：吴先生，联系电话0577-67592508。</w:t>
            </w:r>
          </w:p>
        </w:tc>
      </w:tr>
      <w:tr w14:paraId="597ED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74C038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7B98FD4">
            <w:pPr>
              <w:jc w:val="left"/>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tcBorders>
              <w:top w:val="single" w:color="auto" w:sz="4" w:space="0"/>
              <w:left w:val="single" w:color="auto" w:sz="4" w:space="0"/>
              <w:right w:val="single" w:color="auto" w:sz="12" w:space="0"/>
            </w:tcBorders>
            <w:vAlign w:val="center"/>
          </w:tcPr>
          <w:p w14:paraId="593DFEDA">
            <w:pPr>
              <w:widowControl/>
              <w:jc w:val="left"/>
              <w:rPr>
                <w:rFonts w:ascii="宋体"/>
                <w:color w:val="auto"/>
                <w:sz w:val="22"/>
                <w:szCs w:val="22"/>
                <w:highlight w:val="none"/>
              </w:rPr>
            </w:pPr>
            <w:r>
              <w:rPr>
                <w:rFonts w:hint="eastAsia" w:ascii="宋体"/>
                <w:color w:val="auto"/>
                <w:sz w:val="22"/>
                <w:szCs w:val="22"/>
                <w:highlight w:val="none"/>
              </w:rPr>
              <w:fldChar w:fldCharType="begin"/>
            </w:r>
            <w:r>
              <w:rPr>
                <w:rFonts w:hint="eastAsia" w:ascii="宋体"/>
                <w:color w:val="auto"/>
                <w:sz w:val="22"/>
                <w:szCs w:val="22"/>
                <w:highlight w:val="none"/>
              </w:rPr>
              <w:instrText xml:space="preserve">eq \o\ac(□,√)</w:instrText>
            </w:r>
            <w:r>
              <w:rPr>
                <w:rFonts w:hint="eastAsia" w:ascii="宋体"/>
                <w:color w:val="auto"/>
                <w:sz w:val="22"/>
                <w:szCs w:val="22"/>
                <w:highlight w:val="none"/>
              </w:rPr>
              <w:fldChar w:fldCharType="end"/>
            </w:r>
            <w:r>
              <w:rPr>
                <w:rFonts w:hint="eastAsia" w:ascii="宋体"/>
                <w:color w:val="auto"/>
                <w:sz w:val="22"/>
                <w:szCs w:val="22"/>
                <w:highlight w:val="none"/>
              </w:rPr>
              <w:t>不需要</w:t>
            </w:r>
          </w:p>
          <w:p w14:paraId="3B9436EE">
            <w:pPr>
              <w:widowControl/>
              <w:jc w:val="left"/>
              <w:rPr>
                <w:rFonts w:ascii="宋体"/>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2CE65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68A071B4">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68895C6">
            <w:pPr>
              <w:jc w:val="left"/>
              <w:rPr>
                <w:rFonts w:ascii="宋体" w:cs="Arial"/>
                <w:color w:val="auto"/>
                <w:sz w:val="22"/>
                <w:szCs w:val="22"/>
                <w:highlight w:val="none"/>
              </w:rPr>
            </w:pPr>
            <w:r>
              <w:rPr>
                <w:rFonts w:hint="eastAsia" w:ascii="宋体" w:cs="Arial"/>
                <w:color w:val="auto"/>
                <w:sz w:val="22"/>
                <w:szCs w:val="22"/>
                <w:highlight w:val="none"/>
              </w:rPr>
              <w:t>核心产品</w:t>
            </w:r>
          </w:p>
        </w:tc>
        <w:tc>
          <w:tcPr>
            <w:tcW w:w="7619" w:type="dxa"/>
            <w:tcBorders>
              <w:top w:val="single" w:color="auto" w:sz="4" w:space="0"/>
              <w:left w:val="single" w:color="auto" w:sz="4" w:space="0"/>
              <w:right w:val="single" w:color="auto" w:sz="12" w:space="0"/>
            </w:tcBorders>
            <w:vAlign w:val="center"/>
          </w:tcPr>
          <w:p w14:paraId="37FC243E">
            <w:pPr>
              <w:widowControl/>
              <w:jc w:val="left"/>
              <w:rPr>
                <w:rFonts w:ascii="宋体"/>
                <w:color w:val="auto"/>
                <w:sz w:val="22"/>
                <w:szCs w:val="22"/>
                <w:highlight w:val="none"/>
              </w:rPr>
            </w:pPr>
            <w:r>
              <w:rPr>
                <w:rFonts w:hint="eastAsia" w:ascii="宋体"/>
                <w:color w:val="auto"/>
                <w:sz w:val="22"/>
                <w:szCs w:val="22"/>
                <w:highlight w:val="none"/>
              </w:rPr>
              <w:sym w:font="Wingdings 2" w:char="0052"/>
            </w:r>
            <w:r>
              <w:rPr>
                <w:rFonts w:hint="eastAsia" w:ascii="宋体"/>
                <w:color w:val="auto"/>
                <w:sz w:val="22"/>
                <w:szCs w:val="22"/>
                <w:highlight w:val="none"/>
              </w:rPr>
              <w:t>无</w:t>
            </w:r>
          </w:p>
          <w:p w14:paraId="62B27E25">
            <w:pPr>
              <w:pStyle w:val="7"/>
              <w:ind w:firstLine="0"/>
              <w:rPr>
                <w:color w:val="auto"/>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有：</w:t>
            </w:r>
            <w:r>
              <w:rPr>
                <w:rFonts w:hint="eastAsia" w:ascii="宋体"/>
                <w:b/>
                <w:bCs/>
                <w:color w:val="auto"/>
                <w:sz w:val="22"/>
                <w:szCs w:val="22"/>
                <w:highlight w:val="none"/>
                <w:u w:val="single"/>
              </w:rPr>
              <w:t>/。</w:t>
            </w:r>
          </w:p>
        </w:tc>
      </w:tr>
      <w:tr w14:paraId="52B50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tcBorders>
              <w:top w:val="single" w:color="auto" w:sz="4" w:space="0"/>
              <w:left w:val="single" w:color="auto" w:sz="12" w:space="0"/>
              <w:right w:val="single" w:color="auto" w:sz="4" w:space="0"/>
            </w:tcBorders>
            <w:vAlign w:val="center"/>
          </w:tcPr>
          <w:p w14:paraId="76F2B4A2">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772766AD">
            <w:pPr>
              <w:snapToGrid w:val="0"/>
              <w:jc w:val="left"/>
              <w:rPr>
                <w:rFonts w:ascii="宋体" w:eastAsia="宋体" w:cs="宋体"/>
                <w:color w:val="auto"/>
                <w:sz w:val="22"/>
                <w:szCs w:val="22"/>
                <w:highlight w:val="none"/>
              </w:rPr>
            </w:pPr>
            <w:r>
              <w:rPr>
                <w:rFonts w:hint="eastAsia" w:ascii="宋体" w:eastAsia="宋体" w:cs="宋体"/>
                <w:color w:val="auto"/>
                <w:sz w:val="22"/>
                <w:szCs w:val="22"/>
                <w:highlight w:val="none"/>
              </w:rPr>
              <w:t>履约担保</w:t>
            </w:r>
          </w:p>
        </w:tc>
        <w:tc>
          <w:tcPr>
            <w:tcW w:w="7619" w:type="dxa"/>
            <w:tcBorders>
              <w:top w:val="single" w:color="auto" w:sz="4" w:space="0"/>
              <w:left w:val="single" w:color="auto" w:sz="4" w:space="0"/>
              <w:right w:val="single" w:color="auto" w:sz="12" w:space="0"/>
            </w:tcBorders>
            <w:vAlign w:val="center"/>
          </w:tcPr>
          <w:p w14:paraId="65C58601">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sym w:font="Wingdings 2" w:char="0052"/>
            </w:r>
            <w:r>
              <w:rPr>
                <w:rFonts w:hint="eastAsia" w:ascii="宋体" w:eastAsia="宋体" w:cs="宋体"/>
                <w:color w:val="auto"/>
                <w:sz w:val="22"/>
                <w:szCs w:val="22"/>
                <w:highlight w:val="none"/>
              </w:rPr>
              <w:t>不需要</w:t>
            </w:r>
          </w:p>
          <w:p w14:paraId="4454232C">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t>□需要 ：</w:t>
            </w:r>
            <w:r>
              <w:rPr>
                <w:rFonts w:hint="eastAsia" w:ascii="宋体" w:hAnsi="宋体" w:cs="宋体"/>
                <w:color w:val="auto"/>
                <w:kern w:val="0"/>
                <w:sz w:val="22"/>
                <w:highlight w:val="none"/>
              </w:rPr>
              <w:t>中标（成交）供应商须在签订合同后5个工作日内向采购人提交合同金额1%的履约保证金（履约保证金可以是银行保函、转账支票、银行汇票等方式缴纳）。</w:t>
            </w:r>
          </w:p>
        </w:tc>
      </w:tr>
      <w:tr w14:paraId="678D2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tcBorders>
              <w:top w:val="single" w:color="auto" w:sz="4" w:space="0"/>
              <w:left w:val="single" w:color="auto" w:sz="12" w:space="0"/>
              <w:right w:val="single" w:color="auto" w:sz="4" w:space="0"/>
            </w:tcBorders>
            <w:vAlign w:val="center"/>
          </w:tcPr>
          <w:p w14:paraId="2CA8625C">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00A8610E">
            <w:pPr>
              <w:snapToGrid w:val="0"/>
              <w:jc w:val="left"/>
              <w:rPr>
                <w:rFonts w:ascii="宋体" w:eastAsia="宋体" w:cs="宋体"/>
                <w:color w:val="auto"/>
                <w:sz w:val="22"/>
                <w:szCs w:val="22"/>
                <w:highlight w:val="none"/>
              </w:rPr>
            </w:pPr>
            <w:r>
              <w:rPr>
                <w:rFonts w:hint="eastAsia" w:ascii="宋体" w:eastAsia="宋体" w:cs="宋体"/>
                <w:color w:val="auto"/>
                <w:sz w:val="22"/>
                <w:szCs w:val="22"/>
                <w:highlight w:val="none"/>
              </w:rPr>
              <w:t>招标文件获取方式</w:t>
            </w:r>
          </w:p>
        </w:tc>
        <w:tc>
          <w:tcPr>
            <w:tcW w:w="7619" w:type="dxa"/>
            <w:tcBorders>
              <w:top w:val="single" w:color="auto" w:sz="4" w:space="0"/>
              <w:left w:val="single" w:color="auto" w:sz="4" w:space="0"/>
              <w:right w:val="single" w:color="auto" w:sz="12" w:space="0"/>
            </w:tcBorders>
            <w:vAlign w:val="center"/>
          </w:tcPr>
          <w:p w14:paraId="0F02DD2C">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t>登录浙江省政府采购网（网址：</w:t>
            </w:r>
            <w:r>
              <w:rPr>
                <w:rFonts w:hint="eastAsia" w:ascii="宋体" w:eastAsia="宋体" w:cs="宋体"/>
                <w:color w:val="auto"/>
                <w:sz w:val="22"/>
                <w:szCs w:val="22"/>
                <w:highlight w:val="none"/>
              </w:rPr>
              <w:fldChar w:fldCharType="begin"/>
            </w:r>
            <w:r>
              <w:instrText xml:space="preserve">HYPERLINK "http://www.zjzfcg.gov.cn）查找本项目并获取采购文件，获取采购文件时应填写正确的电子邮箱。"</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http://zfcg.czt.zj.gov.cn/）查找本项目并获取采购文件。</w:t>
            </w:r>
          </w:p>
          <w:p w14:paraId="302F5CB9">
            <w:pPr>
              <w:snapToGrid w:val="0"/>
              <w:rPr>
                <w:rFonts w:ascii="宋体" w:eastAsia="宋体" w:cs="宋体"/>
                <w:color w:val="auto"/>
                <w:sz w:val="22"/>
                <w:szCs w:val="22"/>
                <w:highlight w:val="none"/>
              </w:rPr>
            </w:pP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采购文件获取截止时间：本项目开标时间。</w:t>
            </w:r>
          </w:p>
        </w:tc>
      </w:tr>
      <w:tr w14:paraId="24EB4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tcBorders>
              <w:top w:val="single" w:color="auto" w:sz="4" w:space="0"/>
              <w:left w:val="single" w:color="auto" w:sz="12" w:space="0"/>
              <w:right w:val="single" w:color="auto" w:sz="4" w:space="0"/>
            </w:tcBorders>
            <w:vAlign w:val="center"/>
          </w:tcPr>
          <w:p w14:paraId="71461413">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ED8D422">
            <w:pPr>
              <w:jc w:val="left"/>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tcBorders>
              <w:top w:val="single" w:color="auto" w:sz="4" w:space="0"/>
              <w:left w:val="single" w:color="auto" w:sz="4" w:space="0"/>
              <w:right w:val="single" w:color="auto" w:sz="12" w:space="0"/>
            </w:tcBorders>
            <w:vAlign w:val="center"/>
          </w:tcPr>
          <w:p w14:paraId="47D19D19">
            <w:pPr>
              <w:jc w:val="left"/>
              <w:rPr>
                <w:rFonts w:ascii="宋体" w:hAnsi="宋体" w:cs="宋体"/>
                <w:color w:val="auto"/>
                <w:sz w:val="22"/>
                <w:highlight w:val="none"/>
              </w:rPr>
            </w:pPr>
            <w:r>
              <w:rPr>
                <w:rFonts w:hint="eastAsia" w:ascii="宋体" w:hAnsi="宋体" w:cs="宋体"/>
                <w:color w:val="auto"/>
                <w:sz w:val="22"/>
                <w:highlight w:val="none"/>
              </w:rPr>
              <w:t>2026年</w:t>
            </w:r>
            <w:r>
              <w:rPr>
                <w:rFonts w:hint="eastAsia" w:ascii="宋体" w:hAnsi="宋体" w:cs="宋体"/>
                <w:color w:val="auto"/>
                <w:sz w:val="22"/>
                <w:highlight w:val="none"/>
                <w:lang w:val="en-US" w:eastAsia="zh-CN"/>
              </w:rPr>
              <w:t>07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08</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044D8E9C">
            <w:pPr>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46BE8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tcBorders>
              <w:top w:val="single" w:color="auto" w:sz="4" w:space="0"/>
              <w:left w:val="single" w:color="auto" w:sz="12" w:space="0"/>
              <w:right w:val="single" w:color="auto" w:sz="4" w:space="0"/>
            </w:tcBorders>
            <w:vAlign w:val="center"/>
          </w:tcPr>
          <w:p w14:paraId="5CBF1D7F">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1F375179">
            <w:pPr>
              <w:jc w:val="left"/>
              <w:rPr>
                <w:rFonts w:ascii="宋体" w:hAnsi="宋体" w:cs="宋体"/>
                <w:color w:val="auto"/>
                <w:sz w:val="22"/>
                <w:highlight w:val="none"/>
              </w:rPr>
            </w:pPr>
            <w:r>
              <w:rPr>
                <w:rFonts w:hint="eastAsia" w:ascii="宋体" w:hAnsi="宋体" w:cs="宋体"/>
                <w:color w:val="auto"/>
                <w:sz w:val="22"/>
                <w:highlight w:val="none"/>
              </w:rPr>
              <w:t>开标时间</w:t>
            </w:r>
          </w:p>
          <w:p w14:paraId="11754CE9">
            <w:pPr>
              <w:jc w:val="left"/>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tcBorders>
              <w:top w:val="single" w:color="auto" w:sz="4" w:space="0"/>
              <w:left w:val="single" w:color="auto" w:sz="4" w:space="0"/>
              <w:right w:val="single" w:color="auto" w:sz="12" w:space="0"/>
            </w:tcBorders>
            <w:vAlign w:val="center"/>
          </w:tcPr>
          <w:p w14:paraId="17AB82FD">
            <w:pPr>
              <w:jc w:val="left"/>
              <w:rPr>
                <w:rFonts w:ascii="宋体" w:hAnsi="宋体" w:cs="宋体"/>
                <w:color w:val="auto"/>
                <w:sz w:val="22"/>
                <w:highlight w:val="none"/>
              </w:rPr>
            </w:pPr>
            <w:r>
              <w:rPr>
                <w:rFonts w:hint="eastAsia" w:ascii="宋体" w:hAnsi="宋体" w:cs="宋体"/>
                <w:color w:val="auto"/>
                <w:sz w:val="22"/>
                <w:highlight w:val="none"/>
              </w:rPr>
              <w:t>开标时间：2026年</w:t>
            </w:r>
            <w:r>
              <w:rPr>
                <w:rFonts w:hint="eastAsia" w:ascii="宋体" w:hAnsi="宋体" w:cs="宋体"/>
                <w:color w:val="auto"/>
                <w:sz w:val="22"/>
                <w:highlight w:val="none"/>
                <w:lang w:val="en-US" w:eastAsia="zh-CN"/>
              </w:rPr>
              <w:t>07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08</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029451DE">
            <w:pPr>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41966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tcBorders>
              <w:top w:val="single" w:color="auto" w:sz="4" w:space="0"/>
              <w:left w:val="single" w:color="auto" w:sz="12" w:space="0"/>
              <w:right w:val="single" w:color="auto" w:sz="4" w:space="0"/>
            </w:tcBorders>
            <w:vAlign w:val="center"/>
          </w:tcPr>
          <w:p w14:paraId="42E61A3A">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C73E03B">
            <w:pPr>
              <w:jc w:val="left"/>
              <w:rPr>
                <w:rFonts w:ascii="宋体" w:cs="Arial"/>
                <w:color w:val="auto"/>
                <w:sz w:val="22"/>
                <w:szCs w:val="22"/>
                <w:highlight w:val="none"/>
              </w:rPr>
            </w:pPr>
            <w:r>
              <w:rPr>
                <w:rFonts w:hint="eastAsia" w:ascii="宋体" w:hAnsi="宋体" w:cs="宋体"/>
                <w:color w:val="auto"/>
                <w:sz w:val="22"/>
                <w:highlight w:val="none"/>
              </w:rPr>
              <w:t>评标地点</w:t>
            </w:r>
          </w:p>
        </w:tc>
        <w:tc>
          <w:tcPr>
            <w:tcW w:w="7619" w:type="dxa"/>
            <w:tcBorders>
              <w:top w:val="single" w:color="auto" w:sz="4" w:space="0"/>
              <w:left w:val="single" w:color="auto" w:sz="4" w:space="0"/>
              <w:right w:val="single" w:color="auto" w:sz="12" w:space="0"/>
            </w:tcBorders>
            <w:vAlign w:val="center"/>
          </w:tcPr>
          <w:p w14:paraId="3256170A">
            <w:pPr>
              <w:rPr>
                <w:rFonts w:ascii="宋体"/>
                <w:color w:val="auto"/>
                <w:sz w:val="22"/>
                <w:szCs w:val="22"/>
                <w:highlight w:val="none"/>
              </w:rPr>
            </w:pPr>
            <w:r>
              <w:rPr>
                <w:rFonts w:hint="eastAsia" w:hAnsi="宋体"/>
                <w:color w:val="auto"/>
                <w:sz w:val="22"/>
                <w:szCs w:val="22"/>
                <w:highlight w:val="none"/>
              </w:rPr>
              <w:t>泰顺县公共资源交易中心5楼评标室（温州市泰顺县罗阳镇新城大道123号）。</w:t>
            </w:r>
          </w:p>
        </w:tc>
      </w:tr>
      <w:tr w14:paraId="72D50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ABA493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31AC518E">
            <w:pPr>
              <w:jc w:val="left"/>
              <w:rPr>
                <w:rFonts w:ascii="宋体" w:cs="Arial"/>
                <w:color w:val="auto"/>
                <w:sz w:val="22"/>
                <w:szCs w:val="22"/>
                <w:highlight w:val="none"/>
              </w:rPr>
            </w:pPr>
            <w:r>
              <w:rPr>
                <w:rFonts w:hint="eastAsia" w:ascii="宋体" w:cs="Arial"/>
                <w:color w:val="auto"/>
                <w:sz w:val="22"/>
                <w:szCs w:val="22"/>
                <w:highlight w:val="none"/>
              </w:rPr>
              <w:t>评标委员会的</w:t>
            </w:r>
          </w:p>
          <w:p w14:paraId="1E2792AB">
            <w:pPr>
              <w:jc w:val="left"/>
              <w:rPr>
                <w:rFonts w:ascii="宋体" w:cs="Arial"/>
                <w:color w:val="auto"/>
                <w:sz w:val="22"/>
                <w:szCs w:val="22"/>
                <w:highlight w:val="none"/>
              </w:rPr>
            </w:pPr>
            <w:r>
              <w:rPr>
                <w:rFonts w:hint="eastAsia" w:ascii="宋体" w:cs="Arial"/>
                <w:color w:val="auto"/>
                <w:sz w:val="22"/>
                <w:szCs w:val="22"/>
                <w:highlight w:val="none"/>
              </w:rPr>
              <w:t>组建</w:t>
            </w:r>
          </w:p>
        </w:tc>
        <w:tc>
          <w:tcPr>
            <w:tcW w:w="7619" w:type="dxa"/>
            <w:tcBorders>
              <w:top w:val="single" w:color="auto" w:sz="4" w:space="0"/>
              <w:left w:val="single" w:color="auto" w:sz="4" w:space="0"/>
              <w:right w:val="single" w:color="auto" w:sz="12" w:space="0"/>
            </w:tcBorders>
            <w:vAlign w:val="center"/>
          </w:tcPr>
          <w:p w14:paraId="30214B54">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7D0AA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tcBorders>
              <w:top w:val="single" w:color="auto" w:sz="4" w:space="0"/>
              <w:left w:val="single" w:color="auto" w:sz="12" w:space="0"/>
              <w:right w:val="single" w:color="auto" w:sz="4" w:space="0"/>
            </w:tcBorders>
            <w:vAlign w:val="center"/>
          </w:tcPr>
          <w:p w14:paraId="2A859C1A">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7AA323C">
            <w:pPr>
              <w:adjustRightInd w:val="0"/>
              <w:jc w:val="left"/>
              <w:rPr>
                <w:rFonts w:ascii="宋体" w:hAnsi="宋体" w:cs="宋体"/>
                <w:color w:val="auto"/>
                <w:sz w:val="22"/>
                <w:highlight w:val="none"/>
              </w:rPr>
            </w:pPr>
            <w:r>
              <w:rPr>
                <w:rFonts w:hint="eastAsia" w:ascii="宋体" w:hAnsi="宋体" w:cs="宋体"/>
                <w:color w:val="auto"/>
                <w:sz w:val="22"/>
                <w:highlight w:val="none"/>
              </w:rPr>
              <w:t>政府采购</w:t>
            </w:r>
          </w:p>
          <w:p w14:paraId="20D7441A">
            <w:pPr>
              <w:adjustRightInd w:val="0"/>
              <w:jc w:val="left"/>
              <w:rPr>
                <w:rFonts w:ascii="宋体"/>
                <w:color w:val="auto"/>
                <w:sz w:val="22"/>
                <w:szCs w:val="22"/>
                <w:highlight w:val="none"/>
              </w:rPr>
            </w:pPr>
            <w:r>
              <w:rPr>
                <w:rFonts w:hint="eastAsia" w:ascii="宋体" w:hAnsi="宋体" w:cs="宋体"/>
                <w:color w:val="auto"/>
                <w:sz w:val="22"/>
                <w:highlight w:val="none"/>
              </w:rPr>
              <w:t>扶持政策</w:t>
            </w:r>
          </w:p>
        </w:tc>
        <w:tc>
          <w:tcPr>
            <w:tcW w:w="7619" w:type="dxa"/>
            <w:tcBorders>
              <w:top w:val="single" w:color="auto" w:sz="4" w:space="0"/>
              <w:left w:val="single" w:color="auto" w:sz="4" w:space="0"/>
              <w:right w:val="single" w:color="auto" w:sz="12" w:space="0"/>
            </w:tcBorders>
            <w:vAlign w:val="center"/>
          </w:tcPr>
          <w:p w14:paraId="252EC241">
            <w:pPr>
              <w:rPr>
                <w:rFonts w:hint="eastAsia" w:ascii="宋体" w:eastAsia="宋体" w:cs="Arial"/>
                <w:color w:val="auto"/>
                <w:sz w:val="22"/>
                <w:szCs w:val="22"/>
                <w:highlight w:val="none"/>
              </w:rPr>
            </w:pPr>
            <w:r>
              <w:rPr>
                <w:rFonts w:hint="eastAsia" w:ascii="宋体" w:eastAsia="宋体" w:cs="Arial"/>
                <w:color w:val="auto"/>
                <w:sz w:val="22"/>
                <w:szCs w:val="22"/>
                <w:highlight w:val="none"/>
              </w:rPr>
              <w:t>1</w:t>
            </w:r>
            <w:r>
              <w:rPr>
                <w:rFonts w:hint="eastAsia" w:ascii="宋体" w:eastAsia="宋体" w:cs="Arial"/>
                <w:color w:val="auto"/>
                <w:sz w:val="22"/>
                <w:szCs w:val="22"/>
                <w:highlight w:val="none"/>
                <w:lang w:eastAsia="zh-CN"/>
              </w:rPr>
              <w:t>.</w:t>
            </w:r>
            <w:r>
              <w:rPr>
                <w:rFonts w:hint="eastAsia" w:ascii="宋体" w:eastAsia="宋体" w:cs="Arial"/>
                <w:color w:val="auto"/>
                <w:sz w:val="22"/>
                <w:szCs w:val="22"/>
                <w:highlight w:val="none"/>
              </w:rPr>
              <w:t>本</w:t>
            </w:r>
            <w:r>
              <w:rPr>
                <w:rFonts w:hint="eastAsia" w:ascii="宋体" w:eastAsia="宋体" w:cs="Arial"/>
                <w:color w:val="auto"/>
                <w:sz w:val="22"/>
                <w:szCs w:val="22"/>
                <w:highlight w:val="none"/>
                <w:lang w:val="en-US" w:eastAsia="zh-CN"/>
              </w:rPr>
              <w:t>项目专门面向中小企业采购，不再执行价格评审优惠的扶持政策</w:t>
            </w:r>
            <w:r>
              <w:rPr>
                <w:rFonts w:hint="eastAsia" w:ascii="宋体" w:eastAsia="宋体" w:cs="Arial"/>
                <w:color w:val="auto"/>
                <w:sz w:val="22"/>
                <w:szCs w:val="22"/>
                <w:highlight w:val="none"/>
              </w:rPr>
              <w:t>。</w:t>
            </w:r>
          </w:p>
          <w:p w14:paraId="2A319910">
            <w:pPr>
              <w:rPr>
                <w:rFonts w:ascii="宋体"/>
                <w:color w:val="auto"/>
                <w:sz w:val="22"/>
                <w:szCs w:val="22"/>
                <w:highlight w:val="none"/>
              </w:rPr>
            </w:pPr>
            <w:r>
              <w:rPr>
                <w:rFonts w:hint="eastAsia" w:ascii="宋体" w:eastAsia="宋体" w:cs="Arial"/>
                <w:color w:val="auto"/>
                <w:sz w:val="22"/>
                <w:szCs w:val="22"/>
                <w:highlight w:val="none"/>
              </w:rPr>
              <w:t>2</w:t>
            </w:r>
            <w:r>
              <w:rPr>
                <w:rFonts w:hint="eastAsia" w:ascii="宋体" w:eastAsia="宋体" w:cs="Arial"/>
                <w:color w:val="auto"/>
                <w:sz w:val="22"/>
                <w:szCs w:val="22"/>
                <w:highlight w:val="none"/>
                <w:lang w:eastAsia="zh-CN"/>
              </w:rPr>
              <w:t>.</w:t>
            </w:r>
            <w:r>
              <w:rPr>
                <w:rFonts w:hint="eastAsia" w:ascii="宋体" w:eastAsia="宋体" w:cs="Arial"/>
                <w:color w:val="auto"/>
                <w:sz w:val="22"/>
                <w:szCs w:val="22"/>
                <w:highlight w:val="none"/>
              </w:rPr>
              <w:t>对节能、环保产品优先采购。</w:t>
            </w:r>
          </w:p>
        </w:tc>
      </w:tr>
      <w:tr w14:paraId="79272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tcBorders>
              <w:top w:val="single" w:color="auto" w:sz="4" w:space="0"/>
              <w:left w:val="single" w:color="auto" w:sz="12" w:space="0"/>
              <w:right w:val="single" w:color="auto" w:sz="4" w:space="0"/>
            </w:tcBorders>
            <w:vAlign w:val="center"/>
          </w:tcPr>
          <w:p w14:paraId="439F56AD">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1FF49152">
            <w:pPr>
              <w:jc w:val="left"/>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tcBorders>
              <w:top w:val="single" w:color="auto" w:sz="4" w:space="0"/>
              <w:left w:val="single" w:color="auto" w:sz="4" w:space="0"/>
              <w:right w:val="single" w:color="auto" w:sz="12" w:space="0"/>
            </w:tcBorders>
            <w:vAlign w:val="center"/>
          </w:tcPr>
          <w:p w14:paraId="2EE8D173">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rFonts w:ascii="宋体" w:cs="Arial"/>
                <w:color w:val="auto"/>
                <w:sz w:val="22"/>
                <w:szCs w:val="22"/>
                <w:highlight w:val="none"/>
              </w:rPr>
              <w:fldChar w:fldCharType="begin"/>
            </w:r>
            <w:r>
              <w:instrText xml:space="preserve">HYPERLINK "http://www.creditchina.gov.cn/"</w:instrText>
            </w:r>
            <w:r>
              <w:rPr>
                <w:rFonts w:ascii="宋体" w:cs="Arial"/>
                <w:color w:val="auto"/>
                <w:sz w:val="22"/>
                <w:szCs w:val="22"/>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02759D58">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45305C76">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2A522C1F">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.信用信息的使用规则：“信用中国”被列入失信被执行人名单、重大税收违法失信主体的供应商，或“中国政府采购网”具有严重违法失信行为信息记录的供应商，其投标</w:t>
            </w:r>
            <w:r>
              <w:rPr>
                <w:rFonts w:hint="eastAsia" w:ascii="宋体" w:cs="Arial"/>
                <w:color w:val="auto"/>
                <w:sz w:val="22"/>
                <w:szCs w:val="22"/>
                <w:highlight w:val="none"/>
                <w:lang w:eastAsia="zh-CN"/>
              </w:rPr>
              <w:t>作无效投标</w:t>
            </w:r>
            <w:r>
              <w:rPr>
                <w:rFonts w:hint="eastAsia" w:ascii="宋体" w:cs="Arial"/>
                <w:color w:val="auto"/>
                <w:sz w:val="22"/>
                <w:szCs w:val="22"/>
                <w:highlight w:val="none"/>
              </w:rPr>
              <w:t>处理。</w:t>
            </w:r>
          </w:p>
        </w:tc>
      </w:tr>
      <w:tr w14:paraId="26FC4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tcBorders>
              <w:top w:val="single" w:color="auto" w:sz="4" w:space="0"/>
              <w:left w:val="single" w:color="auto" w:sz="12" w:space="0"/>
              <w:right w:val="single" w:color="auto" w:sz="4" w:space="0"/>
            </w:tcBorders>
            <w:vAlign w:val="center"/>
          </w:tcPr>
          <w:p w14:paraId="774A721D">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7DCF95D6">
            <w:pPr>
              <w:jc w:val="left"/>
              <w:rPr>
                <w:rFonts w:ascii="宋体" w:cs="Arial"/>
                <w:color w:val="auto"/>
                <w:sz w:val="22"/>
                <w:szCs w:val="22"/>
                <w:highlight w:val="none"/>
              </w:rPr>
            </w:pPr>
            <w:r>
              <w:rPr>
                <w:rFonts w:hint="eastAsia" w:ascii="宋体" w:cs="宋体"/>
                <w:color w:val="auto"/>
                <w:sz w:val="22"/>
                <w:highlight w:val="none"/>
              </w:rPr>
              <w:t>合同备案</w:t>
            </w:r>
          </w:p>
        </w:tc>
        <w:tc>
          <w:tcPr>
            <w:tcW w:w="7619" w:type="dxa"/>
            <w:tcBorders>
              <w:top w:val="single" w:color="auto" w:sz="4" w:space="0"/>
              <w:left w:val="single" w:color="auto" w:sz="4" w:space="0"/>
              <w:right w:val="single" w:color="auto" w:sz="12" w:space="0"/>
            </w:tcBorders>
            <w:vAlign w:val="center"/>
          </w:tcPr>
          <w:p w14:paraId="43ED3040">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D4C8549">
            <w:pPr>
              <w:rPr>
                <w:rFonts w:ascii="宋体" w:cs="宋体"/>
                <w:color w:val="auto"/>
                <w:sz w:val="22"/>
                <w:highlight w:val="none"/>
              </w:rPr>
            </w:pPr>
            <w:r>
              <w:rPr>
                <w:rFonts w:hint="eastAsia" w:ascii="宋体" w:cs="宋体"/>
                <w:color w:val="auto"/>
                <w:sz w:val="22"/>
                <w:highlight w:val="none"/>
              </w:rPr>
              <w:t>采购人签订合同。</w:t>
            </w:r>
          </w:p>
          <w:p w14:paraId="76A82E8C">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38B67FCA">
            <w:pPr>
              <w:rPr>
                <w:rFonts w:ascii="宋体" w:cs="Arial"/>
                <w:color w:val="auto"/>
                <w:sz w:val="22"/>
                <w:szCs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0EA5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tcBorders>
              <w:top w:val="single" w:color="auto" w:sz="4" w:space="0"/>
              <w:left w:val="single" w:color="auto" w:sz="12" w:space="0"/>
              <w:right w:val="single" w:color="auto" w:sz="4" w:space="0"/>
            </w:tcBorders>
            <w:vAlign w:val="center"/>
          </w:tcPr>
          <w:p w14:paraId="0A8D75E0">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40AB8162">
            <w:pPr>
              <w:jc w:val="left"/>
              <w:rPr>
                <w:rFonts w:ascii="宋体"/>
                <w:color w:val="auto"/>
                <w:sz w:val="22"/>
                <w:szCs w:val="22"/>
                <w:highlight w:val="none"/>
              </w:rPr>
            </w:pPr>
            <w:r>
              <w:rPr>
                <w:rFonts w:hint="eastAsia" w:ascii="宋体"/>
                <w:color w:val="auto"/>
                <w:sz w:val="22"/>
                <w:szCs w:val="22"/>
                <w:highlight w:val="none"/>
              </w:rPr>
              <w:t>合同履约管理</w:t>
            </w:r>
          </w:p>
        </w:tc>
        <w:tc>
          <w:tcPr>
            <w:tcW w:w="7619" w:type="dxa"/>
            <w:tcBorders>
              <w:top w:val="single" w:color="auto" w:sz="4" w:space="0"/>
              <w:left w:val="single" w:color="auto" w:sz="4" w:space="0"/>
              <w:right w:val="single" w:color="auto" w:sz="12" w:space="0"/>
            </w:tcBorders>
            <w:vAlign w:val="center"/>
          </w:tcPr>
          <w:p w14:paraId="7AB5E4D0">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合同签订后，采购人依法加强对合同履约进行管理，并在中标单位供货、项目验收等重要环节，如实填写《合同验收报告》（表附合同条款中），并及时向同级财政部门报告验收过程中遇到的问题。</w:t>
            </w:r>
          </w:p>
        </w:tc>
      </w:tr>
      <w:tr w14:paraId="3BC68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tcBorders>
              <w:top w:val="single" w:color="auto" w:sz="4" w:space="0"/>
              <w:left w:val="single" w:color="auto" w:sz="12" w:space="0"/>
              <w:right w:val="single" w:color="auto" w:sz="4" w:space="0"/>
            </w:tcBorders>
            <w:vAlign w:val="center"/>
          </w:tcPr>
          <w:p w14:paraId="1BE874AC">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top w:val="single" w:color="auto" w:sz="4" w:space="0"/>
              <w:left w:val="single" w:color="auto" w:sz="4" w:space="0"/>
              <w:right w:val="single" w:color="auto" w:sz="4" w:space="0"/>
            </w:tcBorders>
            <w:vAlign w:val="center"/>
          </w:tcPr>
          <w:p w14:paraId="2504288D">
            <w:pPr>
              <w:jc w:val="left"/>
              <w:rPr>
                <w:rFonts w:ascii="宋体"/>
                <w:color w:val="auto"/>
                <w:sz w:val="22"/>
                <w:szCs w:val="22"/>
                <w:highlight w:val="none"/>
              </w:rPr>
            </w:pPr>
            <w:r>
              <w:rPr>
                <w:rFonts w:hint="eastAsia" w:ascii="宋体"/>
                <w:color w:val="auto"/>
                <w:sz w:val="22"/>
                <w:szCs w:val="22"/>
                <w:highlight w:val="none"/>
              </w:rPr>
              <w:t>免责声明</w:t>
            </w:r>
          </w:p>
        </w:tc>
        <w:tc>
          <w:tcPr>
            <w:tcW w:w="7619" w:type="dxa"/>
            <w:tcBorders>
              <w:top w:val="single" w:color="auto" w:sz="4" w:space="0"/>
              <w:left w:val="single" w:color="auto" w:sz="4" w:space="0"/>
              <w:right w:val="single" w:color="auto" w:sz="12" w:space="0"/>
            </w:tcBorders>
            <w:vAlign w:val="center"/>
          </w:tcPr>
          <w:p w14:paraId="17FC9EE7">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14BFA783">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52372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0008A8CA">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vAlign w:val="center"/>
          </w:tcPr>
          <w:p w14:paraId="57EEC99C">
            <w:pPr>
              <w:jc w:val="left"/>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51EFF428">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4CAA6F82">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44ABDB0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8456B1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B245BFB">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98040C0">
      <w:pPr>
        <w:rPr>
          <w:rFonts w:ascii="宋体" w:hAnsi="宋体"/>
          <w:b/>
          <w:color w:val="auto"/>
          <w:sz w:val="32"/>
          <w:szCs w:val="32"/>
          <w:highlight w:val="none"/>
        </w:rPr>
      </w:pPr>
      <w:r>
        <w:rPr>
          <w:rFonts w:ascii="宋体" w:hAnsi="宋体"/>
          <w:b/>
          <w:color w:val="auto"/>
          <w:sz w:val="32"/>
          <w:szCs w:val="32"/>
          <w:highlight w:val="none"/>
        </w:rPr>
        <w:br w:type="page"/>
      </w:r>
    </w:p>
    <w:p w14:paraId="12FB5B24">
      <w:pPr>
        <w:jc w:val="center"/>
        <w:rPr>
          <w:color w:val="auto"/>
          <w:highlight w:val="none"/>
        </w:rPr>
      </w:pPr>
      <w:r>
        <w:rPr>
          <w:rFonts w:hint="eastAsia" w:ascii="宋体" w:hAnsi="宋体"/>
          <w:b/>
          <w:color w:val="auto"/>
          <w:sz w:val="32"/>
          <w:szCs w:val="32"/>
          <w:highlight w:val="none"/>
        </w:rPr>
        <w:t>第二部分 招标内容及技术要求</w:t>
      </w:r>
      <w:bookmarkStart w:id="1" w:name="_Toc142902564"/>
      <w:bookmarkEnd w:id="1"/>
    </w:p>
    <w:p w14:paraId="5E6E71D1">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40BF72F6">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7212EDE7">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1EDB430">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46852440">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5FD488F9">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highlight w:val="none"/>
        </w:rPr>
        <w:t>3</w:t>
      </w:r>
      <w:r>
        <w:rPr>
          <w:rFonts w:hint="eastAsia" w:ascii="宋体" w:hAnsi="宋体" w:cs="宋体"/>
          <w:bCs/>
          <w:color w:val="auto"/>
          <w:sz w:val="22"/>
          <w:szCs w:val="22"/>
          <w:highlight w:val="none"/>
        </w:rPr>
        <w:t>.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3ABBD426">
      <w:pPr>
        <w:spacing w:line="400" w:lineRule="exact"/>
        <w:ind w:left="443" w:leftChars="208"/>
        <w:jc w:val="left"/>
        <w:rPr>
          <w:rFonts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二、</w:t>
      </w:r>
      <w:r>
        <w:rPr>
          <w:rFonts w:hint="eastAsia" w:ascii="宋体" w:hAnsi="宋体" w:cs="宋体"/>
          <w:b/>
          <w:color w:val="auto"/>
          <w:sz w:val="22"/>
          <w:szCs w:val="22"/>
          <w:highlight w:val="none"/>
          <w:lang w:val="en-US" w:eastAsia="zh-CN"/>
        </w:rPr>
        <w:t>采购清单</w:t>
      </w:r>
      <w:r>
        <w:rPr>
          <w:rFonts w:hint="eastAsia" w:ascii="宋体" w:hAnsi="宋体" w:cs="宋体"/>
          <w:b/>
          <w:color w:val="auto"/>
          <w:sz w:val="22"/>
          <w:szCs w:val="22"/>
          <w:highlight w:val="none"/>
          <w:lang w:val="en-US" w:eastAsia="zh-CN"/>
        </w:rPr>
        <w:br w:type="textWrapping"/>
      </w:r>
      <w:r>
        <w:rPr>
          <w:rFonts w:hint="eastAsia" w:ascii="宋体" w:hAnsi="宋体" w:eastAsia="宋体" w:cs="宋体"/>
          <w:b/>
          <w:bCs/>
          <w:color w:val="auto"/>
          <w:sz w:val="22"/>
          <w:szCs w:val="22"/>
          <w:highlight w:val="none"/>
        </w:rPr>
        <w:t>注：</w:t>
      </w:r>
      <w:r>
        <w:rPr>
          <w:rFonts w:hint="eastAsia" w:ascii="宋体" w:hAnsi="Times New Roman" w:eastAsia="宋体" w:cs="宋体"/>
          <w:b/>
          <w:bCs/>
          <w:color w:val="auto"/>
          <w:sz w:val="24"/>
          <w:szCs w:val="24"/>
          <w:highlight w:val="none"/>
          <w:u w:val="single"/>
        </w:rPr>
        <w:t>▲</w:t>
      </w:r>
      <w:r>
        <w:rPr>
          <w:rFonts w:hint="eastAsia" w:ascii="宋体" w:hAnsi="宋体" w:eastAsia="宋体" w:cs="宋体"/>
          <w:b/>
          <w:bCs/>
          <w:color w:val="auto"/>
          <w:sz w:val="22"/>
          <w:szCs w:val="22"/>
          <w:highlight w:val="none"/>
          <w:u w:val="single"/>
        </w:rPr>
        <w:t>下表有列明单价限价的，投标人报价不得高于该限价要求。</w:t>
      </w:r>
    </w:p>
    <w:tbl>
      <w:tblPr>
        <w:tblStyle w:val="24"/>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2"/>
        <w:gridCol w:w="4690"/>
        <w:gridCol w:w="1000"/>
        <w:gridCol w:w="1266"/>
        <w:gridCol w:w="1397"/>
      </w:tblGrid>
      <w:tr w14:paraId="3C8B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CB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序号</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A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产品名称</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B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单位</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9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数量</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BE58">
            <w:pPr>
              <w:keepNext w:val="0"/>
              <w:keepLines w:val="0"/>
              <w:widowControl/>
              <w:suppressLineNumbers w:val="0"/>
              <w:jc w:val="center"/>
              <w:textAlignment w:val="center"/>
              <w:rPr>
                <w:rFonts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rPr>
              <w:t>单价限价</w:t>
            </w:r>
          </w:p>
        </w:tc>
      </w:tr>
      <w:tr w14:paraId="640D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BD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C9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手摇式升降课桌椅</w:t>
            </w:r>
            <w:r>
              <w:rPr>
                <w:rStyle w:val="50"/>
                <w:color w:val="auto"/>
                <w:highlight w:val="none"/>
                <w:lang w:val="en-US" w:eastAsia="zh-CN"/>
              </w:rPr>
              <w:t>（提供样品）</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82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8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300</w:t>
            </w:r>
          </w:p>
        </w:tc>
      </w:tr>
      <w:tr w14:paraId="363D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0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5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教师讲台桌</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B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B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4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1800</w:t>
            </w:r>
          </w:p>
        </w:tc>
      </w:tr>
      <w:tr w14:paraId="1B20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35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4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定制教室多功能边柜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7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2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4800</w:t>
            </w:r>
          </w:p>
        </w:tc>
      </w:tr>
      <w:tr w14:paraId="5A5B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E5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11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教师桌椅</w:t>
            </w:r>
            <w:r>
              <w:rPr>
                <w:rStyle w:val="50"/>
                <w:color w:val="auto"/>
                <w:highlight w:val="none"/>
                <w:lang w:val="en-US" w:eastAsia="zh-CN"/>
              </w:rPr>
              <w:t>（教师椅子提供样品）</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D9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36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77</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2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1500</w:t>
            </w:r>
          </w:p>
        </w:tc>
      </w:tr>
      <w:tr w14:paraId="7A6C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CC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2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教师办公室接待3人沙发</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3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4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4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w:t>
            </w:r>
          </w:p>
        </w:tc>
      </w:tr>
      <w:tr w14:paraId="4442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9F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3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教师办公室3人沙发配套茶几</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3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D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D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w:t>
            </w:r>
          </w:p>
        </w:tc>
      </w:tr>
      <w:tr w14:paraId="56F7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4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E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校长室桌子</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8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B3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7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3000</w:t>
            </w:r>
          </w:p>
        </w:tc>
      </w:tr>
      <w:tr w14:paraId="06D6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8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1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校长室椅子</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D979"/>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4530"/>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766D"/>
        </w:tc>
      </w:tr>
      <w:tr w14:paraId="4699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B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A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副校长桌子</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44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8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8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2000</w:t>
            </w:r>
          </w:p>
        </w:tc>
      </w:tr>
      <w:tr w14:paraId="232F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5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9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副校长椅子</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B480"/>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865D"/>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3A39"/>
        </w:tc>
      </w:tr>
      <w:tr w14:paraId="1E8D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1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11</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7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行政人员桌子</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6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9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0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w:t>
            </w:r>
          </w:p>
        </w:tc>
      </w:tr>
      <w:tr w14:paraId="6440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C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5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行政人员椅子</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372F"/>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012"/>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6466"/>
        </w:tc>
      </w:tr>
      <w:tr w14:paraId="1CAF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8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B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接待单人沙发</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1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E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2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w:t>
            </w:r>
          </w:p>
        </w:tc>
      </w:tr>
      <w:tr w14:paraId="679C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6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9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单人沙发配套茶几</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E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9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0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580</w:t>
            </w:r>
          </w:p>
        </w:tc>
      </w:tr>
      <w:tr w14:paraId="1A69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69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D8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专用接待室行政沙发</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E6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C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2000</w:t>
            </w:r>
          </w:p>
        </w:tc>
      </w:tr>
      <w:tr w14:paraId="4B1E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5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B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文件柜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C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8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800</w:t>
            </w:r>
          </w:p>
        </w:tc>
      </w:tr>
      <w:tr w14:paraId="2A36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8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17</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7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茶水柜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3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B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C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700</w:t>
            </w:r>
          </w:p>
        </w:tc>
      </w:tr>
      <w:tr w14:paraId="5AB0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18</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4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辅导室讲台桌</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A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A5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7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w:t>
            </w:r>
          </w:p>
        </w:tc>
      </w:tr>
      <w:tr w14:paraId="5E72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0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辅导室桌子</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6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3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w:t>
            </w:r>
          </w:p>
        </w:tc>
      </w:tr>
      <w:tr w14:paraId="794C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0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20</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3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辅导室凳子</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2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9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72</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C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155</w:t>
            </w:r>
          </w:p>
        </w:tc>
      </w:tr>
      <w:tr w14:paraId="7C39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6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21</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5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trike w:val="0"/>
                <w:dstrike w:val="0"/>
                <w:color w:val="auto"/>
                <w:kern w:val="0"/>
                <w:sz w:val="22"/>
                <w:szCs w:val="22"/>
                <w:highlight w:val="none"/>
                <w:u w:val="none"/>
                <w:lang w:val="en-US" w:eastAsia="zh-CN"/>
              </w:rPr>
              <w:t>预留室</w:t>
            </w:r>
            <w:r>
              <w:rPr>
                <w:rFonts w:hint="eastAsia" w:ascii="宋体" w:hAnsi="宋体" w:eastAsia="宋体" w:cs="宋体"/>
                <w:i w:val="0"/>
                <w:iCs w:val="0"/>
                <w:color w:val="auto"/>
                <w:kern w:val="0"/>
                <w:sz w:val="22"/>
                <w:szCs w:val="22"/>
                <w:highlight w:val="none"/>
                <w:u w:val="none"/>
                <w:lang w:val="en-US" w:eastAsia="zh-CN"/>
              </w:rPr>
              <w:t>手摇式升降课桌椅</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44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45</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C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300</w:t>
            </w:r>
          </w:p>
        </w:tc>
      </w:tr>
      <w:tr w14:paraId="2B57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B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22</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2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档案柜（密集柜）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9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个</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4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D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1100</w:t>
            </w:r>
          </w:p>
        </w:tc>
      </w:tr>
      <w:tr w14:paraId="161B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3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3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会议桌</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6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D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12000</w:t>
            </w:r>
          </w:p>
        </w:tc>
      </w:tr>
      <w:tr w14:paraId="788A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5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24</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D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会议椅</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D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B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C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380</w:t>
            </w:r>
          </w:p>
        </w:tc>
      </w:tr>
      <w:tr w14:paraId="33DA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99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B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会议室专用茶水间边柜带2个洗手盆</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C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组</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B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2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4800</w:t>
            </w:r>
          </w:p>
        </w:tc>
      </w:tr>
      <w:tr w14:paraId="625E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7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8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会议室专用茶水间吊柜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3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组</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D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3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4200</w:t>
            </w:r>
          </w:p>
        </w:tc>
      </w:tr>
      <w:tr w14:paraId="2DBA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9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27</w:t>
            </w:r>
          </w:p>
        </w:tc>
        <w:tc>
          <w:tcPr>
            <w:tcW w:w="2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C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会议室专用茶水间边柜不带洗手盆</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7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组</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4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2800</w:t>
            </w:r>
          </w:p>
        </w:tc>
      </w:tr>
      <w:tr w14:paraId="2123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28</w:t>
            </w:r>
          </w:p>
        </w:tc>
        <w:tc>
          <w:tcPr>
            <w:tcW w:w="2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6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窗帘</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60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米</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4C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2090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3A6C">
            <w:pPr>
              <w:keepNext w:val="0"/>
              <w:keepLines w:val="0"/>
              <w:widowControl/>
              <w:suppressLineNumbers w:val="0"/>
              <w:jc w:val="center"/>
              <w:textAlignment w:val="center"/>
              <w:rPr>
                <w:rFonts w:ascii="宋体" w:hAnsi="宋体" w:eastAsia="宋体" w:cs="宋体"/>
                <w:i w:val="0"/>
                <w:iCs w:val="0"/>
                <w:color w:val="auto"/>
                <w:kern w:val="0"/>
                <w:sz w:val="22"/>
                <w:szCs w:val="22"/>
                <w:highlight w:val="none"/>
                <w:u w:val="none"/>
                <w:lang w:val="en-US" w:eastAsia="zh-CN"/>
              </w:rPr>
            </w:pPr>
            <w:r>
              <w:rPr>
                <w:rFonts w:ascii="宋体" w:hAnsi="宋体" w:eastAsia="宋体" w:cs="宋体"/>
                <w:i w:val="0"/>
                <w:iCs w:val="0"/>
                <w:color w:val="auto"/>
                <w:kern w:val="0"/>
                <w:sz w:val="22"/>
                <w:szCs w:val="22"/>
                <w:highlight w:val="none"/>
                <w:u w:val="none"/>
                <w:lang w:val="en-US" w:eastAsia="zh-CN"/>
              </w:rPr>
              <w:t>85</w:t>
            </w:r>
          </w:p>
        </w:tc>
      </w:tr>
    </w:tbl>
    <w:p w14:paraId="6909ACF8">
      <w:pPr>
        <w:widowControl/>
        <w:autoSpaceDE w:val="0"/>
        <w:autoSpaceDN w:val="0"/>
        <w:adjustRightInd w:val="0"/>
        <w:spacing w:line="380" w:lineRule="exact"/>
        <w:ind w:firstLine="446" w:firstLineChars="200"/>
        <w:textAlignment w:val="bottom"/>
        <w:rPr>
          <w:rFonts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三、</w:t>
      </w:r>
      <w:r>
        <w:rPr>
          <w:rFonts w:hint="eastAsia" w:ascii="宋体" w:hAnsi="宋体" w:cs="宋体"/>
          <w:b/>
          <w:color w:val="auto"/>
          <w:sz w:val="22"/>
          <w:szCs w:val="22"/>
          <w:highlight w:val="none"/>
          <w:lang w:val="en-US" w:eastAsia="zh-CN"/>
        </w:rPr>
        <w:t>技术参数</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908"/>
        <w:gridCol w:w="1383"/>
        <w:gridCol w:w="4990"/>
        <w:gridCol w:w="811"/>
        <w:gridCol w:w="811"/>
      </w:tblGrid>
      <w:tr w14:paraId="0735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6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产品名称</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8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规格</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7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参数</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8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7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数量</w:t>
            </w:r>
          </w:p>
        </w:tc>
      </w:tr>
      <w:tr w14:paraId="30B8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0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0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手摇式升降课桌椅（提供样品）</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0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长600mm×宽450mm×高670-790mm</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57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普通教室手摇式升降课桌椅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一、颜色：桌面杏灰色，桌身浅灰色</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二、规格：</w:t>
            </w:r>
            <w:r>
              <w:rPr>
                <w:rFonts w:hint="eastAsia" w:ascii="宋体" w:hAnsi="宋体" w:cs="宋体"/>
                <w:i w:val="0"/>
                <w:iCs w:val="0"/>
                <w:color w:val="auto"/>
                <w:kern w:val="0"/>
                <w:sz w:val="22"/>
                <w:szCs w:val="22"/>
                <w:highlight w:val="none"/>
                <w:u w:val="none"/>
                <w:lang w:val="en-US" w:eastAsia="zh-CN"/>
              </w:rPr>
              <w:t>不小于</w:t>
            </w:r>
            <w:r>
              <w:rPr>
                <w:rFonts w:hint="eastAsia" w:ascii="宋体" w:hAnsi="宋体" w:eastAsia="宋体" w:cs="宋体"/>
                <w:i w:val="0"/>
                <w:iCs w:val="0"/>
                <w:color w:val="auto"/>
                <w:kern w:val="0"/>
                <w:sz w:val="22"/>
                <w:szCs w:val="22"/>
                <w:highlight w:val="none"/>
                <w:u w:val="none"/>
                <w:lang w:val="en-US" w:eastAsia="zh-CN"/>
              </w:rPr>
              <w:t>长600mm×宽450mm×高670-790mm（升降采用套管式内机权螺杆手摇式升降、在桌支撑架内设有高低调节装置包括设在两升降管内的螺杆、传动轴、摇柄及连接两传动轴的六角型连杆，可在数秒内调节到最适合的高度。）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三、桌面：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1、★外观尺寸：</w:t>
            </w:r>
            <w:r>
              <w:rPr>
                <w:rFonts w:hint="eastAsia" w:ascii="宋体" w:hAnsi="宋体" w:cs="宋体"/>
                <w:i w:val="0"/>
                <w:iCs w:val="0"/>
                <w:color w:val="auto"/>
                <w:kern w:val="0"/>
                <w:sz w:val="22"/>
                <w:szCs w:val="22"/>
                <w:highlight w:val="none"/>
                <w:u w:val="none"/>
                <w:lang w:val="en-US" w:eastAsia="zh-CN"/>
              </w:rPr>
              <w:t>不小于</w:t>
            </w:r>
            <w:r>
              <w:rPr>
                <w:rFonts w:hint="eastAsia" w:ascii="宋体" w:hAnsi="宋体" w:eastAsia="宋体" w:cs="宋体"/>
                <w:i w:val="0"/>
                <w:iCs w:val="0"/>
                <w:color w:val="auto"/>
                <w:kern w:val="0"/>
                <w:sz w:val="22"/>
                <w:szCs w:val="22"/>
                <w:highlight w:val="none"/>
                <w:u w:val="none"/>
                <w:lang w:val="en-US" w:eastAsia="zh-CN"/>
              </w:rPr>
              <w:t>长600mm×宽450mm×厚15mm。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2、面板为实木颗粒板，性能良好、装饰性强、握钉力强.面板上方前端处有一个笔槽设计，可放置文具用笔，笔槽尺寸：长450mm*宽30mm*深3mm，四边为注塑包边，耐磨，防滑。</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3、四周上下边及底部完全不得有毛边</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需倒圆角，不刮手。</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4、桌面杏灰色、边缘浅灰</w:t>
            </w:r>
            <w:r>
              <w:rPr>
                <w:rFonts w:hint="eastAsia" w:ascii="宋体" w:hAnsi="宋体" w:cs="宋体"/>
                <w:i w:val="0"/>
                <w:iCs w:val="0"/>
                <w:color w:val="auto"/>
                <w:kern w:val="0"/>
                <w:sz w:val="22"/>
                <w:szCs w:val="22"/>
                <w:highlight w:val="none"/>
                <w:u w:val="none"/>
                <w:lang w:val="en-US" w:eastAsia="zh-CN"/>
              </w:rPr>
              <w:t>哑</w:t>
            </w:r>
            <w:r>
              <w:rPr>
                <w:rFonts w:hint="eastAsia" w:ascii="宋体" w:hAnsi="宋体" w:eastAsia="宋体" w:cs="宋体"/>
                <w:i w:val="0"/>
                <w:iCs w:val="0"/>
                <w:color w:val="auto"/>
                <w:kern w:val="0"/>
                <w:sz w:val="22"/>
                <w:szCs w:val="22"/>
                <w:highlight w:val="none"/>
                <w:u w:val="none"/>
                <w:lang w:val="en-US" w:eastAsia="zh-CN"/>
              </w:rPr>
              <w:t>光色。面板平整、光滑，耐脏防花工艺。</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5、桌面符合GB/T 39600-2021《人造板及其制品中甲醛释放量分级》须符合E1级限量值≤0.124 mg/m³。</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四、桌斗：</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1、★外径尺寸不小于长530mm×宽300mm×高160mm。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2、材料：采用环保PP耐冲击全新塑料，一次性一体注塑而成。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3、表面应无裂纹、污渍、不得有反光现象且无明显色差。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4、书箱口设有弧形笔槽不小于长360mm×宽45mm×高15mm，防止文具随意滑动。加强筋为双</w:t>
            </w:r>
            <w:r>
              <w:rPr>
                <w:rFonts w:hint="eastAsia" w:ascii="宋体" w:hAnsi="宋体" w:cs="宋体"/>
                <w:i w:val="0"/>
                <w:iCs w:val="0"/>
                <w:color w:val="auto"/>
                <w:kern w:val="0"/>
                <w:sz w:val="22"/>
                <w:szCs w:val="22"/>
                <w:highlight w:val="none"/>
                <w:u w:val="none"/>
                <w:lang w:val="en-US" w:eastAsia="zh-CN"/>
              </w:rPr>
              <w:t>十字形</w:t>
            </w:r>
            <w:r>
              <w:rPr>
                <w:rFonts w:hint="eastAsia" w:ascii="宋体" w:hAnsi="宋体" w:eastAsia="宋体" w:cs="宋体"/>
                <w:i w:val="0"/>
                <w:iCs w:val="0"/>
                <w:color w:val="auto"/>
                <w:kern w:val="0"/>
                <w:sz w:val="22"/>
                <w:szCs w:val="22"/>
                <w:highlight w:val="none"/>
                <w:u w:val="none"/>
                <w:lang w:val="en-US" w:eastAsia="zh-CN"/>
              </w:rPr>
              <w:t>分布，加强筋厚度在9mm以上，规范合理分配。底部有多条排水槽缝设计、可使得底部易排水、通风干燥且易于清洗或擦拭书箱内部，以保持书斗内干燥通风，有效防止书籍受潮。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5、桌斗和桌腿采用嵌入式隐性安装。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6、桌斗采用倒圆角制造工艺成圆弧面，光滑。</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7、书斗两侧均含有PP塑料挂钩，防老化材质，采用面板和书斗固定方式，不可采用书斗上面螺丝固定，以免螺丝松动，导致挂钩脱落，每个可承重30斤以上物品，以便学生挂书包、水杯、雨具等。</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cs="宋体"/>
                <w:i w:val="0"/>
                <w:iCs w:val="0"/>
                <w:color w:val="auto"/>
                <w:kern w:val="0"/>
                <w:sz w:val="22"/>
                <w:szCs w:val="22"/>
                <w:highlight w:val="none"/>
                <w:u w:val="none"/>
                <w:lang w:val="en-US" w:eastAsia="zh-CN"/>
              </w:rPr>
              <w:t>8</w:t>
            </w:r>
            <w:r>
              <w:rPr>
                <w:rFonts w:hint="eastAsia" w:ascii="宋体" w:hAnsi="宋体" w:eastAsia="宋体" w:cs="宋体"/>
                <w:i w:val="0"/>
                <w:iCs w:val="0"/>
                <w:color w:val="auto"/>
                <w:kern w:val="0"/>
                <w:sz w:val="22"/>
                <w:szCs w:val="22"/>
                <w:highlight w:val="none"/>
                <w:u w:val="none"/>
                <w:lang w:val="en-US" w:eastAsia="zh-CN"/>
              </w:rPr>
              <w:t>、桌斗与挂钩需符合GB/T32487-2016《塑料家具通用技术条件》、GB 28481-2012《塑料家具中有害物质限量》检测标准。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五、桌腿/桌脚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1、桌腿和桌脚采用高强度结构钢管并使用套管式内机权螺杆手摇式升降。</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2、钢管架焊接部位牢固，需无脱焊、虚焊、假焊、焊穿。焊缝均匀无毛刺、裂纹等缺陷。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★3、桌子地脚材质采用全新环保PP塑料注塑一次成型，地脚底部设有多条加强筋，不易脱落，防移动从而避免产生噪音或刮伤地板板面。尺寸不小于长460mm宽53mm</w:t>
            </w:r>
            <w:r>
              <w:rPr>
                <w:rFonts w:hint="eastAsia" w:ascii="宋体" w:hAnsi="宋体" w:cs="宋体"/>
                <w:i w:val="0"/>
                <w:iCs w:val="0"/>
                <w:color w:val="auto"/>
                <w:kern w:val="0"/>
                <w:sz w:val="22"/>
                <w:szCs w:val="22"/>
                <w:highlight w:val="none"/>
                <w:u w:val="none"/>
                <w:lang w:val="en-US" w:eastAsia="zh-CN"/>
              </w:rPr>
              <w:t>高</w:t>
            </w:r>
            <w:r>
              <w:rPr>
                <w:rFonts w:hint="eastAsia" w:ascii="宋体" w:hAnsi="宋体" w:eastAsia="宋体" w:cs="宋体"/>
                <w:i w:val="0"/>
                <w:iCs w:val="0"/>
                <w:color w:val="auto"/>
                <w:kern w:val="0"/>
                <w:sz w:val="22"/>
                <w:szCs w:val="22"/>
                <w:highlight w:val="none"/>
                <w:u w:val="none"/>
                <w:lang w:val="en-US" w:eastAsia="zh-CN"/>
              </w:rPr>
              <w:t>60mm。脚套符合GB/T32487-2016《塑料家具通用技术条件》、GB 28481-2012《塑料家具中有害物质限量》检测标准。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4、桌子立柱采用：不低于70mm×30mm×厚1.2mm优质扁圆管，桌子升降管采用：不低于25mm×54mm×厚1.2mm优质扁圆管，桌连接横档采用不低于25mm×54mm×厚1.2mm扁圆管，桌斗固定管采用钢管U字型插入塑料斗孔洞固定。管子连接均采用二氧化碳保护焊接工艺，无稀焊、漏焊。钢管符合 GB/T 3325-2024《金属家具通用技术条件》检测标准。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5、钢制部件表面进行磨光去刺、防锈处理等，再进行静电喷塑，高温固化，表面光滑。</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升降课椅：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六、颜色：椅面灰色，椅腿浅灰色。</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七、规格：椅面：宽435mm×深430mm，靠背宽435mm×高360mm，高度可调节：360-440mm（升降采用套管式内机权螺杆手摇式升降、在桌支撑架内设有高低调节装置包括设在两升降管内的螺杆、传动轴、摇柄及连接两传动轴的六角型连杆，可在数秒内调节到最适合的高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八、椅子椅面：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1、★采用环保PP耐冲击全新塑料，根据人体脊椎学原理一次性一体注塑而成，不得采用回收料生产并带有安全圆角。</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2、椅面尺寸不小于宽435mm×深430mm，靠背宽不小于435mm×高360mm，座板中间有菱形透气孔，内加强筋横4条、竖2条，靠背人体工程学设计并带有手提孔。椅面防滑。抗压、耐磨、耐冲击。</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3、座面产品中间凹型符合人体结构曲线设计,</w:t>
            </w:r>
            <w:r>
              <w:rPr>
                <w:rFonts w:hint="eastAsia" w:ascii="宋体" w:hAnsi="宋体" w:cs="宋体"/>
                <w:i w:val="0"/>
                <w:iCs w:val="0"/>
                <w:color w:val="auto"/>
                <w:kern w:val="0"/>
                <w:sz w:val="22"/>
                <w:szCs w:val="22"/>
                <w:highlight w:val="none"/>
                <w:u w:val="none"/>
                <w:lang w:val="en-US" w:eastAsia="zh-CN"/>
              </w:rPr>
              <w:t>符合人体工</w:t>
            </w:r>
            <w:r>
              <w:rPr>
                <w:rFonts w:hint="eastAsia" w:ascii="宋体" w:hAnsi="宋体" w:eastAsia="宋体" w:cs="宋体"/>
                <w:i w:val="0"/>
                <w:iCs w:val="0"/>
                <w:color w:val="auto"/>
                <w:kern w:val="0"/>
                <w:sz w:val="22"/>
                <w:szCs w:val="22"/>
                <w:highlight w:val="none"/>
                <w:u w:val="none"/>
                <w:lang w:val="en-US" w:eastAsia="zh-CN"/>
              </w:rPr>
              <w:t>学设计，有助于学生形成良好坐姿习惯。</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4、座板底部有</w:t>
            </w:r>
            <w:r>
              <w:rPr>
                <w:rFonts w:hint="eastAsia" w:ascii="宋体" w:hAnsi="宋体" w:cs="宋体"/>
                <w:i w:val="0"/>
                <w:iCs w:val="0"/>
                <w:color w:val="auto"/>
                <w:kern w:val="0"/>
                <w:sz w:val="22"/>
                <w:szCs w:val="22"/>
                <w:highlight w:val="none"/>
                <w:u w:val="none"/>
                <w:lang w:val="en-US" w:eastAsia="zh-CN"/>
              </w:rPr>
              <w:t>强</w:t>
            </w:r>
            <w:r>
              <w:rPr>
                <w:rFonts w:hint="eastAsia" w:ascii="宋体" w:hAnsi="宋体" w:eastAsia="宋体" w:cs="宋体"/>
                <w:i w:val="0"/>
                <w:iCs w:val="0"/>
                <w:color w:val="auto"/>
                <w:kern w:val="0"/>
                <w:sz w:val="22"/>
                <w:szCs w:val="22"/>
                <w:highlight w:val="none"/>
                <w:u w:val="none"/>
                <w:lang w:val="en-US" w:eastAsia="zh-CN"/>
              </w:rPr>
              <w:t>化承重设计，增加座面牢固度。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5、靠背点以上向后倾斜，上下缘加工成弧形，能很好</w:t>
            </w:r>
            <w:r>
              <w:rPr>
                <w:rFonts w:hint="eastAsia" w:ascii="宋体" w:hAnsi="宋体" w:cs="宋体"/>
                <w:i w:val="0"/>
                <w:iCs w:val="0"/>
                <w:color w:val="auto"/>
                <w:kern w:val="0"/>
                <w:sz w:val="22"/>
                <w:szCs w:val="22"/>
                <w:highlight w:val="none"/>
                <w:u w:val="none"/>
                <w:lang w:val="en-US" w:eastAsia="zh-CN"/>
              </w:rPr>
              <w:t>地</w:t>
            </w:r>
            <w:r>
              <w:rPr>
                <w:rFonts w:hint="eastAsia" w:ascii="宋体" w:hAnsi="宋体" w:eastAsia="宋体" w:cs="宋体"/>
                <w:i w:val="0"/>
                <w:iCs w:val="0"/>
                <w:color w:val="auto"/>
                <w:kern w:val="0"/>
                <w:sz w:val="22"/>
                <w:szCs w:val="22"/>
                <w:highlight w:val="none"/>
                <w:u w:val="none"/>
                <w:lang w:val="en-US" w:eastAsia="zh-CN"/>
              </w:rPr>
              <w:t>支撑着背部脊椎，使其免于侧弯。</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6、座面设有多条弧形通气散热细缝。</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7、椅面符合GB/T32487-2016《塑料家具通用技术条件》、GB 28481-2012《塑料家具中有害物质限量》检测标准。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九、椅腿/椅脚：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1、课椅两侧椅腿对称，无明显的偏移现象；椅腿和椅脚</w:t>
            </w:r>
            <w:r>
              <w:rPr>
                <w:rFonts w:hint="eastAsia" w:ascii="宋体" w:hAnsi="宋体" w:cs="宋体"/>
                <w:i w:val="0"/>
                <w:iCs w:val="0"/>
                <w:color w:val="auto"/>
                <w:kern w:val="0"/>
                <w:sz w:val="22"/>
                <w:szCs w:val="22"/>
                <w:highlight w:val="none"/>
                <w:u w:val="none"/>
                <w:lang w:val="en-US" w:eastAsia="zh-CN"/>
              </w:rPr>
              <w:t>呈</w:t>
            </w:r>
            <w:r>
              <w:rPr>
                <w:rFonts w:hint="eastAsia" w:ascii="宋体" w:hAnsi="宋体" w:eastAsia="宋体" w:cs="宋体"/>
                <w:i w:val="0"/>
                <w:iCs w:val="0"/>
                <w:color w:val="auto"/>
                <w:kern w:val="0"/>
                <w:sz w:val="22"/>
                <w:szCs w:val="22"/>
                <w:highlight w:val="none"/>
                <w:u w:val="none"/>
                <w:lang w:val="en-US" w:eastAsia="zh-CN"/>
              </w:rPr>
              <w:t>直角焊接，牢固可靠；椅腿和椅脚采用钢管并使用套管式内机权螺杆手摇式升降，通过手摇杆调节高度。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椅子地脚采用全新环保PP塑料注塑一次成型，地脚底部设有多条加强筋，不易脱落，防移动从而避免产生噪音或刮伤地板板面。尺寸不小于长460mm×宽53mm，最高60mm。脚套符合GB/T32487-2016《塑料家具通用技术条件》、GB 28481-2012《塑料家具中有害物质限量》检测标准。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椅子立柱采用不小于70mm×30mm×厚1.2mm优质扁圆管，椅子升降管采用不小于25mm×54mm×厚1.2mm优质扁圆管，椅子连接横档采用不低于25mm×54mm×厚1.2mm扁圆管，靠背管采用：20*40*1.2mm优质扁圆管，管子连接均采用二氧化碳保护焊接工艺，无稀焊、漏焊。钢管符合 GB/T 3325-2024《金属家具通用技术条件》检测标准。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4、钢制部件表面进行磨光去刺、防锈等处理，再进行静电喷塑，高温固化，表面光滑。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9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810</w:t>
            </w:r>
          </w:p>
        </w:tc>
      </w:tr>
      <w:tr w14:paraId="6F14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C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E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教师讲台桌</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B8AD">
            <w:pPr>
              <w:keepNext w:val="0"/>
              <w:keepLines w:val="0"/>
              <w:widowControl/>
              <w:suppressLineNumbers w:val="0"/>
              <w:jc w:val="center"/>
              <w:textAlignment w:val="center"/>
              <w:rPr>
                <w:rFonts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1600*700*750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18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采用实木材质，长条桌，钢架结构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A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r>
      <w:tr w14:paraId="0002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8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6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定制教室多功能边柜</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D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5000*600*1000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D1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C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r>
      <w:tr w14:paraId="0D04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2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F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教师桌椅（教师椅子提供样品）</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1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桌子1500*1400*1100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81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6、导轨采用静音液压缓冲导轨，符合QB/T 2454-2013《家具五金抽屉导轨》等标准要求。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7、铰链采用静音液压缓冲门铰，符合QB/T 2189-2013《家具五金杯状暗铰链》等标准要求。</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C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F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77</w:t>
            </w:r>
          </w:p>
        </w:tc>
      </w:tr>
      <w:tr w14:paraId="01F1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E81"/>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4D34"/>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7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椅子：坐高440-510mm,坐宽530mm，坐深540mm，总宽670mm，总高1120-1190mm</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11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1、框体：PP+30%GF背框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2、头枕：2D头枕，可升降、可翻转</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3、腰靠：多功能腰靠，可升降，可前后顶腰</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4、扶手：1D升降扶手</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5、坐垫：优质无粉定型海绵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6、底盘：多功能三档锁定底盘</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7、气杆：85mm#40mm三级黑色烤漆气杆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8、椅脚：Φ350mm尼龙高脚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9、脚轮：Φ60mm黑色PU轮静音轮</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D223"/>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C193"/>
        </w:tc>
      </w:tr>
      <w:tr w14:paraId="0498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D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E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教师办公室接待3人沙发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E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1980*840*780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D2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面料：西皮：耐水解耐磨西皮；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内架：落叶松实木与环保装饰夹板装钉而成；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海绵：采用不添加石灰粉的高纯度45KG/m³高密度高回弹切棉；</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内部结构：橡筋与弹簧交错而成；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胶水：采用环保胶水；</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五金：不锈钢底脚</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C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BA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r>
      <w:tr w14:paraId="7B2D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D5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F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教师办公室3人沙发配套茶几</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E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600*1200*455</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C7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1、岩板桌面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2、烤漆钢架脚</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C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F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r>
      <w:tr w14:paraId="47F9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7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8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校长室桌子</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B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2400*1800*750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22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6、导轨采用静音液压缓冲导轨，符合QB/T 2454-2013《家具五金抽屉导轨》等标准要求。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7、铰链采用静音液压缓冲门铰，符合QB/T 2189-2013《家具五金杯状暗铰链》等标准要求。</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9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2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r>
      <w:tr w14:paraId="799F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6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校长室椅子</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9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常规</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1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1、面料：优质西皮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2、木板：13mm厚弯板</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3、海绵：高回弹原生海绵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4、底盘：三档锁定底盘</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5、气杆：三级防爆电镀气杆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6、椅脚：350电镀方脚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7、轮椅：φ60MM 尼龙轮</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6F2F"/>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7C70"/>
        </w:tc>
      </w:tr>
      <w:tr w14:paraId="6554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1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副校长桌子</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5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1800*1600*750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5F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6、导轨采用静音液压缓冲导轨，符合QB/T 2454-2013《家具五金抽屉导轨》等标准要求。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7、铰链采用静音液压缓冲门铰，符合QB/T 2189-2013《家具五金杯状暗铰链》等标准要求。</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5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2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r>
      <w:tr w14:paraId="0D65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6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1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副校长椅子</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1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常规</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39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1、面料：优质西皮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2、木板：</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13mm厚弯板</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3、海绵：高回弹原生海绵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4、底盘：三档锁定底盘</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5、气杆：三级防爆电镀气杆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6、椅脚：350电镀方脚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7、轮椅：φ60MM 尼龙轮</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5206"/>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1AF1"/>
        </w:tc>
      </w:tr>
      <w:tr w14:paraId="7F4E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3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2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行政人员桌子</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8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1800*800*750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0E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6、导轨采用静音液压缓冲导轨，符合QB/T 2454-2013《家具五金抽屉导轨》等标准要求。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7、铰链采用静音液压缓冲门铰，符合QB/T 2189-2013《家具五金杯状暗铰链》等标准要求。</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7A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3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r>
      <w:tr w14:paraId="6354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B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D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行政人员椅子</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2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常规</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D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1、面料：优质西皮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2、木板：13mm厚弯板</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3、海绵：高回弹原生海绵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4、底盘：三档锁定底盘</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5、气杆：三级防爆电镀气杆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6、椅脚：350电镀方脚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7、轮椅：φ60MM 尼龙轮</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D028"/>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DE0D"/>
        </w:tc>
      </w:tr>
      <w:tr w14:paraId="5AE6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13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F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接待单人沙发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3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1010*870*900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04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1、面料采用优质西皮。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2、高回弹海绵。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3、加厚高密度橡筋绷带。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4、高锰钢蛇形弹簧。</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5、实木内架。</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6、橡胶木框架。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1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F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r>
      <w:tr w14:paraId="25D6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2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1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单人沙发配套茶几</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9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直径500mm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高度620mm</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39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1、岩板桌面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2、烤漆钢架脚</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4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F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r>
      <w:tr w14:paraId="4A68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B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44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专用接待室行政沙发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9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常规</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5F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沙发：实木框架底座，红木装饰条，布艺饰面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茶几：实木+贴木皮，封闭烤漆</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C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1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r>
      <w:tr w14:paraId="2901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9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1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文件柜</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0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800*400*2000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2F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★6、钢化玻璃符合GB/T 26695-2011《家具用钢化玻璃板》、QB/T 4371-2012《家具抗菌性能的评价》、GB/T 26695-2011等标准要求。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7、铰链采用静音液压缓冲门铰，符合QB/T 2189-2013《家具五金杯状暗铰链》等标准要求。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3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91</w:t>
            </w:r>
          </w:p>
        </w:tc>
      </w:tr>
      <w:tr w14:paraId="2AA1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C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4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茶水柜</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B8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1200*400*800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AD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6、导轨采用静音液压缓冲导轨，符合QB/T 2454-2013《家具五金抽屉导轨》等标准要求。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7、铰链采用静音液压缓冲门铰，符合QB/T 2189-2013《家具五金杯状暗铰链》等标准要求。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8、拉手，铝合金材质，符合GB/T 3325-2024《金属家具通用技术条件》、QB/T 3826-1999《轻工产品金属镀层和化学处理层的耐腐蚀试验方法中性盐雾试验（NSS）法》、QB/T 3827-1999《轻工产品金属镀层和化学处理层的耐腐蚀试验方法乙酸盐雾试验（ASS）法》、QB/T 3832-1999《轻工产品金属镀层腐蚀试验结果的评价》等相关标准要求。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A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D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r>
      <w:tr w14:paraId="36B5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7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5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辅导室讲台桌</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1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1600*700*750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7E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采用实木材质，长条桌，钢架结构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8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A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r>
      <w:tr w14:paraId="6D74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9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辅导室桌子</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1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1600*700*750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75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采用实木材质，长条桌，钢架结构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3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r>
      <w:tr w14:paraId="7044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E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D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辅导室凳子</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E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400*300*400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82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实木方凳，钢架结构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F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A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72</w:t>
            </w:r>
          </w:p>
        </w:tc>
      </w:tr>
      <w:tr w14:paraId="05ED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76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F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预留室手摇式升降课桌椅</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99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600*450*700-790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B6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预留室手摇式升降课桌椅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一、手摇式升降课桌</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1、尺寸：</w:t>
            </w:r>
            <w:r>
              <w:rPr>
                <w:rFonts w:hint="eastAsia" w:ascii="宋体" w:hAnsi="宋体" w:cs="宋体"/>
                <w:i w:val="0"/>
                <w:iCs w:val="0"/>
                <w:color w:val="auto"/>
                <w:kern w:val="0"/>
                <w:sz w:val="22"/>
                <w:szCs w:val="22"/>
                <w:highlight w:val="none"/>
                <w:u w:val="none"/>
                <w:lang w:val="en-US" w:eastAsia="zh-CN"/>
              </w:rPr>
              <w:t>不小于</w:t>
            </w:r>
            <w:r>
              <w:rPr>
                <w:rFonts w:hint="eastAsia" w:ascii="宋体" w:hAnsi="宋体" w:eastAsia="宋体" w:cs="宋体"/>
                <w:i w:val="0"/>
                <w:iCs w:val="0"/>
                <w:color w:val="auto"/>
                <w:kern w:val="0"/>
                <w:sz w:val="22"/>
                <w:szCs w:val="22"/>
                <w:highlight w:val="none"/>
                <w:u w:val="none"/>
                <w:lang w:val="en-US" w:eastAsia="zh-CN"/>
              </w:rPr>
              <w:t>长600(mm)×宽450(mm)×高700-790mm，通过手摇工具自由升降调节。颜色：由采购人选择。</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2、桌面：桌面规格：</w:t>
            </w:r>
            <w:r>
              <w:rPr>
                <w:rFonts w:hint="eastAsia" w:ascii="宋体" w:hAnsi="宋体" w:cs="宋体"/>
                <w:i w:val="0"/>
                <w:iCs w:val="0"/>
                <w:color w:val="auto"/>
                <w:kern w:val="0"/>
                <w:sz w:val="22"/>
                <w:szCs w:val="22"/>
                <w:highlight w:val="none"/>
                <w:u w:val="none"/>
                <w:lang w:val="en-US" w:eastAsia="zh-CN"/>
              </w:rPr>
              <w:t>不小于</w:t>
            </w:r>
            <w:r>
              <w:rPr>
                <w:rFonts w:hint="eastAsia" w:ascii="宋体" w:hAnsi="宋体" w:eastAsia="宋体" w:cs="宋体"/>
                <w:i w:val="0"/>
                <w:iCs w:val="0"/>
                <w:color w:val="auto"/>
                <w:kern w:val="0"/>
                <w:sz w:val="22"/>
                <w:szCs w:val="22"/>
                <w:highlight w:val="none"/>
                <w:u w:val="none"/>
                <w:lang w:val="en-US" w:eastAsia="zh-CN"/>
              </w:rPr>
              <w:t>600*450mm，桌面采用环保中纤板复合三聚氢胺（浸渍胶膜纸）贴面（E1级），厚度</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18mm。桌面四边采用抗老化PP塑料无缝注塑封边，桌面前端正中间设有笔槽，文具槽与包边一体注塑成型。</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3、★书包斗：书包斗采用PP料经注塑一次性成型。书包斗外尺寸565（±5mm）*375（±5mm）*160（±5mm）mm，书包斗内尺寸485（±5mm）*350（±5mm）*150（±5mm）mm，书包斗两侧采用镂空设计，两侧共有376个通风孔。符合GB/T 32487-2016《塑料家具通用技术条件》、GB/T2408-2021《塑料 燃烧性能的测定 水平法和垂直法》、GB/T 2411-2008《塑料和硬橡胶 使用硬度计测定压痕硬度(邵氏硬度)》等标准要求。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桌腿钢管/桌脚钢管：桌钢管主体采用优质冷轧高频焊管,地脚管采用≥48mm*46mm（±2mm）、厚度≥1.2mm；桌脚上部固定立管尺寸为≥62mm*33mm（±2mm）、厚度≥1.2mm；上下两面菱形面长度≥19.3mm（±2mm）左右两面菱形面为≥36.7mm（±2mm）；桌脚上部活动立管尺寸为≥52mm*26mm（±2mm）、厚度≥1.2mm；上下两面菱形面为≥17mm（±2mm）左右两面菱形面为≥52mm（±2mm），桌脚连档采用≥25mm*50mm（±2mm）、厚度≥1.2mm优质椭圆管。符合GB/T 3325-2024《金属家具通用技术条件》、GB/T232-2024《金属材料弯曲试验方法》等标准要求。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5、挂钩：桌斗两侧各配一只抗老化的PP材料一次成型挂钩，在静止状态下可以承载≥15kg的挂物，以便学生挂书包、雨具等。</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6、★脚套：桌脚前后</w:t>
            </w:r>
            <w:r>
              <w:rPr>
                <w:rFonts w:hint="eastAsia" w:ascii="宋体" w:hAnsi="宋体" w:cs="宋体"/>
                <w:i w:val="0"/>
                <w:iCs w:val="0"/>
                <w:color w:val="auto"/>
                <w:kern w:val="0"/>
                <w:sz w:val="22"/>
                <w:szCs w:val="22"/>
                <w:highlight w:val="none"/>
                <w:u w:val="none"/>
                <w:lang w:val="en-US" w:eastAsia="zh-CN"/>
              </w:rPr>
              <w:t>两端</w:t>
            </w:r>
            <w:r>
              <w:rPr>
                <w:rFonts w:hint="eastAsia" w:ascii="宋体" w:hAnsi="宋体" w:eastAsia="宋体" w:cs="宋体"/>
                <w:i w:val="0"/>
                <w:iCs w:val="0"/>
                <w:color w:val="auto"/>
                <w:kern w:val="0"/>
                <w:sz w:val="22"/>
                <w:szCs w:val="22"/>
                <w:highlight w:val="none"/>
                <w:u w:val="none"/>
                <w:lang w:val="en-US" w:eastAsia="zh-CN"/>
              </w:rPr>
              <w:t>采用一级全新PP塑料，一次成型静音脚套，脚套带有防滑软胶垫，具有耐磨、静音功能，耐磨抗老化，长期使用不脱落，贴合体型设计。脚垫底部带调节螺丝，可</w:t>
            </w:r>
            <w:r>
              <w:rPr>
                <w:rFonts w:hint="eastAsia" w:ascii="宋体" w:hAnsi="宋体" w:cs="宋体"/>
                <w:i w:val="0"/>
                <w:iCs w:val="0"/>
                <w:color w:val="auto"/>
                <w:kern w:val="0"/>
                <w:sz w:val="22"/>
                <w:szCs w:val="22"/>
                <w:highlight w:val="none"/>
                <w:u w:val="none"/>
                <w:lang w:val="en-US" w:eastAsia="zh-CN"/>
              </w:rPr>
              <w:t>对</w:t>
            </w:r>
            <w:r>
              <w:rPr>
                <w:rFonts w:hint="eastAsia" w:ascii="宋体" w:hAnsi="宋体" w:eastAsia="宋体" w:cs="宋体"/>
                <w:i w:val="0"/>
                <w:iCs w:val="0"/>
                <w:color w:val="auto"/>
                <w:kern w:val="0"/>
                <w:sz w:val="22"/>
                <w:szCs w:val="22"/>
                <w:highlight w:val="none"/>
                <w:u w:val="none"/>
                <w:lang w:val="en-US" w:eastAsia="zh-CN"/>
              </w:rPr>
              <w:t>不同平整度的地面进行微调使椅子着地平稳，无倾斜或摇晃，避免产生噪音或刮伤地面，脚套尺寸：地上接触面51mm×66.5mm×高度63mm（±2mm）。符合B/T 32487-2016《塑料家具通用技术条件》、GB/T 38295-2019《塑料材料中铅、镉、六价铬、汞限量》、GB/T 40971-2021《家具产品及其材料中禁限用物质测定方法多环芳烃》等标准要求。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7、升降调节器：左右脚架各安装一组高低自动（</w:t>
            </w:r>
            <w:r>
              <w:rPr>
                <w:rFonts w:hint="eastAsia" w:ascii="宋体" w:hAnsi="宋体" w:cs="宋体"/>
                <w:i w:val="0"/>
                <w:iCs w:val="0"/>
                <w:color w:val="auto"/>
                <w:kern w:val="0"/>
                <w:sz w:val="22"/>
                <w:szCs w:val="22"/>
                <w:highlight w:val="none"/>
                <w:u w:val="none"/>
                <w:lang w:val="en-US" w:eastAsia="zh-CN"/>
              </w:rPr>
              <w:t>无级</w:t>
            </w:r>
            <w:r>
              <w:rPr>
                <w:rFonts w:hint="eastAsia" w:ascii="宋体" w:hAnsi="宋体" w:eastAsia="宋体" w:cs="宋体"/>
                <w:i w:val="0"/>
                <w:iCs w:val="0"/>
                <w:color w:val="auto"/>
                <w:kern w:val="0"/>
                <w:sz w:val="22"/>
                <w:szCs w:val="22"/>
                <w:highlight w:val="none"/>
                <w:u w:val="none"/>
                <w:lang w:val="en-US" w:eastAsia="zh-CN"/>
              </w:rPr>
              <w:t>）升降调节器，升降调节器传动齿轮采用优质铁合金材料压铸，齿轮箱体采用锌合金压铸，螺杆采用中碳钢T型螺纹传动，手摇上下升降时确保齿轮不跳牙或崩牙。</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二、手摇式升降课椅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1、颜色：由采购人选择。</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2、椅面离地高度：升降范围380-460mm，通过手摇工具自由升降调节。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3、★坐靠板：靠背尺寸：</w:t>
            </w:r>
            <w:r>
              <w:rPr>
                <w:rFonts w:hint="eastAsia" w:ascii="宋体" w:hAnsi="宋体" w:cs="宋体"/>
                <w:i w:val="0"/>
                <w:iCs w:val="0"/>
                <w:color w:val="auto"/>
                <w:kern w:val="0"/>
                <w:sz w:val="22"/>
                <w:szCs w:val="22"/>
                <w:highlight w:val="none"/>
                <w:u w:val="none"/>
                <w:lang w:val="en-US" w:eastAsia="zh-CN"/>
              </w:rPr>
              <w:t>不小于</w:t>
            </w:r>
            <w:r>
              <w:rPr>
                <w:rFonts w:hint="eastAsia" w:ascii="宋体" w:hAnsi="宋体" w:eastAsia="宋体" w:cs="宋体"/>
                <w:i w:val="0"/>
                <w:iCs w:val="0"/>
                <w:color w:val="auto"/>
                <w:kern w:val="0"/>
                <w:sz w:val="22"/>
                <w:szCs w:val="22"/>
                <w:highlight w:val="none"/>
                <w:u w:val="none"/>
                <w:lang w:val="en-US" w:eastAsia="zh-CN"/>
              </w:rPr>
              <w:t>440*410mm，产品形状采用弧形设计，包裹背部，坐姿舒适，久坐不累；靠背带有多个透气孔，产品上沿外带一个椭圆形镂空把手设计，靠背上缘设有提手口，提手口尺寸110*45mm易于搬动。符合GB/T32487-2016《塑料家具通用技术条件》、GB/T 2408-2021《塑料燃烧性能的测定 水平法和垂直法》、GB/T 2411-2008《塑料和硬橡胶 使用硬度计测定压痕硬度(邵氏硬度)》等标准要求。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4、座面：坐垫尺寸：</w:t>
            </w:r>
            <w:r>
              <w:rPr>
                <w:rFonts w:hint="eastAsia" w:ascii="宋体" w:hAnsi="宋体" w:cs="宋体"/>
                <w:i w:val="0"/>
                <w:iCs w:val="0"/>
                <w:color w:val="auto"/>
                <w:kern w:val="0"/>
                <w:sz w:val="22"/>
                <w:szCs w:val="22"/>
                <w:highlight w:val="none"/>
                <w:u w:val="none"/>
                <w:lang w:val="en-US" w:eastAsia="zh-CN"/>
              </w:rPr>
              <w:t>不小于</w:t>
            </w:r>
            <w:r>
              <w:rPr>
                <w:rFonts w:hint="eastAsia" w:ascii="宋体" w:hAnsi="宋体" w:eastAsia="宋体" w:cs="宋体"/>
                <w:i w:val="0"/>
                <w:iCs w:val="0"/>
                <w:color w:val="auto"/>
                <w:kern w:val="0"/>
                <w:sz w:val="22"/>
                <w:szCs w:val="22"/>
                <w:highlight w:val="none"/>
                <w:u w:val="none"/>
                <w:lang w:val="en-US" w:eastAsia="zh-CN"/>
              </w:rPr>
              <w:t>440*440mm,采用PP耐冲击塑料一体注塑成型，不可采用回收料生产。座面有多条透气孔，产品中部靠前微凸，符合人体生物学设计。</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椅架：桌钢管架主体采用优质冷轧高频焊管,地脚管采用≥48mm*46mm（±2mm）、厚度≥1.2mm；桌脚上部固定立管尺寸为≥62mm*33mm（±2mm）、厚度≥1.2mm；上下两面菱形面长度≥19.3mm（±2mm）左右两面菱形面为≥36.7mm（±2mm）；桌脚上部活动立管尺寸为≥52mm*26mm（±2mm）、厚度≥1.2mm；上下两面菱形面为≥17mm（±2mm）左右两面菱形面为≥52mm（±2mm），桌脚连档采用≥25mm*50mm（±2mm）、厚度≥1.2mm优质椭圆管。靠背支撑管采用20mm×40mm×1.5mm椭圆钢管。椅脚四端配置高强度增强PP脚套，并配有防滑</w:t>
            </w:r>
            <w:r>
              <w:rPr>
                <w:rFonts w:hint="eastAsia" w:ascii="宋体" w:hAnsi="宋体" w:cs="宋体"/>
                <w:i w:val="0"/>
                <w:iCs w:val="0"/>
                <w:color w:val="auto"/>
                <w:kern w:val="0"/>
                <w:sz w:val="22"/>
                <w:szCs w:val="22"/>
                <w:highlight w:val="none"/>
                <w:u w:val="none"/>
                <w:lang w:val="en-US" w:eastAsia="zh-CN"/>
              </w:rPr>
              <w:t>靠垫</w:t>
            </w:r>
            <w:r>
              <w:rPr>
                <w:rFonts w:hint="eastAsia" w:ascii="宋体" w:hAnsi="宋体" w:eastAsia="宋体" w:cs="宋体"/>
                <w:i w:val="0"/>
                <w:iCs w:val="0"/>
                <w:color w:val="auto"/>
                <w:kern w:val="0"/>
                <w:sz w:val="22"/>
                <w:szCs w:val="22"/>
                <w:highlight w:val="none"/>
                <w:u w:val="none"/>
                <w:lang w:val="en-US" w:eastAsia="zh-CN"/>
              </w:rPr>
              <w:t>。两椅腿间设有横档，横档采用椭圆钢管，规格为25mm×50mm（壁厚1.2mm），座板与椅架采用螺丝固定，靠背与椅架用螺丝固定。</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6、升降调节性：左右脚架各安装一组高低自动（</w:t>
            </w:r>
            <w:r>
              <w:rPr>
                <w:rFonts w:hint="eastAsia" w:ascii="宋体" w:hAnsi="宋体" w:cs="宋体"/>
                <w:i w:val="0"/>
                <w:iCs w:val="0"/>
                <w:color w:val="auto"/>
                <w:kern w:val="0"/>
                <w:sz w:val="22"/>
                <w:szCs w:val="22"/>
                <w:highlight w:val="none"/>
                <w:u w:val="none"/>
                <w:lang w:val="en-US" w:eastAsia="zh-CN"/>
              </w:rPr>
              <w:t>无级</w:t>
            </w:r>
            <w:r>
              <w:rPr>
                <w:rFonts w:hint="eastAsia" w:ascii="宋体" w:hAnsi="宋体" w:eastAsia="宋体" w:cs="宋体"/>
                <w:i w:val="0"/>
                <w:iCs w:val="0"/>
                <w:color w:val="auto"/>
                <w:kern w:val="0"/>
                <w:sz w:val="22"/>
                <w:szCs w:val="22"/>
                <w:highlight w:val="none"/>
                <w:u w:val="none"/>
                <w:lang w:val="en-US" w:eastAsia="zh-CN"/>
              </w:rPr>
              <w:t>）升降调节器，升降调节器传动齿轮采用优质铁合金材料压铸，齿轮箱体采用锌合金压铸，螺杆采用中碳钢T型螺纹传动，手摇上下升降时确保齿轮不跳牙或崩牙。符合GB/T 3325-2024《金属家具通用技术条件》、GB/T232-2024《金属材料弯曲试验方法》等标准要求。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2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8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r>
      <w:tr w14:paraId="6018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A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C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档案柜（密集柜）</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B7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900*580*2400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0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一列3组，10列，共30组，每组双面6层，900*580*2400</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1、轨道：轨道板δ≧2.0mm优质钢板，方钢≧20×20mm方钢；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底架：底架为分段组合式，加工精度高，具有对接互换性，便于运输和安装，并设有防倾倒装置，防止架体倾倒。架体选用国标优质冷轧板经钣金流水线精工而成，耐压、强度大、抗冲击不易变形。架体材料经过十三工位流水线磷化前处理，静电低压喷塑。用材厚度≧2.5mm钢板，压制成槽型，宽度为120mm±2MM,宽立边高38mm±2MM，窄立边高25mm±2MM，并压有两条半径为7mm的圆弧形加强筋，两条加强筋的间距为19.5mm,并有直径为11mm的螺丝连接孔，连接孔中心距立边内边为19.5mm。架体长期荷重存放资料不变形，底架与立柱连接采用螺栓连接，底架装配后的直线平行度不大于0.5m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3、架身：</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立柱（压筋结构）δ≧1.2mm，立柱横截面尺寸为34*50mm，两侧34mm±2MM面压双圆筋，正面50mm±2MM为宽筋，宽筋深度为1mm，筋宽18mm；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搁板（压筋结构）δ≧0.8mm，每块搁板共有6条加强筋，折边厚度为25mm±2MM，正面两侧各有2条加强筋，两个侧面25mm±2MM面各有一条加强筋；</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挂板（压筋结构）δ≧0.8mm，每块挂板高度115mm±2MM，每块挂板上有2个腰型加强孔筋</w:t>
            </w:r>
            <w:r>
              <w:rPr>
                <w:rFonts w:hint="eastAsia" w:ascii="宋体" w:hAnsi="宋体" w:cs="宋体"/>
                <w:i w:val="0"/>
                <w:iCs w:val="0"/>
                <w:color w:val="auto"/>
                <w:kern w:val="0"/>
                <w:sz w:val="22"/>
                <w:szCs w:val="22"/>
                <w:highlight w:val="none"/>
                <w:u w:val="none"/>
                <w:lang w:val="en-US" w:eastAsia="zh-CN"/>
              </w:rPr>
              <w:t>呈</w:t>
            </w:r>
            <w:r>
              <w:rPr>
                <w:rFonts w:hint="eastAsia" w:ascii="宋体" w:hAnsi="宋体" w:eastAsia="宋体" w:cs="宋体"/>
                <w:i w:val="0"/>
                <w:iCs w:val="0"/>
                <w:color w:val="auto"/>
                <w:kern w:val="0"/>
                <w:sz w:val="22"/>
                <w:szCs w:val="22"/>
                <w:highlight w:val="none"/>
                <w:u w:val="none"/>
                <w:lang w:val="en-US" w:eastAsia="zh-CN"/>
              </w:rPr>
              <w:t>凹凸状，两个腰型加强孔上方和下方各有一条通长加强筋。国家生产的优质冷轧钢板；架体结实，坚固，设计新颖，安装规范，层数和距可自由调整，表面亚光塑。</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4、门面: 门框δ≧0.8mm, 门板δ≧0.8mm；国家优质冷轧钢板； 门面平整，款式新颖，表面</w:t>
            </w:r>
            <w:r>
              <w:rPr>
                <w:rFonts w:hint="eastAsia" w:ascii="宋体" w:hAnsi="宋体" w:cs="宋体"/>
                <w:i w:val="0"/>
                <w:iCs w:val="0"/>
                <w:color w:val="auto"/>
                <w:kern w:val="0"/>
                <w:sz w:val="22"/>
                <w:szCs w:val="22"/>
                <w:highlight w:val="none"/>
                <w:u w:val="none"/>
                <w:lang w:val="en-US" w:eastAsia="zh-CN"/>
              </w:rPr>
              <w:t>哑</w:t>
            </w:r>
            <w:r>
              <w:rPr>
                <w:rFonts w:hint="eastAsia" w:ascii="宋体" w:hAnsi="宋体" w:eastAsia="宋体" w:cs="宋体"/>
                <w:i w:val="0"/>
                <w:iCs w:val="0"/>
                <w:color w:val="auto"/>
                <w:kern w:val="0"/>
                <w:sz w:val="22"/>
                <w:szCs w:val="22"/>
                <w:highlight w:val="none"/>
                <w:u w:val="none"/>
                <w:lang w:val="en-US" w:eastAsia="zh-CN"/>
              </w:rPr>
              <w:t>光喷塑。</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5、侧板(方边 压筋结构)δ≧0.7mm；国家优质冷轧钢板，每块侧板正面两侧165mm±2MM处各压有半径为10mm±2MM圆弧形通长加强筋，两条加强筋的间距为160mm±2MM，侧板外形美观大气，造型别致，设计新颖，增强钢板强度，保持稳固不变形，表面</w:t>
            </w:r>
            <w:r>
              <w:rPr>
                <w:rFonts w:hint="eastAsia" w:ascii="宋体" w:hAnsi="宋体" w:cs="宋体"/>
                <w:i w:val="0"/>
                <w:iCs w:val="0"/>
                <w:color w:val="auto"/>
                <w:kern w:val="0"/>
                <w:sz w:val="22"/>
                <w:szCs w:val="22"/>
                <w:highlight w:val="none"/>
                <w:u w:val="none"/>
                <w:lang w:val="en-US" w:eastAsia="zh-CN"/>
              </w:rPr>
              <w:t>哑</w:t>
            </w:r>
            <w:r>
              <w:rPr>
                <w:rFonts w:hint="eastAsia" w:ascii="宋体" w:hAnsi="宋体" w:eastAsia="宋体" w:cs="宋体"/>
                <w:i w:val="0"/>
                <w:iCs w:val="0"/>
                <w:color w:val="auto"/>
                <w:kern w:val="0"/>
                <w:sz w:val="22"/>
                <w:szCs w:val="22"/>
                <w:highlight w:val="none"/>
                <w:u w:val="none"/>
                <w:lang w:val="en-US" w:eastAsia="zh-CN"/>
              </w:rPr>
              <w:t>光塑。</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6、传导机构：（1）轴承P204， E级 双排珠心；（2）实心轴≧φ20，45#钢；（3）连接钢管≧φ25×2.5，无缝钢管；（4）铁滚轮HT20-40；（5）链轮ZG45, 滚齿精制；（6）摩托车链条FR420, ≧φ8.5节距12.7；传动机构配合精度高，定位可靠，传动轻便灵活，摇力轻，动行平稳，性能达到或超过国家标准；（7）摇盘ZG45, 塑钢，造型美观大方，手感舒适，把手为折叠式，避免通道障碍，摇动任意一列均不会带动其它把手转动。</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7、摇手体总成：滚轮轴承，双向超越离合器结构；造型美观大方，手感舒适，把手为折叠式，能避免通道障碍，摇动任意一列均不会带动其它把手转动。</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8、制动装置：边列锁定装置808锁；中间列制动装置；每列均装有制动装置，操作方便，制动可靠使用存取安全。</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9、防震装置：磁性密封条；每列接触面均有缓冲及密封装置，具有良好的防震、防尘。</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10、顶板、防尘板δ≧0.9mm；国家优质冷轧钢板；每列接触面均有缓冲及密封装置，具有良好的防震、防尘、防鼠、防光、防潮、防火功能。</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11、防倾倒装置δ≧3.0mm优质冷轧钢板。</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12、表面处理：高压静电喷塑，热固性粉末。喷塑材料采用河北立东，环保型</w:t>
            </w:r>
            <w:r>
              <w:rPr>
                <w:rFonts w:hint="eastAsia" w:ascii="宋体" w:hAnsi="宋体" w:cs="宋体"/>
                <w:i w:val="0"/>
                <w:iCs w:val="0"/>
                <w:color w:val="auto"/>
                <w:kern w:val="0"/>
                <w:sz w:val="22"/>
                <w:szCs w:val="22"/>
                <w:highlight w:val="none"/>
                <w:u w:val="none"/>
                <w:lang w:val="en-US" w:eastAsia="zh-CN"/>
              </w:rPr>
              <w:t>粉末</w:t>
            </w:r>
            <w:r>
              <w:rPr>
                <w:rFonts w:hint="eastAsia" w:ascii="宋体" w:hAnsi="宋体" w:eastAsia="宋体" w:cs="宋体"/>
                <w:i w:val="0"/>
                <w:iCs w:val="0"/>
                <w:color w:val="auto"/>
                <w:kern w:val="0"/>
                <w:sz w:val="22"/>
                <w:szCs w:val="22"/>
                <w:highlight w:val="none"/>
                <w:u w:val="none"/>
                <w:lang w:val="en-US" w:eastAsia="zh-CN"/>
              </w:rPr>
              <w:t>，对人体及周围环境不产生危害，无毒、无副作用，使用时无异味。</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13、紧固件：国标。连接件、支撑加固辅件耐磨耐压，硬度满足承重要求。五金件选用浙江望通实业生产钢制办公家具专用配件，环保、耐磨、触摸面光滑，边角无刺尖。所有钣金件、机加件加工后应打磨毛刺，无裂纹及伤痕。所有焊接件应焊接牢固，焊接光滑、平整。互换性：产品各零件、组合件之间应能保持互换性。</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14、其他性能说明：</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(1)密集架可沿导轨自如地移动开合，便于查询、便于管理。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(2)多跨距多层距，且跨距、层距任意调整、任意组合、强度、牢固度稳定可靠。</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(3)产品结构合理，有限位装置、防鼠装置、防尘装置等。</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密集架整体采用国家优质冷轧钢板精工制造，材料经除油、去锈、磷化等（预擦洗－脱脂－水洗－表调－磷化－水洗－水洗－流动清洁水清洗－烘干）十道工序前处理，采用国际最新流行色亚光静电自动喷粉，高温固化而成，提高其防锈蚀性能。架体外观设计要求精美，线条流畅，库房整洁美观，操作轻便灵活，运行平稳；具有良好的防盗、防光、防高温、防火、防潮、防尘、防鼠、防虫功能。</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(5)立体感强，互换性好，安装方便，外形美观、大方，适于批量操作。</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载重性能：</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（1）单层搁板上均布载重80kg，最大挠度小于2.5mm，24小时卸载后，无裂纹及永久变形。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（2）每标准节（五层双面搁板）在全负载（每块单面搁板均布载重80kg）的情况下，加体、立柱无明显变形，架体无倾倒现象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（3）在受全部载荷1/20外力（沿X、Y轴两个方向的水平外力）的作用反复100次后，取消外力，架体所产生的倾斜不大于总高的0.8%，支架、立柱无明显的变形。</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9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8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r>
      <w:tr w14:paraId="7E59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5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E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会议桌</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D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6000*1800*750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64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6、线盒符合GB/T 3325-2024《金属家具通用技术条件》、QB/T 3826-1999《轻工产品金属镀层和化学处理层的耐腐蚀试验方法中性盐雾试验（NSS）法》、QB/T 3827-1999《轻工产品金属镀层和化学处理层的耐腐蚀试验方法乙酸盐雾试验（ASS）法》、QB/T 3832-1999《轻工产品金属镀层腐蚀试验结果的评价》等相关标准要求。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9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E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r>
      <w:tr w14:paraId="74B9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1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8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会议椅</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E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常规</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B4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1、木板采用E1级环保木材。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2、海绵采用高回弹海绵和公仔棉。</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3、优质西皮饰面。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4、木板</w:t>
            </w:r>
            <w:r>
              <w:rPr>
                <w:rFonts w:hint="eastAsia" w:ascii="宋体" w:hAnsi="宋体" w:cs="宋体"/>
                <w:i w:val="0"/>
                <w:iCs w:val="0"/>
                <w:color w:val="auto"/>
                <w:kern w:val="0"/>
                <w:sz w:val="22"/>
                <w:szCs w:val="22"/>
                <w:highlight w:val="none"/>
                <w:u w:val="none"/>
                <w:lang w:val="en-US" w:eastAsia="zh-CN"/>
              </w:rPr>
              <w:t>厚度≥</w:t>
            </w:r>
            <w:r>
              <w:rPr>
                <w:rFonts w:hint="eastAsia" w:ascii="宋体" w:hAnsi="宋体" w:eastAsia="宋体" w:cs="宋体"/>
                <w:i w:val="0"/>
                <w:iCs w:val="0"/>
                <w:color w:val="auto"/>
                <w:kern w:val="0"/>
                <w:sz w:val="22"/>
                <w:szCs w:val="22"/>
                <w:highlight w:val="none"/>
                <w:u w:val="none"/>
                <w:lang w:val="en-US" w:eastAsia="zh-CN"/>
              </w:rPr>
              <w:t>1.5mmE1级板材。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5、1.5精抛光电镀架</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D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r>
      <w:tr w14:paraId="7F6F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2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会议室专用茶水间边柜带2个洗手盆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8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5000*600*750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78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6、铰链采用静音液压缓冲门铰，符合QB/T 2189-2013《家具五金杯状暗铰链》等标准要求。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★7、大理石台面，符合JC/T 908-2013《人造石》、QB/T 4371-2012《家具抗菌性能的评价》等标准要求。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C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9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r>
      <w:tr w14:paraId="67AB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A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E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会议室专用茶水间吊柜</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7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5000*600*750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5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6、铰链采用静音液压缓冲门铰，符合QB/T 2189-2013《家具五金杯状暗铰链》等标准要求。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B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E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r>
      <w:tr w14:paraId="67B8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D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7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会议室专用茶水间边柜不带洗手盆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F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2400*600*750</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cs="宋体"/>
                <w:i w:val="0"/>
                <w:iCs w:val="0"/>
                <w:color w:val="auto"/>
                <w:kern w:val="0"/>
                <w:sz w:val="22"/>
                <w:szCs w:val="22"/>
                <w:highlight w:val="none"/>
                <w:u w:val="none"/>
                <w:lang w:val="en-US" w:eastAsia="zh-CN"/>
              </w:rPr>
              <w:t>）</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CB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1、基材：采用E0级及以上实木多层板（胶合板），质量符合国家相应标准要求。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2、饰面：采用三聚氰胺浸渍纸，双饰面。</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3、封边：PVC封边条，表面应无皱纹、裂纹、折痕、暗条痕、染色线、刀线、油渍、污点、黑斑、粘胶和杂质，无明显的气泡、针孔、划痕、波纹等瑕疵，表面应光滑，花纹应清晰、均匀，</w:t>
            </w:r>
            <w:r>
              <w:rPr>
                <w:rFonts w:hint="eastAsia" w:ascii="宋体" w:hAnsi="宋体" w:cs="宋体"/>
                <w:i w:val="0"/>
                <w:iCs w:val="0"/>
                <w:color w:val="auto"/>
                <w:kern w:val="0"/>
                <w:sz w:val="22"/>
                <w:szCs w:val="22"/>
                <w:highlight w:val="none"/>
                <w:u w:val="none"/>
                <w:lang w:val="en-US" w:eastAsia="zh-CN"/>
              </w:rPr>
              <w:t>无漏</w:t>
            </w:r>
            <w:r>
              <w:rPr>
                <w:rFonts w:hint="eastAsia" w:ascii="宋体" w:hAnsi="宋体" w:eastAsia="宋体" w:cs="宋体"/>
                <w:i w:val="0"/>
                <w:iCs w:val="0"/>
                <w:color w:val="auto"/>
                <w:kern w:val="0"/>
                <w:sz w:val="22"/>
                <w:szCs w:val="22"/>
                <w:highlight w:val="none"/>
                <w:u w:val="none"/>
                <w:lang w:val="en-US" w:eastAsia="zh-CN"/>
              </w:rPr>
              <w:t>印。压纹（压花）表面应有统一的花式，且压纹应清晰、均匀，颜色可由供需双方协商确定，但色泽应均匀，无明显色差，背胶处理应均匀、边缘应光滑平直，无缺损。</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4、热熔胶：游离甲醛未检出，挥发性有机化合物（VOC）含量≤9g/L，其他符合国家相应标准要求。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5、三合一偏心连接件符合GB/T 3325-2024、QB/T 3826-1999、QB/T 3827-1999、QB/T 3832-1999等相关标准要求。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6、铰链采用静音液压缓冲门铰，符合QB/T 2189-2013《家具五金杯状暗铰链》等标准要求。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★7、大理石台面，符合JC/T 908-2013《人造石》、QB/T 4371-2012《家具抗菌性能的评价》等标准要求。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C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组</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F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r>
      <w:tr w14:paraId="0947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9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1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窗帘</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A79B">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国标</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BD0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布帘：星光闪耀系列 高精密遮光面料，1000克重，遮光度</w:t>
            </w:r>
            <w:r>
              <w:rPr>
                <w:rFonts w:hint="eastAsia" w:ascii="宋体" w:hAnsi="宋体" w:cs="宋体"/>
                <w:i w:val="0"/>
                <w:iCs w:val="0"/>
                <w:color w:val="auto"/>
                <w:kern w:val="0"/>
                <w:sz w:val="22"/>
                <w:szCs w:val="22"/>
                <w:highlight w:val="none"/>
                <w:u w:val="none"/>
                <w:lang w:val="en-US" w:eastAsia="zh-CN"/>
              </w:rPr>
              <w:t>90%</w:t>
            </w:r>
            <w:r>
              <w:rPr>
                <w:rFonts w:hint="eastAsia" w:ascii="宋体" w:hAnsi="宋体" w:eastAsia="宋体" w:cs="宋体"/>
                <w:i w:val="0"/>
                <w:iCs w:val="0"/>
                <w:color w:val="auto"/>
                <w:kern w:val="0"/>
                <w:sz w:val="22"/>
                <w:szCs w:val="22"/>
                <w:highlight w:val="none"/>
                <w:u w:val="none"/>
                <w:lang w:val="en-US" w:eastAsia="zh-CN"/>
              </w:rPr>
              <w:t>，隔热、防晒、阻燃、不缩水、环保无异味</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韩褶工艺、1:2标准褶皱，高温定型。        轨道：大方纳米轨</w:t>
            </w:r>
            <w:r>
              <w:rPr>
                <w:rFonts w:hint="eastAsia" w:ascii="宋体" w:hAnsi="宋体" w:cs="宋体"/>
                <w:i w:val="0"/>
                <w:iCs w:val="0"/>
                <w:color w:val="auto"/>
                <w:kern w:val="0"/>
                <w:sz w:val="22"/>
                <w:szCs w:val="22"/>
                <w:highlight w:val="none"/>
                <w:u w:val="none"/>
                <w:lang w:val="en-US" w:eastAsia="zh-CN"/>
              </w:rPr>
              <w:t xml:space="preserve"> </w:t>
            </w:r>
            <w:r>
              <w:rPr>
                <w:rFonts w:hint="eastAsia" w:ascii="宋体" w:hAnsi="宋体" w:eastAsia="宋体" w:cs="宋体"/>
                <w:i w:val="0"/>
                <w:iCs w:val="0"/>
                <w:color w:val="auto"/>
                <w:kern w:val="0"/>
                <w:sz w:val="22"/>
                <w:szCs w:val="22"/>
                <w:highlight w:val="none"/>
                <w:u w:val="none"/>
                <w:lang w:val="en-US" w:eastAsia="zh-CN"/>
              </w:rPr>
              <w:t xml:space="preserve">哑白  </w:t>
            </w:r>
          </w:p>
          <w:p w14:paraId="73F714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材质：国标铝合金+纳米条。表面处理技术：哑光白。支重</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1.1KG/6.7米   壁厚</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0.7毫米、高23</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毫米、宽</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28毫米</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2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米</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B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2090</w:t>
            </w:r>
          </w:p>
        </w:tc>
      </w:tr>
    </w:tbl>
    <w:p w14:paraId="6A7BDADF">
      <w:pPr>
        <w:pStyle w:val="5"/>
        <w:numPr>
          <w:ilvl w:val="0"/>
          <w:numId w:val="4"/>
        </w:numPr>
        <w:ind w:left="0" w:firstLine="446"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样品提供</w:t>
      </w:r>
    </w:p>
    <w:tbl>
      <w:tblPr>
        <w:tblStyle w:val="24"/>
        <w:tblpPr w:leftFromText="180" w:rightFromText="180" w:vertAnchor="text" w:tblpX="123" w:tblpY="17"/>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982"/>
        <w:gridCol w:w="2448"/>
        <w:gridCol w:w="766"/>
        <w:gridCol w:w="985"/>
        <w:gridCol w:w="1719"/>
      </w:tblGrid>
      <w:tr w14:paraId="694F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vAlign w:val="center"/>
          </w:tcPr>
          <w:p w14:paraId="16557385">
            <w:pPr>
              <w:pageBreakBefore w:val="0"/>
              <w:widowControl w:val="0"/>
              <w:kinsoku/>
              <w:wordWrap/>
              <w:overflowPunct/>
              <w:topLinePunct w:val="0"/>
              <w:bidi w:val="0"/>
              <w:spacing w:line="240" w:lineRule="auto"/>
              <w:jc w:val="center"/>
              <w:rPr>
                <w:b/>
                <w:bCs/>
                <w:color w:val="auto"/>
                <w:sz w:val="22"/>
                <w:szCs w:val="22"/>
                <w:highlight w:val="none"/>
              </w:rPr>
            </w:pPr>
            <w:r>
              <w:rPr>
                <w:rFonts w:hint="eastAsia" w:ascii="宋体" w:hAnsi="宋体" w:eastAsia="宋体" w:cs="宋体"/>
                <w:b/>
                <w:bCs/>
                <w:color w:val="auto"/>
                <w:sz w:val="22"/>
                <w:szCs w:val="22"/>
                <w:highlight w:val="none"/>
              </w:rPr>
              <w:t>序号</w:t>
            </w:r>
          </w:p>
        </w:tc>
        <w:tc>
          <w:tcPr>
            <w:tcW w:w="1549" w:type="pct"/>
            <w:vAlign w:val="center"/>
          </w:tcPr>
          <w:p w14:paraId="0F0A8879">
            <w:pPr>
              <w:pageBreakBefore w:val="0"/>
              <w:widowControl w:val="0"/>
              <w:kinsoku/>
              <w:wordWrap/>
              <w:overflowPunct/>
              <w:topLinePunct w:val="0"/>
              <w:bidi w:val="0"/>
              <w:spacing w:line="240" w:lineRule="auto"/>
              <w:jc w:val="center"/>
              <w:rPr>
                <w:b/>
                <w:bCs/>
                <w:color w:val="auto"/>
                <w:sz w:val="22"/>
                <w:szCs w:val="22"/>
                <w:highlight w:val="none"/>
              </w:rPr>
            </w:pPr>
            <w:r>
              <w:rPr>
                <w:rFonts w:hint="eastAsia" w:ascii="宋体" w:hAnsi="宋体" w:eastAsia="宋体" w:cs="宋体"/>
                <w:b/>
                <w:bCs/>
                <w:color w:val="auto"/>
                <w:sz w:val="22"/>
                <w:szCs w:val="22"/>
                <w:highlight w:val="none"/>
              </w:rPr>
              <w:t>名称</w:t>
            </w:r>
          </w:p>
        </w:tc>
        <w:tc>
          <w:tcPr>
            <w:tcW w:w="1272" w:type="pct"/>
            <w:vAlign w:val="center"/>
          </w:tcPr>
          <w:p w14:paraId="6705DE35">
            <w:pPr>
              <w:pageBreakBefore w:val="0"/>
              <w:widowControl w:val="0"/>
              <w:kinsoku/>
              <w:wordWrap/>
              <w:overflowPunct/>
              <w:topLinePunct w:val="0"/>
              <w:bidi w:val="0"/>
              <w:spacing w:line="240" w:lineRule="auto"/>
              <w:jc w:val="center"/>
              <w:rPr>
                <w:rFonts w:eastAsia="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技术参数</w:t>
            </w:r>
          </w:p>
        </w:tc>
        <w:tc>
          <w:tcPr>
            <w:tcW w:w="398" w:type="pct"/>
            <w:vAlign w:val="center"/>
          </w:tcPr>
          <w:p w14:paraId="45AA5B27">
            <w:pPr>
              <w:pageBreakBefore w:val="0"/>
              <w:widowControl w:val="0"/>
              <w:kinsoku/>
              <w:wordWrap/>
              <w:overflowPunct/>
              <w:topLinePunct w:val="0"/>
              <w:bidi w:val="0"/>
              <w:spacing w:line="240" w:lineRule="auto"/>
              <w:jc w:val="center"/>
              <w:rPr>
                <w:rFonts w:eastAsia="宋体"/>
                <w:b/>
                <w:bCs/>
                <w:color w:val="auto"/>
                <w:sz w:val="22"/>
                <w:szCs w:val="22"/>
                <w:highlight w:val="none"/>
                <w:lang w:val="en-US" w:eastAsia="zh-CN"/>
              </w:rPr>
            </w:pPr>
            <w:r>
              <w:rPr>
                <w:rFonts w:hint="eastAsia" w:ascii="宋体" w:hAnsi="宋体" w:eastAsia="宋体" w:cs="宋体"/>
                <w:b/>
                <w:bCs/>
                <w:color w:val="auto"/>
                <w:sz w:val="22"/>
                <w:szCs w:val="22"/>
                <w:highlight w:val="none"/>
              </w:rPr>
              <w:t>数量</w:t>
            </w:r>
          </w:p>
        </w:tc>
        <w:tc>
          <w:tcPr>
            <w:tcW w:w="512" w:type="pct"/>
            <w:vAlign w:val="center"/>
          </w:tcPr>
          <w:p w14:paraId="2604B9F1">
            <w:pPr>
              <w:pageBreakBefore w:val="0"/>
              <w:widowControl w:val="0"/>
              <w:kinsoku/>
              <w:wordWrap/>
              <w:overflowPunct/>
              <w:topLinePunct w:val="0"/>
              <w:bidi w:val="0"/>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单位</w:t>
            </w:r>
          </w:p>
        </w:tc>
        <w:tc>
          <w:tcPr>
            <w:tcW w:w="893" w:type="pct"/>
            <w:vAlign w:val="center"/>
          </w:tcPr>
          <w:p w14:paraId="71760DA9">
            <w:pPr>
              <w:pStyle w:val="7"/>
              <w:ind w:firstLine="0"/>
              <w:jc w:val="center"/>
              <w:rPr>
                <w:rFonts w:eastAsia="宋体"/>
                <w:b/>
                <w:bCs/>
                <w:color w:val="auto"/>
                <w:sz w:val="22"/>
                <w:szCs w:val="22"/>
                <w:highlight w:val="none"/>
                <w:lang w:val="en-US" w:eastAsia="zh-CN"/>
              </w:rPr>
            </w:pPr>
            <w:r>
              <w:rPr>
                <w:rFonts w:hint="eastAsia"/>
                <w:b/>
                <w:bCs/>
                <w:color w:val="auto"/>
                <w:sz w:val="22"/>
                <w:szCs w:val="22"/>
                <w:highlight w:val="none"/>
                <w:lang w:val="en-US" w:eastAsia="zh-CN"/>
              </w:rPr>
              <w:t>备注</w:t>
            </w:r>
          </w:p>
        </w:tc>
      </w:tr>
      <w:tr w14:paraId="5BF8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tcBorders>
              <w:top w:val="single" w:color="auto" w:sz="4" w:space="0"/>
              <w:left w:val="single" w:color="auto" w:sz="4" w:space="0"/>
              <w:right w:val="single" w:color="auto" w:sz="4" w:space="0"/>
            </w:tcBorders>
            <w:shd w:val="clear" w:color="auto" w:fill="auto"/>
            <w:vAlign w:val="center"/>
          </w:tcPr>
          <w:p w14:paraId="4FA653C2">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c>
          <w:tcPr>
            <w:tcW w:w="1549" w:type="pct"/>
            <w:tcBorders>
              <w:top w:val="single" w:color="auto" w:sz="4" w:space="0"/>
              <w:left w:val="single" w:color="auto" w:sz="4" w:space="0"/>
              <w:right w:val="single" w:color="auto" w:sz="4" w:space="0"/>
            </w:tcBorders>
            <w:shd w:val="clear" w:color="auto" w:fill="auto"/>
            <w:vAlign w:val="center"/>
          </w:tcPr>
          <w:p w14:paraId="65DE9DC4">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手摇式升降课桌椅</w:t>
            </w:r>
          </w:p>
        </w:tc>
        <w:tc>
          <w:tcPr>
            <w:tcW w:w="1272" w:type="pct"/>
            <w:vMerge w:val="restart"/>
            <w:tcBorders>
              <w:top w:val="single" w:color="auto" w:sz="4" w:space="0"/>
              <w:left w:val="single" w:color="auto" w:sz="4" w:space="0"/>
              <w:right w:val="single" w:color="auto" w:sz="4" w:space="0"/>
            </w:tcBorders>
            <w:shd w:val="clear" w:color="auto" w:fill="auto"/>
            <w:vAlign w:val="center"/>
          </w:tcPr>
          <w:p w14:paraId="52A38CDE">
            <w:pPr>
              <w:pageBreakBefore w:val="0"/>
              <w:widowControl w:val="0"/>
              <w:kinsoku/>
              <w:wordWrap/>
              <w:overflowPunct/>
              <w:topLinePunct w:val="0"/>
              <w:bidi w:val="0"/>
              <w:spacing w:line="240" w:lineRule="auto"/>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详见p9《三、技术参数》</w:t>
            </w:r>
          </w:p>
        </w:tc>
        <w:tc>
          <w:tcPr>
            <w:tcW w:w="398" w:type="pct"/>
            <w:tcBorders>
              <w:top w:val="single" w:color="auto" w:sz="4" w:space="0"/>
              <w:left w:val="single" w:color="auto" w:sz="4" w:space="0"/>
              <w:right w:val="single" w:color="auto" w:sz="4" w:space="0"/>
            </w:tcBorders>
            <w:shd w:val="clear" w:color="auto" w:fill="auto"/>
            <w:vAlign w:val="center"/>
          </w:tcPr>
          <w:p w14:paraId="3F295A44">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512" w:type="pct"/>
            <w:tcBorders>
              <w:top w:val="single" w:color="auto" w:sz="4" w:space="0"/>
              <w:left w:val="single" w:color="auto" w:sz="4" w:space="0"/>
              <w:right w:val="single" w:color="auto" w:sz="4" w:space="0"/>
            </w:tcBorders>
            <w:vAlign w:val="center"/>
          </w:tcPr>
          <w:p w14:paraId="717118A2">
            <w:pPr>
              <w:pageBreakBefore w:val="0"/>
              <w:widowControl w:val="0"/>
              <w:kinsoku/>
              <w:wordWrap/>
              <w:overflowPunct/>
              <w:topLinePunct w:val="0"/>
              <w:bidi w:val="0"/>
              <w:spacing w:line="240"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套</w:t>
            </w:r>
          </w:p>
        </w:tc>
        <w:tc>
          <w:tcPr>
            <w:tcW w:w="893" w:type="pct"/>
            <w:tcBorders>
              <w:top w:val="single" w:color="auto" w:sz="4" w:space="0"/>
              <w:left w:val="single" w:color="auto" w:sz="4" w:space="0"/>
              <w:right w:val="single" w:color="auto" w:sz="4" w:space="0"/>
            </w:tcBorders>
            <w:vAlign w:val="center"/>
          </w:tcPr>
          <w:p w14:paraId="54576C1B">
            <w:pPr>
              <w:pStyle w:val="7"/>
              <w:jc w:val="center"/>
              <w:rPr>
                <w:color w:val="auto"/>
                <w:sz w:val="22"/>
                <w:szCs w:val="22"/>
                <w:highlight w:val="none"/>
              </w:rPr>
            </w:pPr>
          </w:p>
        </w:tc>
      </w:tr>
      <w:tr w14:paraId="54E5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tcBorders>
              <w:top w:val="single" w:color="auto" w:sz="4" w:space="0"/>
              <w:left w:val="single" w:color="auto" w:sz="4" w:space="0"/>
              <w:right w:val="single" w:color="auto" w:sz="4" w:space="0"/>
            </w:tcBorders>
            <w:shd w:val="clear" w:color="auto" w:fill="auto"/>
            <w:vAlign w:val="center"/>
          </w:tcPr>
          <w:p w14:paraId="4745E9B3">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1549" w:type="pct"/>
            <w:tcBorders>
              <w:top w:val="single" w:color="auto" w:sz="4" w:space="0"/>
              <w:left w:val="single" w:color="auto" w:sz="4" w:space="0"/>
              <w:right w:val="single" w:color="auto" w:sz="4" w:space="0"/>
            </w:tcBorders>
            <w:shd w:val="clear" w:color="auto" w:fill="auto"/>
            <w:vAlign w:val="center"/>
          </w:tcPr>
          <w:p w14:paraId="757D54E9">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教师椅子</w:t>
            </w:r>
          </w:p>
        </w:tc>
        <w:tc>
          <w:tcPr>
            <w:tcW w:w="1272" w:type="pct"/>
            <w:vMerge w:val="continue"/>
            <w:tcBorders>
              <w:top w:val="single" w:color="auto" w:sz="4" w:space="0"/>
              <w:left w:val="single" w:color="auto" w:sz="4" w:space="0"/>
              <w:right w:val="single" w:color="auto" w:sz="4" w:space="0"/>
            </w:tcBorders>
            <w:shd w:val="clear" w:color="auto" w:fill="auto"/>
            <w:vAlign w:val="center"/>
          </w:tcPr>
          <w:p w14:paraId="4F83E383"/>
        </w:tc>
        <w:tc>
          <w:tcPr>
            <w:tcW w:w="398" w:type="pct"/>
            <w:tcBorders>
              <w:top w:val="single" w:color="auto" w:sz="4" w:space="0"/>
              <w:left w:val="single" w:color="auto" w:sz="4" w:space="0"/>
              <w:right w:val="single" w:color="auto" w:sz="4" w:space="0"/>
            </w:tcBorders>
            <w:shd w:val="clear" w:color="auto" w:fill="auto"/>
            <w:vAlign w:val="center"/>
          </w:tcPr>
          <w:p w14:paraId="38B08540">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512" w:type="pct"/>
            <w:tcBorders>
              <w:top w:val="single" w:color="auto" w:sz="4" w:space="0"/>
              <w:left w:val="single" w:color="auto" w:sz="4" w:space="0"/>
              <w:right w:val="single" w:color="auto" w:sz="4" w:space="0"/>
            </w:tcBorders>
            <w:vAlign w:val="center"/>
          </w:tcPr>
          <w:p w14:paraId="587187D2">
            <w:pPr>
              <w:pageBreakBefore w:val="0"/>
              <w:widowControl w:val="0"/>
              <w:kinsoku/>
              <w:wordWrap/>
              <w:overflowPunct/>
              <w:topLinePunct w:val="0"/>
              <w:bidi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张</w:t>
            </w:r>
          </w:p>
        </w:tc>
        <w:tc>
          <w:tcPr>
            <w:tcW w:w="893" w:type="pct"/>
            <w:tcBorders>
              <w:top w:val="single" w:color="auto" w:sz="4" w:space="0"/>
              <w:left w:val="single" w:color="auto" w:sz="4" w:space="0"/>
              <w:right w:val="single" w:color="auto" w:sz="4" w:space="0"/>
            </w:tcBorders>
            <w:vAlign w:val="center"/>
          </w:tcPr>
          <w:p w14:paraId="36841FE5">
            <w:pPr>
              <w:pStyle w:val="7"/>
              <w:jc w:val="center"/>
              <w:rPr>
                <w:color w:val="auto"/>
                <w:sz w:val="22"/>
                <w:szCs w:val="22"/>
                <w:highlight w:val="none"/>
              </w:rPr>
            </w:pPr>
          </w:p>
        </w:tc>
      </w:tr>
    </w:tbl>
    <w:p w14:paraId="7FC03206">
      <w:pPr>
        <w:pStyle w:val="12"/>
        <w:adjustRightInd w:val="0"/>
        <w:snapToGrid w:val="0"/>
        <w:spacing w:line="380" w:lineRule="exact"/>
        <w:ind w:firstLine="446" w:firstLineChars="200"/>
        <w:jc w:val="left"/>
        <w:rPr>
          <w:rFonts w:hAnsi="宋体"/>
          <w:color w:val="auto"/>
          <w:sz w:val="22"/>
          <w:highlight w:val="none"/>
          <w:u w:val="single"/>
        </w:rPr>
      </w:pPr>
      <w:r>
        <w:rPr>
          <w:rFonts w:hint="eastAsia" w:hAnsi="宋体"/>
          <w:b/>
          <w:bCs/>
          <w:color w:val="auto"/>
          <w:sz w:val="22"/>
          <w:highlight w:val="none"/>
        </w:rPr>
        <w:t xml:space="preserve"> 1</w:t>
      </w:r>
      <w:r>
        <w:rPr>
          <w:rFonts w:hint="eastAsia" w:hAnsi="宋体"/>
          <w:b/>
          <w:bCs/>
          <w:color w:val="auto"/>
          <w:sz w:val="22"/>
          <w:highlight w:val="none"/>
          <w:lang w:val="en-US" w:eastAsia="zh-CN"/>
        </w:rPr>
        <w:t>.</w:t>
      </w:r>
      <w:r>
        <w:rPr>
          <w:rFonts w:hint="eastAsia" w:hAnsi="宋体"/>
          <w:color w:val="auto"/>
          <w:sz w:val="22"/>
          <w:highlight w:val="none"/>
        </w:rPr>
        <w:t>▲样品须在投标截止时间前自行送至以下地点，且样品标注投标供应商名称、样品名称等信息，</w:t>
      </w:r>
      <w:r>
        <w:rPr>
          <w:rFonts w:hint="eastAsia" w:hAnsi="宋体" w:cs="宋体"/>
          <w:color w:val="auto"/>
          <w:sz w:val="22"/>
          <w:szCs w:val="22"/>
          <w:highlight w:val="none"/>
        </w:rPr>
        <w:t>否则因此出现漏评、错评而产生的后果由投标供应商自行负责。允许邮寄，</w:t>
      </w:r>
      <w:r>
        <w:rPr>
          <w:rFonts w:hint="eastAsia" w:hAnsi="宋体"/>
          <w:color w:val="auto"/>
          <w:sz w:val="22"/>
          <w:highlight w:val="none"/>
        </w:rPr>
        <w:t>供应商采用邮寄的，</w:t>
      </w:r>
      <w:r>
        <w:rPr>
          <w:rFonts w:hint="eastAsia" w:hAnsi="宋体"/>
          <w:color w:val="auto"/>
          <w:sz w:val="22"/>
          <w:highlight w:val="none"/>
          <w:lang w:eastAsia="zh-CN"/>
        </w:rPr>
        <w:t>由于</w:t>
      </w:r>
      <w:r>
        <w:rPr>
          <w:rFonts w:hint="eastAsia" w:hAnsi="宋体"/>
          <w:color w:val="auto"/>
          <w:sz w:val="22"/>
          <w:highlight w:val="none"/>
        </w:rPr>
        <w:t>邮寄过程中的损坏，采购人及招标代理概不负责，各供应商邮寄时应注意样品包装措施。</w:t>
      </w:r>
      <w:r>
        <w:rPr>
          <w:rFonts w:hint="eastAsia" w:hAnsi="宋体"/>
          <w:color w:val="auto"/>
          <w:sz w:val="22"/>
          <w:highlight w:val="none"/>
        </w:rPr>
        <w:br w:type="textWrapping"/>
      </w:r>
      <w:r>
        <w:rPr>
          <w:rFonts w:hint="eastAsia" w:hAnsi="宋体"/>
          <w:color w:val="auto"/>
          <w:sz w:val="22"/>
          <w:highlight w:val="none"/>
        </w:rPr>
        <w:t xml:space="preserve">    </w:t>
      </w:r>
      <w:r>
        <w:rPr>
          <w:rFonts w:hint="eastAsia" w:hAnsi="宋体"/>
          <w:b/>
          <w:bCs/>
          <w:color w:val="auto"/>
          <w:sz w:val="22"/>
          <w:highlight w:val="none"/>
        </w:rPr>
        <w:t>样品递交截止时间：</w:t>
      </w:r>
      <w:r>
        <w:rPr>
          <w:rFonts w:hint="eastAsia" w:hAnsi="宋体"/>
          <w:color w:val="auto"/>
          <w:sz w:val="22"/>
          <w:highlight w:val="none"/>
          <w:u w:val="single"/>
        </w:rPr>
        <w:t>本项目投标截止时间</w:t>
      </w:r>
    </w:p>
    <w:p w14:paraId="02CAA6DA">
      <w:pPr>
        <w:pStyle w:val="12"/>
        <w:adjustRightInd w:val="0"/>
        <w:snapToGrid w:val="0"/>
        <w:spacing w:line="380" w:lineRule="exact"/>
        <w:ind w:firstLine="446" w:firstLineChars="200"/>
        <w:jc w:val="left"/>
        <w:rPr>
          <w:rFonts w:hint="eastAsia" w:hAnsi="宋体" w:eastAsia="宋体" w:cs="宋体"/>
          <w:color w:val="auto"/>
          <w:sz w:val="22"/>
          <w:highlight w:val="none"/>
          <w:u w:val="single"/>
          <w:lang w:eastAsia="zh-CN"/>
        </w:rPr>
      </w:pPr>
      <w:r>
        <w:rPr>
          <w:rFonts w:hint="eastAsia" w:hAnsi="宋体"/>
          <w:b/>
          <w:bCs/>
          <w:color w:val="auto"/>
          <w:sz w:val="22"/>
          <w:highlight w:val="none"/>
        </w:rPr>
        <w:t>递交地址</w:t>
      </w:r>
      <w:r>
        <w:rPr>
          <w:rFonts w:hint="eastAsia" w:hAnsi="宋体"/>
          <w:color w:val="auto"/>
          <w:sz w:val="22"/>
          <w:highlight w:val="none"/>
          <w:u w:val="single"/>
        </w:rPr>
        <w:t>：</w:t>
      </w:r>
      <w:r>
        <w:rPr>
          <w:rFonts w:hint="eastAsia" w:hAnsi="宋体" w:cs="宋体"/>
          <w:color w:val="auto"/>
          <w:sz w:val="22"/>
          <w:highlight w:val="none"/>
          <w:u w:val="single"/>
          <w:lang w:eastAsia="zh-CN"/>
        </w:rPr>
        <w:t>泰顺县公共资源交易中心5楼评标室（温州市泰顺县罗阳镇新城大道123号）</w:t>
      </w:r>
    </w:p>
    <w:p w14:paraId="7A506462">
      <w:pPr>
        <w:pStyle w:val="12"/>
        <w:adjustRightInd w:val="0"/>
        <w:snapToGrid w:val="0"/>
        <w:spacing w:line="380" w:lineRule="exact"/>
        <w:ind w:firstLine="446" w:firstLineChars="200"/>
        <w:jc w:val="left"/>
        <w:rPr>
          <w:rFonts w:hAnsi="宋体"/>
          <w:color w:val="auto"/>
          <w:sz w:val="22"/>
          <w:highlight w:val="none"/>
          <w:u w:val="single"/>
        </w:rPr>
      </w:pPr>
      <w:r>
        <w:rPr>
          <w:rFonts w:hint="eastAsia" w:hAnsi="宋体"/>
          <w:b/>
          <w:bCs/>
          <w:color w:val="auto"/>
          <w:sz w:val="22"/>
          <w:highlight w:val="none"/>
        </w:rPr>
        <w:t>联系人：</w:t>
      </w:r>
      <w:r>
        <w:rPr>
          <w:rFonts w:hint="eastAsia" w:hAnsi="宋体"/>
          <w:color w:val="auto"/>
          <w:sz w:val="22"/>
          <w:highlight w:val="none"/>
          <w:u w:val="single"/>
          <w:lang w:val="en-US" w:eastAsia="zh-CN"/>
        </w:rPr>
        <w:t>吴</w:t>
      </w:r>
      <w:r>
        <w:rPr>
          <w:rFonts w:hint="eastAsia" w:hAnsi="宋体"/>
          <w:color w:val="auto"/>
          <w:sz w:val="22"/>
          <w:highlight w:val="none"/>
          <w:u w:val="single"/>
        </w:rPr>
        <w:t>先生</w:t>
      </w:r>
    </w:p>
    <w:p w14:paraId="1DFAB9D5">
      <w:pPr>
        <w:pStyle w:val="12"/>
        <w:adjustRightInd w:val="0"/>
        <w:snapToGrid w:val="0"/>
        <w:spacing w:line="380" w:lineRule="exact"/>
        <w:ind w:firstLine="446" w:firstLineChars="200"/>
        <w:jc w:val="left"/>
        <w:rPr>
          <w:rFonts w:hAnsi="宋体" w:eastAsia="宋体"/>
          <w:b/>
          <w:bCs/>
          <w:color w:val="auto"/>
          <w:sz w:val="22"/>
          <w:highlight w:val="none"/>
          <w:lang w:val="en-US" w:eastAsia="zh-CN"/>
        </w:rPr>
      </w:pPr>
      <w:r>
        <w:rPr>
          <w:rFonts w:hint="eastAsia" w:hAnsi="宋体"/>
          <w:b/>
          <w:bCs/>
          <w:color w:val="auto"/>
          <w:sz w:val="22"/>
          <w:highlight w:val="none"/>
        </w:rPr>
        <w:t>联系电话：</w:t>
      </w:r>
      <w:r>
        <w:rPr>
          <w:rFonts w:hint="eastAsia" w:hAnsi="宋体"/>
          <w:color w:val="auto"/>
          <w:sz w:val="22"/>
          <w:highlight w:val="none"/>
          <w:u w:val="single"/>
          <w:lang w:val="en-US" w:eastAsia="zh-CN"/>
        </w:rPr>
        <w:t>0577-67592508</w:t>
      </w:r>
    </w:p>
    <w:p w14:paraId="2723CE47">
      <w:pPr>
        <w:pStyle w:val="12"/>
        <w:adjustRightInd w:val="0"/>
        <w:snapToGrid w:val="0"/>
        <w:spacing w:line="380" w:lineRule="exact"/>
        <w:ind w:left="443" w:leftChars="208"/>
        <w:jc w:val="left"/>
        <w:rPr>
          <w:rFonts w:hAnsi="宋体" w:cs="宋体"/>
          <w:color w:val="auto"/>
          <w:sz w:val="22"/>
          <w:szCs w:val="22"/>
          <w:highlight w:val="none"/>
        </w:rPr>
      </w:pPr>
      <w:r>
        <w:rPr>
          <w:rFonts w:hint="eastAsia" w:hAnsi="宋体"/>
          <w:color w:val="auto"/>
          <w:sz w:val="22"/>
          <w:highlight w:val="none"/>
        </w:rPr>
        <w:t>2</w:t>
      </w:r>
      <w:r>
        <w:rPr>
          <w:rFonts w:hint="eastAsia" w:hAnsi="宋体"/>
          <w:color w:val="auto"/>
          <w:sz w:val="22"/>
          <w:highlight w:val="none"/>
          <w:lang w:val="en-US" w:eastAsia="zh-CN"/>
        </w:rPr>
        <w:t>.</w:t>
      </w:r>
      <w:r>
        <w:rPr>
          <w:rFonts w:hint="eastAsia" w:hAnsi="宋体"/>
          <w:color w:val="auto"/>
          <w:sz w:val="22"/>
          <w:highlight w:val="none"/>
        </w:rPr>
        <w:t>▲</w:t>
      </w:r>
      <w:r>
        <w:rPr>
          <w:rFonts w:hint="eastAsia" w:hAnsi="宋体"/>
          <w:b/>
          <w:bCs/>
          <w:color w:val="auto"/>
          <w:sz w:val="22"/>
          <w:highlight w:val="none"/>
          <w:u w:val="single"/>
        </w:rPr>
        <w:t>供应商未提供样品的</w:t>
      </w:r>
      <w:r>
        <w:rPr>
          <w:rFonts w:hint="eastAsia" w:hAnsi="宋体"/>
          <w:b/>
          <w:bCs/>
          <w:color w:val="auto"/>
          <w:sz w:val="22"/>
          <w:highlight w:val="none"/>
          <w:u w:val="single"/>
          <w:lang w:eastAsia="zh-CN"/>
        </w:rPr>
        <w:t>作无效标处理</w:t>
      </w:r>
      <w:r>
        <w:rPr>
          <w:rFonts w:hint="eastAsia" w:hAnsi="宋体"/>
          <w:b/>
          <w:bCs/>
          <w:color w:val="auto"/>
          <w:sz w:val="22"/>
          <w:highlight w:val="none"/>
          <w:u w:val="single"/>
        </w:rPr>
        <w:t>。</w:t>
      </w:r>
      <w:r>
        <w:rPr>
          <w:rFonts w:hint="eastAsia" w:hAnsi="宋体"/>
          <w:b/>
          <w:bCs/>
          <w:color w:val="auto"/>
          <w:sz w:val="22"/>
          <w:highlight w:val="none"/>
          <w:u w:val="single"/>
        </w:rPr>
        <w:br w:type="textWrapping"/>
      </w:r>
      <w:r>
        <w:rPr>
          <w:rFonts w:hint="eastAsia" w:hAnsi="宋体" w:cs="宋体"/>
          <w:color w:val="auto"/>
          <w:sz w:val="22"/>
          <w:szCs w:val="22"/>
          <w:highlight w:val="none"/>
        </w:rPr>
        <w:t>3</w:t>
      </w:r>
      <w:r>
        <w:rPr>
          <w:rFonts w:hint="eastAsia" w:hAnsi="宋体" w:cs="宋体"/>
          <w:color w:val="auto"/>
          <w:sz w:val="22"/>
          <w:szCs w:val="22"/>
          <w:highlight w:val="none"/>
          <w:lang w:val="en-US" w:eastAsia="zh-CN"/>
        </w:rPr>
        <w:t>.</w:t>
      </w:r>
      <w:r>
        <w:rPr>
          <w:rFonts w:hint="eastAsia" w:hAnsi="宋体" w:cs="宋体"/>
          <w:color w:val="auto"/>
          <w:sz w:val="22"/>
          <w:szCs w:val="22"/>
          <w:highlight w:val="none"/>
        </w:rPr>
        <w:t>评审结束后中标（成交）供应商的样品实物留采购人处封存，作为验收依据之一。若中标</w:t>
      </w:r>
    </w:p>
    <w:p w14:paraId="0865A3C3">
      <w:pPr>
        <w:pStyle w:val="12"/>
        <w:adjustRightInd w:val="0"/>
        <w:snapToGrid w:val="0"/>
        <w:spacing w:line="380" w:lineRule="exact"/>
        <w:jc w:val="left"/>
        <w:rPr>
          <w:rFonts w:hAnsi="宋体" w:cs="宋体"/>
          <w:color w:val="auto"/>
          <w:sz w:val="22"/>
          <w:szCs w:val="22"/>
          <w:highlight w:val="none"/>
        </w:rPr>
      </w:pPr>
      <w:r>
        <w:rPr>
          <w:rFonts w:hint="eastAsia" w:hAnsi="宋体" w:cs="宋体"/>
          <w:color w:val="auto"/>
          <w:sz w:val="22"/>
          <w:szCs w:val="22"/>
          <w:highlight w:val="none"/>
        </w:rPr>
        <w:t>（成交）供应商最终供货产品材质与招标文件要求的材质不符，采购人有权委托质检机构作出检测报告，并据此拒收货物并</w:t>
      </w:r>
      <w:r>
        <w:rPr>
          <w:rFonts w:hint="eastAsia" w:hAnsi="宋体" w:cs="宋体"/>
          <w:color w:val="auto"/>
          <w:sz w:val="22"/>
          <w:szCs w:val="22"/>
          <w:highlight w:val="none"/>
          <w:lang w:eastAsia="zh-CN"/>
        </w:rPr>
        <w:t>终止</w:t>
      </w:r>
      <w:r>
        <w:rPr>
          <w:rFonts w:hint="eastAsia" w:hAnsi="宋体" w:cs="宋体"/>
          <w:color w:val="auto"/>
          <w:sz w:val="22"/>
          <w:szCs w:val="22"/>
          <w:highlight w:val="none"/>
        </w:rPr>
        <w:t>合同。中标（成交）供应商所发生的损失由其自负，并以全部的履约保证金</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如有</w:t>
      </w:r>
      <w:r>
        <w:rPr>
          <w:rFonts w:hint="eastAsia" w:hAnsi="宋体" w:cs="宋体"/>
          <w:color w:val="auto"/>
          <w:sz w:val="22"/>
          <w:szCs w:val="22"/>
          <w:highlight w:val="none"/>
          <w:lang w:eastAsia="zh-CN"/>
        </w:rPr>
        <w:t>）</w:t>
      </w:r>
      <w:r>
        <w:rPr>
          <w:rFonts w:hint="eastAsia" w:hAnsi="宋体" w:cs="宋体"/>
          <w:color w:val="auto"/>
          <w:sz w:val="22"/>
          <w:szCs w:val="22"/>
          <w:highlight w:val="none"/>
        </w:rPr>
        <w:t>赔偿采购人。</w:t>
      </w:r>
    </w:p>
    <w:p w14:paraId="78B581E5">
      <w:pPr>
        <w:pStyle w:val="7"/>
        <w:spacing w:line="400" w:lineRule="exact"/>
        <w:ind w:firstLine="446" w:firstLineChars="200"/>
        <w:rPr>
          <w:b/>
          <w:bCs/>
          <w:color w:val="auto"/>
          <w:sz w:val="22"/>
          <w:highlight w:val="none"/>
        </w:rPr>
      </w:pPr>
      <w:r>
        <w:rPr>
          <w:rFonts w:hint="eastAsia"/>
          <w:b/>
          <w:bCs/>
          <w:color w:val="auto"/>
          <w:sz w:val="22"/>
          <w:highlight w:val="none"/>
          <w:lang w:val="en-US" w:eastAsia="zh-CN"/>
        </w:rPr>
        <w:t>五</w:t>
      </w:r>
      <w:r>
        <w:rPr>
          <w:rFonts w:hint="eastAsia"/>
          <w:b/>
          <w:bCs/>
          <w:color w:val="auto"/>
          <w:sz w:val="22"/>
          <w:highlight w:val="none"/>
        </w:rPr>
        <w:t>、商务条款</w:t>
      </w:r>
    </w:p>
    <w:p w14:paraId="48BB78C6">
      <w:pPr>
        <w:pStyle w:val="7"/>
        <w:spacing w:line="400" w:lineRule="exact"/>
        <w:ind w:firstLine="440"/>
        <w:rPr>
          <w:color w:val="auto"/>
          <w:sz w:val="22"/>
          <w:highlight w:val="none"/>
        </w:rPr>
      </w:pPr>
      <w:r>
        <w:rPr>
          <w:rFonts w:hint="eastAsia"/>
          <w:color w:val="auto"/>
          <w:sz w:val="22"/>
          <w:highlight w:val="none"/>
        </w:rPr>
        <w:t>1</w:t>
      </w:r>
      <w:r>
        <w:rPr>
          <w:rFonts w:hint="eastAsia"/>
          <w:color w:val="auto"/>
          <w:sz w:val="22"/>
          <w:highlight w:val="none"/>
          <w:lang w:val="en-US" w:eastAsia="zh-CN"/>
        </w:rPr>
        <w:t>.</w:t>
      </w:r>
      <w:r>
        <w:rPr>
          <w:rFonts w:hint="eastAsia"/>
          <w:color w:val="auto"/>
          <w:sz w:val="22"/>
          <w:highlight w:val="none"/>
        </w:rPr>
        <w:t>工期要求：自合同签订之日起30个日历天内。</w:t>
      </w:r>
    </w:p>
    <w:p w14:paraId="288C4969">
      <w:pPr>
        <w:pStyle w:val="7"/>
        <w:spacing w:line="400" w:lineRule="exact"/>
        <w:ind w:firstLine="440"/>
        <w:rPr>
          <w:color w:val="auto"/>
          <w:sz w:val="22"/>
          <w:highlight w:val="none"/>
        </w:rPr>
      </w:pPr>
      <w:r>
        <w:rPr>
          <w:rFonts w:hint="eastAsia"/>
          <w:color w:val="auto"/>
          <w:sz w:val="22"/>
          <w:highlight w:val="none"/>
        </w:rPr>
        <w:t>2</w:t>
      </w:r>
      <w:r>
        <w:rPr>
          <w:rFonts w:hint="eastAsia"/>
          <w:color w:val="auto"/>
          <w:sz w:val="22"/>
          <w:highlight w:val="none"/>
          <w:lang w:val="en-US" w:eastAsia="zh-CN"/>
        </w:rPr>
        <w:t>.</w:t>
      </w:r>
      <w:r>
        <w:rPr>
          <w:rFonts w:hint="eastAsia"/>
          <w:color w:val="auto"/>
          <w:sz w:val="22"/>
          <w:highlight w:val="none"/>
        </w:rPr>
        <w:t>售后服务</w:t>
      </w:r>
    </w:p>
    <w:p w14:paraId="59951CFC">
      <w:pPr>
        <w:pStyle w:val="7"/>
        <w:spacing w:line="400" w:lineRule="exact"/>
        <w:ind w:firstLine="440"/>
        <w:rPr>
          <w:color w:val="auto"/>
          <w:sz w:val="22"/>
          <w:highlight w:val="none"/>
        </w:rPr>
      </w:pPr>
      <w:r>
        <w:rPr>
          <w:rFonts w:hint="eastAsia"/>
          <w:color w:val="auto"/>
          <w:sz w:val="22"/>
          <w:highlight w:val="none"/>
        </w:rPr>
        <w:t>（1）质保期：3年（自验收合格之日起）。</w:t>
      </w:r>
    </w:p>
    <w:p w14:paraId="23A3A99D">
      <w:pPr>
        <w:pStyle w:val="7"/>
        <w:spacing w:line="400" w:lineRule="exact"/>
        <w:ind w:firstLine="440"/>
        <w:rPr>
          <w:color w:val="auto"/>
          <w:sz w:val="22"/>
          <w:highlight w:val="none"/>
        </w:rPr>
      </w:pPr>
      <w:r>
        <w:rPr>
          <w:rFonts w:hint="eastAsia"/>
          <w:color w:val="auto"/>
          <w:sz w:val="22"/>
          <w:highlight w:val="none"/>
        </w:rPr>
        <w:t>（2）响应时间：在质保期限内，接到用户报修电话通知后，应在1小时内响应服务，并在12小时内修复。若无法按规定及时修复的须根据使用单位要求提供备用设备。</w:t>
      </w:r>
    </w:p>
    <w:p w14:paraId="28E133E2">
      <w:pPr>
        <w:pStyle w:val="7"/>
        <w:spacing w:line="400" w:lineRule="exact"/>
        <w:ind w:firstLine="440"/>
        <w:rPr>
          <w:color w:val="auto"/>
          <w:sz w:val="22"/>
          <w:highlight w:val="none"/>
        </w:rPr>
      </w:pPr>
      <w:r>
        <w:rPr>
          <w:rFonts w:hint="eastAsia"/>
          <w:color w:val="auto"/>
          <w:sz w:val="22"/>
          <w:highlight w:val="none"/>
        </w:rPr>
        <w:t>（3）技术服务：要求中标设备随机资料需齐全，备品备件齐全有效。</w:t>
      </w:r>
    </w:p>
    <w:p w14:paraId="30AA37BD">
      <w:pPr>
        <w:pStyle w:val="7"/>
        <w:spacing w:line="400" w:lineRule="exact"/>
        <w:ind w:firstLine="440"/>
        <w:rPr>
          <w:color w:val="auto"/>
          <w:sz w:val="22"/>
          <w:highlight w:val="none"/>
        </w:rPr>
      </w:pPr>
      <w:r>
        <w:rPr>
          <w:rFonts w:hint="eastAsia"/>
          <w:color w:val="auto"/>
          <w:sz w:val="22"/>
          <w:highlight w:val="none"/>
        </w:rPr>
        <w:t>3</w:t>
      </w:r>
      <w:r>
        <w:rPr>
          <w:rFonts w:hint="eastAsia"/>
          <w:color w:val="auto"/>
          <w:sz w:val="22"/>
          <w:highlight w:val="none"/>
          <w:lang w:val="en-US" w:eastAsia="zh-CN"/>
        </w:rPr>
        <w:t>.</w:t>
      </w:r>
      <w:r>
        <w:rPr>
          <w:rFonts w:hint="eastAsia"/>
          <w:color w:val="auto"/>
          <w:sz w:val="22"/>
          <w:highlight w:val="none"/>
        </w:rPr>
        <w:t>付款方式：</w:t>
      </w:r>
    </w:p>
    <w:p w14:paraId="7CCB69CD">
      <w:pPr>
        <w:pStyle w:val="7"/>
        <w:spacing w:line="400" w:lineRule="atLeast"/>
        <w:ind w:firstLine="688" w:firstLineChars="309"/>
        <w:rPr>
          <w:rFonts w:hint="eastAsia" w:ascii="宋体" w:hAnsi="宋体" w:eastAsia="宋体" w:cs="宋体"/>
          <w:color w:val="auto"/>
          <w:sz w:val="22"/>
          <w:highlight w:val="none"/>
          <w:u w:val="none"/>
          <w:lang w:eastAsia="zh-CN"/>
        </w:rPr>
      </w:pPr>
      <w:r>
        <w:rPr>
          <w:rFonts w:hint="eastAsia" w:ascii="宋体" w:hAnsi="宋体" w:eastAsia="宋体" w:cs="宋体"/>
          <w:color w:val="auto"/>
          <w:sz w:val="22"/>
          <w:highlight w:val="none"/>
          <w:u w:val="none"/>
        </w:rPr>
        <w:t>签订合同且具备支付条件后，采购人根据《付款通知书》支付合同金额的40%预付款，中标供应商需开具相应金额的增值税发票，项目验收合格之后，采购人根据《付款通知书》支付合同金额的</w:t>
      </w:r>
      <w:r>
        <w:rPr>
          <w:rFonts w:hint="eastAsia" w:ascii="宋体" w:hAnsi="宋体" w:cs="宋体"/>
          <w:color w:val="auto"/>
          <w:sz w:val="22"/>
          <w:highlight w:val="none"/>
          <w:u w:val="none"/>
          <w:lang w:val="en-US" w:eastAsia="zh-CN"/>
        </w:rPr>
        <w:t>6</w:t>
      </w:r>
      <w:r>
        <w:rPr>
          <w:rFonts w:hint="eastAsia" w:ascii="宋体" w:hAnsi="宋体" w:eastAsia="宋体" w:cs="宋体"/>
          <w:color w:val="auto"/>
          <w:sz w:val="22"/>
          <w:highlight w:val="none"/>
          <w:u w:val="none"/>
        </w:rPr>
        <w:t>0%，中标供应商需开具相应金额的增值税发票</w:t>
      </w:r>
      <w:r>
        <w:rPr>
          <w:rFonts w:hint="eastAsia" w:ascii="宋体" w:hAnsi="宋体" w:cs="宋体"/>
          <w:color w:val="auto"/>
          <w:sz w:val="22"/>
          <w:highlight w:val="none"/>
          <w:u w:val="none"/>
          <w:lang w:eastAsia="zh-CN"/>
        </w:rPr>
        <w:t>。</w:t>
      </w:r>
    </w:p>
    <w:p w14:paraId="670179A1">
      <w:pPr>
        <w:pStyle w:val="7"/>
        <w:spacing w:line="400" w:lineRule="atLeast"/>
        <w:ind w:firstLine="440"/>
        <w:rPr>
          <w:rFonts w:hint="eastAsia" w:ascii="宋体" w:hAnsi="宋体" w:eastAsia="宋体" w:cs="宋体"/>
          <w:color w:val="auto"/>
          <w:sz w:val="22"/>
          <w:highlight w:val="none"/>
          <w:u w:val="none"/>
        </w:rPr>
      </w:pPr>
      <w:r>
        <w:rPr>
          <w:rFonts w:hint="eastAsia" w:ascii="宋体" w:hAnsi="宋体" w:eastAsia="宋体" w:cs="宋体"/>
          <w:color w:val="auto"/>
          <w:sz w:val="22"/>
          <w:highlight w:val="none"/>
          <w:u w:val="none"/>
        </w:rPr>
        <w:t>注：采购人在接到中标供应商增值税发票后7个工作日内支付款项。</w:t>
      </w:r>
    </w:p>
    <w:p w14:paraId="4C16BD2F">
      <w:pPr>
        <w:pStyle w:val="7"/>
        <w:spacing w:line="400" w:lineRule="exact"/>
        <w:ind w:firstLine="440"/>
        <w:rPr>
          <w:color w:val="auto"/>
          <w:sz w:val="22"/>
          <w:highlight w:val="none"/>
        </w:rPr>
      </w:pPr>
      <w:r>
        <w:rPr>
          <w:rFonts w:hint="eastAsia"/>
          <w:color w:val="auto"/>
          <w:sz w:val="22"/>
          <w:highlight w:val="none"/>
        </w:rPr>
        <w:t>4</w:t>
      </w:r>
      <w:r>
        <w:rPr>
          <w:rFonts w:hint="eastAsia"/>
          <w:color w:val="auto"/>
          <w:sz w:val="22"/>
          <w:highlight w:val="none"/>
          <w:lang w:val="en-US" w:eastAsia="zh-CN"/>
        </w:rPr>
        <w:t>.</w:t>
      </w:r>
      <w:r>
        <w:rPr>
          <w:rFonts w:hint="eastAsia"/>
          <w:color w:val="auto"/>
          <w:sz w:val="22"/>
          <w:highlight w:val="none"/>
        </w:rPr>
        <w:t>随机资料</w:t>
      </w:r>
    </w:p>
    <w:p w14:paraId="2C4BD3CC">
      <w:pPr>
        <w:pStyle w:val="7"/>
        <w:spacing w:line="400" w:lineRule="exact"/>
        <w:ind w:firstLine="440"/>
        <w:rPr>
          <w:color w:val="auto"/>
          <w:sz w:val="22"/>
          <w:highlight w:val="none"/>
        </w:rPr>
      </w:pPr>
      <w:r>
        <w:rPr>
          <w:rFonts w:hint="eastAsia"/>
          <w:color w:val="auto"/>
          <w:sz w:val="22"/>
          <w:highlight w:val="none"/>
        </w:rPr>
        <w:t>产品须提供产品合格证、质量保证书，产品的安装、说明书、维修保养手册等技术文件。</w:t>
      </w:r>
    </w:p>
    <w:p w14:paraId="16A74A40">
      <w:pPr>
        <w:pStyle w:val="7"/>
        <w:spacing w:line="400" w:lineRule="exact"/>
        <w:ind w:firstLine="440"/>
        <w:rPr>
          <w:color w:val="auto"/>
          <w:sz w:val="22"/>
          <w:highlight w:val="none"/>
        </w:rPr>
      </w:pPr>
      <w:r>
        <w:rPr>
          <w:rFonts w:hint="eastAsia"/>
          <w:color w:val="auto"/>
          <w:sz w:val="22"/>
          <w:highlight w:val="none"/>
        </w:rPr>
        <w:t>5</w:t>
      </w:r>
      <w:r>
        <w:rPr>
          <w:rFonts w:hint="eastAsia"/>
          <w:color w:val="auto"/>
          <w:sz w:val="22"/>
          <w:highlight w:val="none"/>
          <w:lang w:val="en-US" w:eastAsia="zh-CN"/>
        </w:rPr>
        <w:t>.</w:t>
      </w:r>
      <w:r>
        <w:rPr>
          <w:rFonts w:hint="eastAsia"/>
          <w:color w:val="auto"/>
          <w:sz w:val="22"/>
          <w:highlight w:val="none"/>
        </w:rPr>
        <w:t>安装施工</w:t>
      </w:r>
    </w:p>
    <w:p w14:paraId="2508FAC5">
      <w:pPr>
        <w:pStyle w:val="7"/>
        <w:spacing w:line="400" w:lineRule="exact"/>
        <w:ind w:firstLine="440"/>
        <w:rPr>
          <w:color w:val="auto"/>
          <w:sz w:val="22"/>
          <w:highlight w:val="none"/>
        </w:rPr>
      </w:pPr>
      <w:r>
        <w:rPr>
          <w:rFonts w:hint="eastAsia"/>
          <w:color w:val="auto"/>
          <w:sz w:val="22"/>
          <w:highlight w:val="none"/>
        </w:rPr>
        <w:t>需供应商提供技术人员安装调试</w:t>
      </w:r>
    </w:p>
    <w:p w14:paraId="0DBEC92F">
      <w:pPr>
        <w:pStyle w:val="7"/>
        <w:spacing w:line="400" w:lineRule="exact"/>
        <w:ind w:firstLine="440"/>
        <w:rPr>
          <w:color w:val="auto"/>
          <w:sz w:val="22"/>
          <w:highlight w:val="none"/>
        </w:rPr>
      </w:pPr>
      <w:r>
        <w:rPr>
          <w:rFonts w:hint="eastAsia"/>
          <w:color w:val="auto"/>
          <w:sz w:val="22"/>
          <w:highlight w:val="none"/>
        </w:rPr>
        <w:t>安装施工地点：按采购单位要求。</w:t>
      </w:r>
    </w:p>
    <w:p w14:paraId="77E51CA9">
      <w:pPr>
        <w:pStyle w:val="7"/>
        <w:spacing w:line="400" w:lineRule="exact"/>
        <w:ind w:firstLine="440"/>
        <w:rPr>
          <w:color w:val="auto"/>
          <w:sz w:val="22"/>
          <w:highlight w:val="none"/>
        </w:rPr>
      </w:pPr>
      <w:r>
        <w:rPr>
          <w:rFonts w:hint="eastAsia"/>
          <w:color w:val="auto"/>
          <w:sz w:val="22"/>
          <w:highlight w:val="none"/>
        </w:rPr>
        <w:t>安装施工标准：符合我国国家有关技术规范要求和技术标准。</w:t>
      </w:r>
    </w:p>
    <w:p w14:paraId="74679EE7">
      <w:pPr>
        <w:pStyle w:val="7"/>
        <w:spacing w:line="400" w:lineRule="exact"/>
        <w:ind w:firstLine="440"/>
        <w:rPr>
          <w:color w:val="auto"/>
          <w:sz w:val="22"/>
          <w:highlight w:val="none"/>
        </w:rPr>
      </w:pPr>
      <w:r>
        <w:rPr>
          <w:rFonts w:hint="eastAsia"/>
          <w:color w:val="auto"/>
          <w:sz w:val="22"/>
          <w:highlight w:val="none"/>
        </w:rPr>
        <w:t>安装施工过程中发生的费用由</w:t>
      </w:r>
      <w:r>
        <w:rPr>
          <w:rFonts w:hint="eastAsia"/>
          <w:color w:val="auto"/>
          <w:sz w:val="22"/>
          <w:highlight w:val="none"/>
          <w:lang w:val="zh-CN"/>
        </w:rPr>
        <w:t>成交</w:t>
      </w:r>
      <w:r>
        <w:rPr>
          <w:rFonts w:hint="eastAsia"/>
          <w:color w:val="auto"/>
          <w:sz w:val="22"/>
          <w:highlight w:val="none"/>
        </w:rPr>
        <w:t>供应商负责。</w:t>
      </w:r>
    </w:p>
    <w:p w14:paraId="275155E1">
      <w:pPr>
        <w:pStyle w:val="7"/>
        <w:spacing w:line="400" w:lineRule="exact"/>
        <w:ind w:firstLine="440"/>
        <w:rPr>
          <w:color w:val="auto"/>
          <w:sz w:val="22"/>
          <w:highlight w:val="none"/>
        </w:rPr>
      </w:pPr>
      <w:r>
        <w:rPr>
          <w:rFonts w:hint="eastAsia"/>
          <w:color w:val="auto"/>
          <w:sz w:val="22"/>
          <w:highlight w:val="none"/>
        </w:rPr>
        <w:t>安装施工过程中发生的运输费用由</w:t>
      </w:r>
      <w:r>
        <w:rPr>
          <w:rFonts w:hint="eastAsia"/>
          <w:color w:val="auto"/>
          <w:sz w:val="22"/>
          <w:highlight w:val="none"/>
          <w:lang w:val="zh-CN"/>
        </w:rPr>
        <w:t>成交</w:t>
      </w:r>
      <w:r>
        <w:rPr>
          <w:rFonts w:hint="eastAsia"/>
          <w:color w:val="auto"/>
          <w:sz w:val="22"/>
          <w:highlight w:val="none"/>
        </w:rPr>
        <w:t>供应商负责。</w:t>
      </w:r>
    </w:p>
    <w:p w14:paraId="22B9A94F">
      <w:pPr>
        <w:pStyle w:val="7"/>
        <w:spacing w:line="400" w:lineRule="exact"/>
        <w:ind w:firstLine="440"/>
        <w:rPr>
          <w:color w:val="auto"/>
          <w:sz w:val="22"/>
          <w:highlight w:val="none"/>
        </w:rPr>
      </w:pPr>
      <w:r>
        <w:rPr>
          <w:rFonts w:hint="eastAsia"/>
          <w:color w:val="auto"/>
          <w:sz w:val="22"/>
          <w:highlight w:val="none"/>
        </w:rPr>
        <w:t>供应商应在投标文件中提供其安装调试过程中使用单位需配合的内容。</w:t>
      </w:r>
    </w:p>
    <w:p w14:paraId="033E3ACA">
      <w:pPr>
        <w:pStyle w:val="7"/>
        <w:spacing w:line="400" w:lineRule="exact"/>
        <w:ind w:firstLine="440"/>
        <w:rPr>
          <w:color w:val="auto"/>
          <w:sz w:val="22"/>
          <w:highlight w:val="none"/>
        </w:rPr>
      </w:pPr>
      <w:r>
        <w:rPr>
          <w:rFonts w:hint="eastAsia"/>
          <w:color w:val="auto"/>
          <w:sz w:val="22"/>
          <w:highlight w:val="none"/>
          <w:lang w:eastAsia="zh-CN"/>
        </w:rPr>
        <w:t>6.</w:t>
      </w:r>
      <w:r>
        <w:rPr>
          <w:rFonts w:hint="eastAsia"/>
          <w:color w:val="auto"/>
          <w:sz w:val="22"/>
          <w:highlight w:val="none"/>
        </w:rPr>
        <w:t>验收</w:t>
      </w:r>
    </w:p>
    <w:p w14:paraId="1A77D00D">
      <w:pPr>
        <w:pStyle w:val="7"/>
        <w:spacing w:line="400" w:lineRule="exact"/>
        <w:ind w:firstLine="440"/>
        <w:rPr>
          <w:color w:val="auto"/>
          <w:sz w:val="22"/>
          <w:highlight w:val="none"/>
        </w:rPr>
      </w:pPr>
      <w:r>
        <w:rPr>
          <w:rFonts w:hint="eastAsia"/>
          <w:color w:val="auto"/>
          <w:sz w:val="22"/>
          <w:highlight w:val="none"/>
        </w:rPr>
        <w:t>符合相关规范及标准，通过采购人的验收，验收相关费用包含在本次投标报价中，成交供应商必须按采购人要求进行供货，并在规定时间内完成全部交货并完成安装通过验收。</w:t>
      </w:r>
    </w:p>
    <w:p w14:paraId="5F521D0F">
      <w:pPr>
        <w:pStyle w:val="7"/>
        <w:spacing w:line="400" w:lineRule="exact"/>
        <w:ind w:firstLine="446" w:firstLineChars="200"/>
        <w:rPr>
          <w:b/>
          <w:bCs/>
          <w:color w:val="auto"/>
          <w:sz w:val="22"/>
          <w:highlight w:val="none"/>
        </w:rPr>
      </w:pPr>
      <w:r>
        <w:rPr>
          <w:rFonts w:hint="eastAsia"/>
          <w:b/>
          <w:bCs/>
          <w:color w:val="auto"/>
          <w:sz w:val="22"/>
          <w:highlight w:val="none"/>
          <w:lang w:val="en-US" w:eastAsia="zh-CN"/>
        </w:rPr>
        <w:t>六</w:t>
      </w:r>
      <w:r>
        <w:rPr>
          <w:rFonts w:hint="eastAsia"/>
          <w:b/>
          <w:bCs/>
          <w:color w:val="auto"/>
          <w:sz w:val="22"/>
          <w:highlight w:val="none"/>
        </w:rPr>
        <w:t>、工作范围</w:t>
      </w:r>
    </w:p>
    <w:p w14:paraId="346070FB">
      <w:pPr>
        <w:pStyle w:val="7"/>
        <w:spacing w:line="400" w:lineRule="exact"/>
        <w:ind w:firstLine="440"/>
        <w:rPr>
          <w:color w:val="auto"/>
          <w:sz w:val="22"/>
          <w:highlight w:val="none"/>
        </w:rPr>
      </w:pPr>
      <w:r>
        <w:rPr>
          <w:rFonts w:hint="eastAsia"/>
          <w:color w:val="auto"/>
          <w:sz w:val="22"/>
          <w:highlight w:val="none"/>
        </w:rPr>
        <w:t>根据招标文件，各供应商须按国家有关标准及规范完成下列工作：</w:t>
      </w:r>
    </w:p>
    <w:p w14:paraId="2AE9B3A4">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提供完整成套的设备；</w:t>
      </w:r>
    </w:p>
    <w:p w14:paraId="0C8DA37F">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产品及相关配件的提供、运输、装卸、就位、安装、调试、保险等；</w:t>
      </w:r>
    </w:p>
    <w:p w14:paraId="40A1136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根据采购单位要求，免费为每台设备制作并粘贴好资产标签；</w:t>
      </w:r>
    </w:p>
    <w:p w14:paraId="57E42765">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 xml:space="preserve">完成各项检验、测试工作、改造工作，并配合采购人完成验收； </w:t>
      </w:r>
    </w:p>
    <w:p w14:paraId="5D59516F">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对最终使用单位的操作人员及维修人员进行技术培训；</w:t>
      </w:r>
    </w:p>
    <w:p w14:paraId="267CA768">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6</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质保期内的维保及维修；</w:t>
      </w:r>
    </w:p>
    <w:p w14:paraId="6906110E">
      <w:pPr>
        <w:spacing w:line="400" w:lineRule="exact"/>
        <w:ind w:firstLine="446" w:firstLineChars="200"/>
        <w:rPr>
          <w:rFonts w:ascii="宋体" w:cs="宋体"/>
          <w:b/>
          <w:color w:val="auto"/>
          <w:sz w:val="32"/>
          <w:szCs w:val="32"/>
          <w:highlight w:val="none"/>
        </w:rPr>
      </w:pPr>
      <w:r>
        <w:rPr>
          <w:rFonts w:hint="eastAsia" w:ascii="宋体" w:hAnsi="宋体" w:cs="宋体"/>
          <w:bCs/>
          <w:color w:val="auto"/>
          <w:sz w:val="22"/>
          <w:highlight w:val="none"/>
        </w:rPr>
        <w:t>7</w:t>
      </w:r>
      <w:r>
        <w:rPr>
          <w:rFonts w:hint="eastAsia" w:ascii="宋体" w:hAnsi="宋体" w:cs="宋体"/>
          <w:bCs/>
          <w:color w:val="auto"/>
          <w:sz w:val="22"/>
          <w:highlight w:val="none"/>
          <w:lang w:val="en-US" w:eastAsia="zh-CN"/>
        </w:rPr>
        <w:t>.</w:t>
      </w:r>
      <w:r>
        <w:rPr>
          <w:rFonts w:hint="eastAsia" w:ascii="宋体" w:hAnsi="宋体" w:cs="宋体"/>
          <w:bCs/>
          <w:color w:val="auto"/>
          <w:sz w:val="22"/>
          <w:highlight w:val="none"/>
        </w:rPr>
        <w:t>售后服务的措施及承诺。以上工作内容的费用均包含在投标。</w:t>
      </w:r>
    </w:p>
    <w:p w14:paraId="1AA906A2">
      <w:pPr>
        <w:autoSpaceDE w:val="0"/>
        <w:autoSpaceDN w:val="0"/>
        <w:adjustRightInd w:val="0"/>
        <w:snapToGrid w:val="0"/>
        <w:spacing w:line="400" w:lineRule="exact"/>
        <w:ind w:firstLine="646" w:firstLineChars="200"/>
        <w:jc w:val="center"/>
        <w:rPr>
          <w:rFonts w:ascii="宋体" w:cs="宋体"/>
          <w:b/>
          <w:color w:val="auto"/>
          <w:sz w:val="32"/>
          <w:szCs w:val="32"/>
          <w:highlight w:val="none"/>
        </w:rPr>
      </w:pPr>
    </w:p>
    <w:p w14:paraId="36448121">
      <w:pPr>
        <w:adjustRightInd w:val="0"/>
        <w:snapToGrid w:val="0"/>
        <w:spacing w:line="454" w:lineRule="atLeast"/>
        <w:jc w:val="center"/>
        <w:rPr>
          <w:rFonts w:ascii="宋体" w:hAnsi="宋体"/>
          <w:b/>
          <w:color w:val="auto"/>
          <w:sz w:val="32"/>
          <w:szCs w:val="32"/>
          <w:highlight w:val="none"/>
        </w:rPr>
      </w:pPr>
    </w:p>
    <w:p w14:paraId="5BE50093">
      <w:pPr>
        <w:rPr>
          <w:rFonts w:ascii="宋体" w:hAnsi="宋体"/>
          <w:b/>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799"/>
        </w:sectPr>
      </w:pPr>
    </w:p>
    <w:p w14:paraId="5D9B6E0E">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23B1FBF">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9DD04B1">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1.</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3C005B4">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2.</w:t>
      </w:r>
      <w:r>
        <w:rPr>
          <w:rFonts w:hint="eastAsia" w:ascii="宋体" w:hAnsi="宋体"/>
          <w:color w:val="auto"/>
          <w:sz w:val="22"/>
          <w:szCs w:val="22"/>
          <w:highlight w:val="none"/>
        </w:rPr>
        <w:t>供应商必须对所投标项全部内容进行投标报价，只对部分内容进行报价的供应商将按无效投标处理。</w:t>
      </w:r>
    </w:p>
    <w:p w14:paraId="3F5F28F8">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3.</w:t>
      </w:r>
      <w:r>
        <w:rPr>
          <w:rFonts w:hint="eastAsia" w:ascii="宋体"/>
          <w:color w:val="auto"/>
          <w:sz w:val="22"/>
          <w:szCs w:val="22"/>
          <w:highlight w:val="none"/>
        </w:rPr>
        <w:t>无论投标过程中的做法和结果如何，供应商自行承担投标活动中所发生的全部费用；采购人有权选择供应商的供货和服务范围。</w:t>
      </w:r>
    </w:p>
    <w:p w14:paraId="1C16201F">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65390560">
      <w:pPr>
        <w:adjustRightInd w:val="0"/>
        <w:spacing w:line="400" w:lineRule="atLeast"/>
        <w:ind w:firstLine="436" w:firstLineChars="196"/>
        <w:rPr>
          <w:rFonts w:ascii="宋体" w:hAnsi="宋体" w:cs="宋体"/>
          <w:color w:val="auto"/>
          <w:sz w:val="22"/>
          <w:highlight w:val="none"/>
        </w:rPr>
      </w:pPr>
      <w:r>
        <w:rPr>
          <w:rFonts w:hint="eastAsia" w:ascii="宋体"/>
          <w:color w:val="auto"/>
          <w:sz w:val="22"/>
          <w:szCs w:val="22"/>
          <w:highlight w:val="none"/>
          <w:lang w:eastAsia="zh-CN"/>
        </w:rPr>
        <w:t>5.</w:t>
      </w:r>
      <w:r>
        <w:rPr>
          <w:rFonts w:hint="eastAsia" w:ascii="宋体" w:hAnsi="宋体" w:cs="宋体"/>
          <w:color w:val="auto"/>
          <w:sz w:val="22"/>
          <w:highlight w:val="none"/>
        </w:rPr>
        <w:t>安全生产</w:t>
      </w:r>
    </w:p>
    <w:p w14:paraId="0040E9CB">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3C1FE2BE">
      <w:pPr>
        <w:adjustRightInd w:val="0"/>
        <w:spacing w:line="400" w:lineRule="atLeast"/>
        <w:ind w:firstLine="436" w:firstLineChars="196"/>
        <w:rPr>
          <w:rFonts w:ascii="宋体"/>
          <w:color w:val="auto"/>
          <w:sz w:val="22"/>
          <w:highlight w:val="none"/>
        </w:rPr>
      </w:pPr>
      <w:r>
        <w:rPr>
          <w:rFonts w:hint="eastAsia" w:ascii="宋体"/>
          <w:color w:val="auto"/>
          <w:sz w:val="22"/>
          <w:highlight w:val="none"/>
          <w:lang w:eastAsia="zh-CN"/>
        </w:rPr>
        <w:t>6.</w:t>
      </w:r>
      <w:r>
        <w:rPr>
          <w:rFonts w:hint="eastAsia" w:ascii="宋体"/>
          <w:color w:val="auto"/>
          <w:sz w:val="22"/>
          <w:highlight w:val="none"/>
        </w:rPr>
        <w:t>知识产权</w:t>
      </w:r>
    </w:p>
    <w:p w14:paraId="0066ECE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629F2762">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6.2投标供应商应对采购人在使用该产品时所涉及的专利权负责，不损害采购人的利益。</w:t>
      </w:r>
    </w:p>
    <w:p w14:paraId="4A60F95C">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974B2A5">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6.4投标供应商提供的货物中如使用了其他公司的相关专利，应在标书中出示相关授权，如未出示但使用了其他公司的专利，导致供应商中标而引起相关诉讼，由投标供应商承担。</w:t>
      </w:r>
    </w:p>
    <w:p w14:paraId="7A4C0B7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7</w:t>
      </w:r>
      <w:r>
        <w:rPr>
          <w:rFonts w:hint="eastAsia" w:ascii="宋体"/>
          <w:color w:val="auto"/>
          <w:sz w:val="22"/>
          <w:highlight w:val="none"/>
          <w:lang w:val="en-US" w:eastAsia="zh-CN"/>
        </w:rPr>
        <w:t>.</w:t>
      </w:r>
      <w:r>
        <w:rPr>
          <w:rFonts w:hint="eastAsia" w:ascii="宋体"/>
          <w:color w:val="auto"/>
          <w:sz w:val="22"/>
          <w:highlight w:val="none"/>
        </w:rPr>
        <w:t>招标文件中所列品牌、技术参数是为了对拟设备的技术指标和功能要求更好地说明，欢迎其他能满足或优于本项目技术需求的产品参加。</w:t>
      </w:r>
    </w:p>
    <w:p w14:paraId="151191F1">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8</w:t>
      </w:r>
      <w:r>
        <w:rPr>
          <w:rFonts w:hint="eastAsia" w:ascii="宋体"/>
          <w:color w:val="auto"/>
          <w:sz w:val="22"/>
          <w:highlight w:val="none"/>
          <w:lang w:val="en-US" w:eastAsia="zh-CN"/>
        </w:rPr>
        <w:t>.</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单位负责人为同一人或者存在直接控股、管理关系的不同供应商，不得参加同一合同项下的政府采购活动。如在评标过程中发现供应商间存在上述关系，评标委员会可以对存在上述关系的供应商作无效投标处理。</w:t>
      </w:r>
    </w:p>
    <w:p w14:paraId="3174934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zh-CN"/>
        </w:rPr>
        <w:t>9</w:t>
      </w:r>
      <w:r>
        <w:rPr>
          <w:rFonts w:hint="eastAsia" w:ascii="宋体"/>
          <w:color w:val="auto"/>
          <w:sz w:val="22"/>
          <w:highlight w:val="none"/>
          <w:lang w:val="en-US" w:eastAsia="zh-CN"/>
        </w:rPr>
        <w:t>.</w:t>
      </w:r>
      <w:r>
        <w:rPr>
          <w:rFonts w:hint="eastAsia" w:ascii="宋体"/>
          <w:color w:val="auto"/>
          <w:sz w:val="22"/>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1D97951">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DC3AE3F">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zh-CN"/>
        </w:rPr>
        <w:t>非单一产品采购项目，采购人应当根据采购项目技术构成、产品价格比重等合理确定核心产品，并在招标文件中载明。多家投标人提供的核心产品品牌相同的，按前两款规定处理。</w:t>
      </w:r>
    </w:p>
    <w:p w14:paraId="6633B998">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10</w:t>
      </w:r>
      <w:r>
        <w:rPr>
          <w:rFonts w:hint="eastAsia" w:ascii="宋体"/>
          <w:color w:val="auto"/>
          <w:sz w:val="22"/>
          <w:highlight w:val="none"/>
          <w:lang w:val="en-US" w:eastAsia="zh-CN"/>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4F715B50">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11</w:t>
      </w:r>
      <w:r>
        <w:rPr>
          <w:rFonts w:hint="eastAsia" w:ascii="宋体"/>
          <w:color w:val="auto"/>
          <w:sz w:val="22"/>
          <w:highlight w:val="none"/>
          <w:lang w:val="zh-CN"/>
        </w:rPr>
        <w:t>.</w:t>
      </w:r>
      <w:r>
        <w:rPr>
          <w:rFonts w:hint="eastAsia" w:ascii="宋体"/>
          <w:color w:val="auto"/>
          <w:sz w:val="22"/>
          <w:highlight w:val="none"/>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0E49E664">
      <w:pPr>
        <w:adjustRightInd w:val="0"/>
        <w:spacing w:line="400" w:lineRule="atLeast"/>
        <w:ind w:firstLine="436" w:firstLineChars="196"/>
        <w:rPr>
          <w:rFonts w:ascii="宋体"/>
          <w:b/>
          <w:bCs/>
          <w:color w:val="auto"/>
          <w:sz w:val="22"/>
          <w:highlight w:val="none"/>
        </w:rPr>
      </w:pPr>
      <w:r>
        <w:rPr>
          <w:rFonts w:hint="eastAsia" w:ascii="宋体"/>
          <w:color w:val="auto"/>
          <w:sz w:val="22"/>
          <w:highlight w:val="none"/>
        </w:rPr>
        <w:t>12</w:t>
      </w:r>
      <w:r>
        <w:rPr>
          <w:rFonts w:hint="eastAsia" w:ascii="宋体"/>
          <w:color w:val="auto"/>
          <w:sz w:val="22"/>
          <w:highlight w:val="none"/>
          <w:lang w:eastAsia="zh-CN"/>
        </w:rPr>
        <w:t>.</w:t>
      </w:r>
      <w:r>
        <w:rPr>
          <w:rFonts w:hint="eastAsia" w:ascii="宋体"/>
          <w:b/>
          <w:bCs/>
          <w:color w:val="auto"/>
          <w:sz w:val="22"/>
          <w:highlight w:val="none"/>
        </w:rPr>
        <w:t>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3C0B7389">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13</w:t>
      </w:r>
      <w:r>
        <w:rPr>
          <w:rFonts w:hint="eastAsia" w:ascii="宋体"/>
          <w:color w:val="auto"/>
          <w:sz w:val="22"/>
          <w:highlight w:val="none"/>
          <w:lang w:eastAsia="zh-CN"/>
        </w:rPr>
        <w:t>.</w:t>
      </w:r>
      <w:r>
        <w:rPr>
          <w:rFonts w:hint="eastAsia" w:ascii="宋体"/>
          <w:color w:val="auto"/>
          <w:sz w:val="22"/>
          <w:highlight w:val="none"/>
          <w:lang w:val="zh-CN"/>
        </w:rPr>
        <w:t>本项目投标文件签章须采用供应商正式公章（</w:t>
      </w:r>
      <w:r>
        <w:rPr>
          <w:rFonts w:hint="eastAsia" w:ascii="宋体"/>
          <w:color w:val="auto"/>
          <w:sz w:val="22"/>
          <w:highlight w:val="none"/>
          <w:lang w:val="en-US" w:eastAsia="zh-CN"/>
        </w:rPr>
        <w:t>电子签章</w:t>
      </w:r>
      <w:r>
        <w:rPr>
          <w:rFonts w:hint="eastAsia" w:ascii="宋体"/>
          <w:color w:val="auto"/>
          <w:sz w:val="22"/>
          <w:highlight w:val="none"/>
          <w:lang w:val="zh-CN"/>
        </w:rPr>
        <w:t>），不得以投标专用章或业务章、合同章等代替。</w:t>
      </w:r>
    </w:p>
    <w:p w14:paraId="497A6552">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14</w:t>
      </w:r>
      <w:r>
        <w:rPr>
          <w:rFonts w:hint="eastAsia" w:ascii="宋体" w:hAnsi="宋体"/>
          <w:color w:val="auto"/>
          <w:sz w:val="22"/>
          <w:szCs w:val="22"/>
          <w:highlight w:val="none"/>
          <w:lang w:eastAsia="zh-CN"/>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5F65806C">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）供应商在国家企业信用信息公示系统网（https://www.gsxt.gov.cn/index.html）无严重违法企业记录。</w:t>
      </w:r>
      <w:r>
        <w:rPr>
          <w:rFonts w:ascii="宋体" w:hAnsi="宋体"/>
          <w:b/>
          <w:color w:val="auto"/>
          <w:sz w:val="22"/>
          <w:szCs w:val="22"/>
          <w:highlight w:val="none"/>
          <w:u w:val="single"/>
        </w:rPr>
        <w:t xml:space="preserve">    </w:t>
      </w:r>
    </w:p>
    <w:p w14:paraId="50458FDF">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57D6FB27">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2A1369A4">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如供应商有上述情形并参与本项目投标的，一经查实，其投标作无效投标处理。</w:t>
      </w:r>
    </w:p>
    <w:p w14:paraId="2333FE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15</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184CCAE5">
      <w:pPr>
        <w:widowControl/>
        <w:snapToGrid w:val="0"/>
        <w:spacing w:line="400" w:lineRule="atLeast"/>
        <w:ind w:firstLine="446" w:firstLineChars="200"/>
        <w:rPr>
          <w:rFonts w:ascii="宋体"/>
          <w:color w:val="auto"/>
          <w:sz w:val="22"/>
          <w:szCs w:val="22"/>
          <w:highlight w:val="none"/>
          <w:u w:val="single"/>
        </w:rPr>
      </w:pPr>
      <w:r>
        <w:rPr>
          <w:rFonts w:ascii="宋体" w:hAnsi="宋体" w:cs="宋体"/>
          <w:color w:val="auto"/>
          <w:sz w:val="22"/>
          <w:szCs w:val="22"/>
          <w:highlight w:val="none"/>
        </w:rPr>
        <w:t>1</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CN"/>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433836B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20B3900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6817D62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19AB87CB">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5E73310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1904B6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7D9D39B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520F57B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5997B27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40190DC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在投标截止时间之前，采购人有权澄清或者修改招标文件，并以书面形式（补充、更正文件）通知供应商。补充、更正文件作为招标文件的组成部分，对所有投标供应商均有约束力。</w:t>
      </w:r>
    </w:p>
    <w:p w14:paraId="684DF12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1E8A2370">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31F790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1570C151">
      <w:pPr>
        <w:autoSpaceDE w:val="0"/>
        <w:autoSpaceDN w:val="0"/>
        <w:adjustRightInd w:val="0"/>
        <w:snapToGrid w:val="0"/>
        <w:spacing w:line="400" w:lineRule="atLeast"/>
        <w:ind w:firstLine="475" w:firstLineChars="196"/>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7396C6FF">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4C334C69">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901E39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B4B2FF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2F1F9264">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63B4B801">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2F330E9E">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761"/>
      </w:tblGrid>
      <w:tr w14:paraId="1D8E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5A80E775">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4550" w:type="pct"/>
          </w:tcPr>
          <w:p w14:paraId="1E8B68B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1A30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Borders>
              <w:top w:val="single" w:color="auto" w:sz="4" w:space="0"/>
              <w:left w:val="single" w:color="auto" w:sz="4" w:space="0"/>
              <w:right w:val="single" w:color="auto" w:sz="4" w:space="0"/>
            </w:tcBorders>
          </w:tcPr>
          <w:p w14:paraId="63E61F67">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4550" w:type="pct"/>
            <w:tcBorders>
              <w:top w:val="single" w:color="auto" w:sz="4" w:space="0"/>
              <w:left w:val="single" w:color="auto" w:sz="4" w:space="0"/>
              <w:right w:val="single" w:color="auto" w:sz="4" w:space="0"/>
            </w:tcBorders>
          </w:tcPr>
          <w:p w14:paraId="72283294">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5953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Borders>
              <w:top w:val="single" w:color="auto" w:sz="4" w:space="0"/>
              <w:left w:val="single" w:color="auto" w:sz="4" w:space="0"/>
              <w:right w:val="single" w:color="auto" w:sz="4" w:space="0"/>
            </w:tcBorders>
          </w:tcPr>
          <w:p w14:paraId="636B3DDD">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4550" w:type="pct"/>
            <w:tcBorders>
              <w:top w:val="single" w:color="auto" w:sz="4" w:space="0"/>
              <w:left w:val="single" w:color="auto" w:sz="4" w:space="0"/>
              <w:right w:val="single" w:color="auto" w:sz="4" w:space="0"/>
            </w:tcBorders>
          </w:tcPr>
          <w:p w14:paraId="5F4EE1BD">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r w14:paraId="2780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Borders>
              <w:top w:val="single" w:color="auto" w:sz="4" w:space="0"/>
              <w:left w:val="single" w:color="auto" w:sz="4" w:space="0"/>
              <w:right w:val="single" w:color="auto" w:sz="4" w:space="0"/>
            </w:tcBorders>
          </w:tcPr>
          <w:p w14:paraId="0E2E0577">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3.</w:t>
            </w:r>
          </w:p>
        </w:tc>
        <w:tc>
          <w:tcPr>
            <w:tcW w:w="4550" w:type="pct"/>
            <w:tcBorders>
              <w:top w:val="single" w:color="auto" w:sz="4" w:space="0"/>
              <w:left w:val="single" w:color="auto" w:sz="4" w:space="0"/>
              <w:right w:val="single" w:color="auto" w:sz="4" w:space="0"/>
            </w:tcBorders>
          </w:tcPr>
          <w:p w14:paraId="38D34915">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随机备品备件、专用工具清单（附件三）</w:t>
            </w:r>
          </w:p>
        </w:tc>
      </w:tr>
      <w:tr w14:paraId="4136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Borders>
              <w:top w:val="single" w:color="auto" w:sz="4" w:space="0"/>
              <w:left w:val="single" w:color="auto" w:sz="4" w:space="0"/>
              <w:right w:val="single" w:color="auto" w:sz="4" w:space="0"/>
            </w:tcBorders>
          </w:tcPr>
          <w:p w14:paraId="494F0575">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4.</w:t>
            </w:r>
          </w:p>
        </w:tc>
        <w:tc>
          <w:tcPr>
            <w:tcW w:w="4550" w:type="pct"/>
            <w:tcBorders>
              <w:top w:val="single" w:color="auto" w:sz="4" w:space="0"/>
              <w:left w:val="single" w:color="auto" w:sz="4" w:space="0"/>
              <w:right w:val="single" w:color="auto" w:sz="4" w:space="0"/>
            </w:tcBorders>
          </w:tcPr>
          <w:p w14:paraId="3308F562">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highlight w:val="none"/>
              </w:rPr>
              <w:t>设备零件、易损件、备品备件报价表(如有)（附件四）</w:t>
            </w:r>
          </w:p>
        </w:tc>
      </w:tr>
    </w:tbl>
    <w:p w14:paraId="76A5C629">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44"/>
      </w:tblGrid>
      <w:tr w14:paraId="0DEC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12127E3">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4594" w:type="pct"/>
          </w:tcPr>
          <w:p w14:paraId="1BAAE5DB">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06E5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0CDEF9D4">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088F2EFE">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0F30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1610CD1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4BD1FA60">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Fonts w:hint="eastAsia" w:ascii="Times New Roman" w:hAnsi="Times New Roman" w:eastAsia="宋体" w:cs="宋体"/>
                <w:color w:val="auto"/>
                <w:highlight w:val="none"/>
                <w:u w:val="none"/>
              </w:rPr>
              <w:t>（附件</w:t>
            </w:r>
            <w:r>
              <w:rPr>
                <w:rFonts w:hint="eastAsia" w:ascii="Times New Roman" w:hAnsi="Times New Roman" w:eastAsia="宋体" w:cs="宋体"/>
                <w:color w:val="auto"/>
                <w:highlight w:val="none"/>
                <w:u w:val="none"/>
                <w:lang w:val="en-US" w:eastAsia="zh-CN"/>
              </w:rPr>
              <w:t>五</w:t>
            </w:r>
            <w:r>
              <w:rPr>
                <w:rFonts w:hint="eastAsia" w:ascii="Times New Roman" w:hAnsi="Times New Roman" w:eastAsia="宋体" w:cs="宋体"/>
                <w:color w:val="auto"/>
                <w:highlight w:val="none"/>
                <w:u w:val="none"/>
              </w:rPr>
              <w:t>）</w:t>
            </w:r>
          </w:p>
        </w:tc>
      </w:tr>
      <w:tr w14:paraId="37A3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0228AB7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24A4C3EC">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供应商“信用中国”(</w:t>
            </w:r>
            <w:r>
              <w:rPr>
                <w:rFonts w:hint="eastAsia" w:ascii="宋体" w:hAnsi="宋体" w:eastAsia="宋体" w:cs="Arial"/>
                <w:color w:val="auto"/>
                <w:sz w:val="22"/>
                <w:highlight w:val="none"/>
              </w:rPr>
              <w:fldChar w:fldCharType="begin"/>
            </w:r>
            <w:r>
              <w:instrText xml:space="preserve">HYPERLINK "http://www.creditchina.gov.cn"</w:instrText>
            </w:r>
            <w:r>
              <w:rPr>
                <w:rFonts w:hint="eastAsia" w:ascii="宋体" w:hAnsi="宋体" w:eastAsia="宋体" w:cs="Arial"/>
                <w:color w:val="auto"/>
                <w:sz w:val="22"/>
                <w:highlight w:val="none"/>
              </w:rPr>
              <w:fldChar w:fldCharType="separate"/>
            </w:r>
            <w:r>
              <w:rPr>
                <w:rFonts w:hint="eastAsia" w:ascii="宋体" w:hAnsi="宋体" w:eastAsia="宋体" w:cs="Arial"/>
                <w:color w:val="auto"/>
                <w:sz w:val="22"/>
                <w:highlight w:val="none"/>
              </w:rPr>
              <w:t>www.creditchina.gov.cn</w:t>
            </w:r>
            <w:r>
              <w:rPr>
                <w:rFonts w:hint="eastAsia" w:ascii="宋体" w:hAnsi="宋体" w:eastAsia="宋体" w:cs="Arial"/>
                <w:color w:val="auto"/>
                <w:sz w:val="22"/>
                <w:highlight w:val="none"/>
              </w:rPr>
              <w:fldChar w:fldCharType="end"/>
            </w:r>
            <w:r>
              <w:rPr>
                <w:rFonts w:hint="eastAsia" w:ascii="宋体" w:hAnsi="宋体" w:eastAsia="宋体" w:cs="Arial"/>
                <w:color w:val="auto"/>
                <w:sz w:val="22"/>
                <w:highlight w:val="none"/>
              </w:rPr>
              <w:t>)；“中国政府采购网”（http://www.ccgp.gov.cn/）信用记录网页截图（招标公告发布之日至投标截止时间前均可）</w:t>
            </w:r>
          </w:p>
        </w:tc>
      </w:tr>
      <w:tr w14:paraId="7EF3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Borders>
              <w:top w:val="single" w:color="auto" w:sz="4" w:space="0"/>
              <w:left w:val="single" w:color="auto" w:sz="4" w:space="0"/>
              <w:right w:val="single" w:color="auto" w:sz="4" w:space="0"/>
            </w:tcBorders>
          </w:tcPr>
          <w:p w14:paraId="36E2A13C">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264FC8D2">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法定代表人授权书（附件</w:t>
            </w:r>
            <w:r>
              <w:rPr>
                <w:rFonts w:hint="eastAsia" w:ascii="宋体" w:hAnsi="宋体" w:eastAsia="宋体" w:cs="Arial"/>
                <w:color w:val="auto"/>
                <w:sz w:val="22"/>
                <w:highlight w:val="none"/>
                <w:lang w:val="en-US" w:eastAsia="zh-CN"/>
              </w:rPr>
              <w:t>六</w:t>
            </w:r>
            <w:r>
              <w:rPr>
                <w:rFonts w:hint="eastAsia" w:ascii="宋体" w:hAnsi="宋体" w:eastAsia="宋体" w:cs="Arial"/>
                <w:color w:val="auto"/>
                <w:sz w:val="22"/>
                <w:highlight w:val="none"/>
              </w:rPr>
              <w:t>）（法定代表人直接参与的仅需提供法定代表人身份证明）</w:t>
            </w:r>
          </w:p>
        </w:tc>
      </w:tr>
      <w:tr w14:paraId="31AE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Borders>
              <w:top w:val="single" w:color="auto" w:sz="4" w:space="0"/>
              <w:left w:val="single" w:color="auto" w:sz="4" w:space="0"/>
              <w:right w:val="single" w:color="auto" w:sz="4" w:space="0"/>
            </w:tcBorders>
          </w:tcPr>
          <w:p w14:paraId="7A1833B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6826AF55">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D008218">
            <w:pPr>
              <w:numPr>
                <w:ilvl w:val="0"/>
                <w:numId w:val="6"/>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59602C01">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4ACD6637">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3F2A40C7">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6088F1F1">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843"/>
      </w:tblGrid>
      <w:tr w14:paraId="11BB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5420A3B">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4594" w:type="pct"/>
          </w:tcPr>
          <w:p w14:paraId="6BC5191F">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w:t>
            </w:r>
            <w:r>
              <w:rPr>
                <w:rFonts w:hint="eastAsia" w:ascii="宋体" w:hAnsi="宋体"/>
                <w:b/>
                <w:bCs/>
                <w:color w:val="auto"/>
                <w:sz w:val="22"/>
                <w:highlight w:val="none"/>
                <w:lang w:val="en-US" w:eastAsia="zh-CN"/>
              </w:rPr>
              <w:t>5</w:t>
            </w:r>
            <w:r>
              <w:rPr>
                <w:rFonts w:hint="eastAsia" w:ascii="宋体" w:hAnsi="宋体"/>
                <w:b/>
                <w:bCs/>
                <w:color w:val="auto"/>
                <w:sz w:val="22"/>
                <w:highlight w:val="none"/>
                <w:lang w:val="zh-CN"/>
              </w:rPr>
              <w:t>项供应商必须提供，否则不能通过符合性审查的，责任自负）</w:t>
            </w:r>
          </w:p>
        </w:tc>
      </w:tr>
      <w:tr w14:paraId="4F2C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Borders>
              <w:top w:val="single" w:color="auto" w:sz="4" w:space="0"/>
              <w:left w:val="single" w:color="auto" w:sz="4" w:space="0"/>
              <w:right w:val="single" w:color="auto" w:sz="4" w:space="0"/>
            </w:tcBorders>
          </w:tcPr>
          <w:p w14:paraId="346D321C">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5D226BD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七</w:t>
            </w:r>
            <w:r>
              <w:rPr>
                <w:rFonts w:hint="eastAsia" w:ascii="宋体" w:hAnsi="宋体"/>
                <w:b/>
                <w:bCs/>
                <w:color w:val="auto"/>
                <w:sz w:val="22"/>
                <w:highlight w:val="none"/>
              </w:rPr>
              <w:t>）</w:t>
            </w:r>
          </w:p>
        </w:tc>
      </w:tr>
      <w:tr w14:paraId="1A60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46BCF597">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67249FAD">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b/>
                <w:bCs/>
                <w:color w:val="auto"/>
                <w:sz w:val="22"/>
                <w:highlight w:val="none"/>
                <w:lang w:val="en-US" w:eastAsia="zh-CN"/>
              </w:rPr>
              <w:t>八</w:t>
            </w:r>
            <w:r>
              <w:rPr>
                <w:rFonts w:hint="eastAsia" w:ascii="宋体"/>
                <w:b/>
                <w:bCs/>
                <w:color w:val="auto"/>
                <w:sz w:val="22"/>
                <w:highlight w:val="none"/>
              </w:rPr>
              <w:t>）</w:t>
            </w:r>
          </w:p>
        </w:tc>
      </w:tr>
      <w:tr w14:paraId="365E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000279B2">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67862B1A">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九</w:t>
            </w:r>
            <w:r>
              <w:rPr>
                <w:rFonts w:hint="eastAsia" w:ascii="宋体" w:hAnsi="宋体"/>
                <w:b/>
                <w:bCs/>
                <w:color w:val="auto"/>
                <w:sz w:val="22"/>
                <w:highlight w:val="none"/>
              </w:rPr>
              <w:t>）</w:t>
            </w:r>
          </w:p>
        </w:tc>
      </w:tr>
      <w:tr w14:paraId="1559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46DEF2C5">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1A61E447">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w:t>
            </w:r>
            <w:r>
              <w:rPr>
                <w:rFonts w:hint="eastAsia" w:ascii="宋体" w:hAnsi="宋体"/>
                <w:b/>
                <w:bCs/>
                <w:color w:val="auto"/>
                <w:sz w:val="22"/>
                <w:highlight w:val="none"/>
                <w:lang w:val="en-US" w:eastAsia="zh-CN"/>
              </w:rPr>
              <w:t>十</w:t>
            </w:r>
            <w:r>
              <w:rPr>
                <w:rFonts w:hint="eastAsia" w:ascii="宋体" w:hAnsi="宋体"/>
                <w:b/>
                <w:bCs/>
                <w:color w:val="auto"/>
                <w:sz w:val="22"/>
                <w:highlight w:val="none"/>
              </w:rPr>
              <w:t>（一））、技术偏离表（附件</w:t>
            </w:r>
            <w:r>
              <w:rPr>
                <w:rFonts w:hint="eastAsia" w:ascii="宋体" w:hAnsi="宋体"/>
                <w:b/>
                <w:bCs/>
                <w:color w:val="auto"/>
                <w:sz w:val="22"/>
                <w:highlight w:val="none"/>
                <w:lang w:val="en-US" w:eastAsia="zh-CN"/>
              </w:rPr>
              <w:t>十</w:t>
            </w:r>
            <w:r>
              <w:rPr>
                <w:rFonts w:hint="eastAsia" w:ascii="宋体" w:hAnsi="宋体"/>
                <w:b/>
                <w:bCs/>
                <w:color w:val="auto"/>
                <w:sz w:val="22"/>
                <w:highlight w:val="none"/>
              </w:rPr>
              <w:t>（二））</w:t>
            </w:r>
          </w:p>
        </w:tc>
      </w:tr>
      <w:tr w14:paraId="32F3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64C74DEE">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4A0A9680">
            <w:pPr>
              <w:autoSpaceDE w:val="0"/>
              <w:autoSpaceDN w:val="0"/>
              <w:adjustRightInd w:val="0"/>
              <w:snapToGrid w:val="0"/>
              <w:spacing w:line="430" w:lineRule="atLeast"/>
              <w:rPr>
                <w:rFonts w:ascii="宋体"/>
                <w:b/>
                <w:bCs/>
                <w:color w:val="auto"/>
                <w:sz w:val="22"/>
                <w:highlight w:val="none"/>
              </w:rPr>
            </w:pPr>
            <w:r>
              <w:rPr>
                <w:rFonts w:hint="eastAsia" w:ascii="宋体"/>
                <w:b/>
                <w:bCs/>
                <w:color w:val="auto"/>
                <w:sz w:val="22"/>
                <w:highlight w:val="none"/>
              </w:rPr>
              <w:t>针对本项目配备的产品清单（附件十</w:t>
            </w:r>
            <w:r>
              <w:rPr>
                <w:rFonts w:hint="eastAsia" w:ascii="宋体"/>
                <w:b/>
                <w:bCs/>
                <w:color w:val="auto"/>
                <w:sz w:val="22"/>
                <w:highlight w:val="none"/>
                <w:lang w:val="en-US" w:eastAsia="zh-CN"/>
              </w:rPr>
              <w:t>一</w:t>
            </w:r>
            <w:r>
              <w:rPr>
                <w:rFonts w:hint="eastAsia" w:ascii="宋体"/>
                <w:b/>
                <w:bCs/>
                <w:color w:val="auto"/>
                <w:sz w:val="22"/>
                <w:highlight w:val="none"/>
              </w:rPr>
              <w:t>）；产品功能等技术参数描述</w:t>
            </w:r>
          </w:p>
        </w:tc>
      </w:tr>
      <w:tr w14:paraId="71F4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51EB0740">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62E75162">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供应商项目服务人员汇总表（附件十</w:t>
            </w:r>
            <w:r>
              <w:rPr>
                <w:rFonts w:hint="eastAsia" w:ascii="宋体" w:hAnsi="宋体"/>
                <w:b w:val="0"/>
                <w:bCs w:val="0"/>
                <w:color w:val="auto"/>
                <w:sz w:val="22"/>
                <w:highlight w:val="none"/>
                <w:lang w:val="en-US" w:eastAsia="zh-CN"/>
              </w:rPr>
              <w:t>二</w:t>
            </w:r>
            <w:r>
              <w:rPr>
                <w:rFonts w:hint="eastAsia" w:ascii="宋体" w:hAnsi="宋体"/>
                <w:b w:val="0"/>
                <w:bCs w:val="0"/>
                <w:color w:val="auto"/>
                <w:sz w:val="22"/>
                <w:highlight w:val="none"/>
              </w:rPr>
              <w:t>）</w:t>
            </w:r>
          </w:p>
        </w:tc>
      </w:tr>
      <w:tr w14:paraId="3BCF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1FF3872B">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422F7884">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cs="Arial"/>
                <w:b w:val="0"/>
                <w:bCs w:val="0"/>
                <w:color w:val="auto"/>
                <w:sz w:val="22"/>
                <w:highlight w:val="none"/>
              </w:rPr>
              <w:t>距离采购人最近的服务机构的详细介绍、服务机构总负责人，电话，地址，技术力量配置等；</w:t>
            </w:r>
          </w:p>
        </w:tc>
      </w:tr>
      <w:tr w14:paraId="6333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3250DAF1">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58383CA2">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相关产品的工业品生产许可证、3C认证、检测报告等技术要求中要求的各种资格证书、相关节能环保产品认证证书（如有则提供，复印件加盖公章）</w:t>
            </w:r>
          </w:p>
        </w:tc>
      </w:tr>
      <w:tr w14:paraId="2EB4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206E2001">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7B8696C4">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4F3F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6069BB45">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52EC9E1B">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4FE1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3393DAEE">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03498B2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5DC8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40FA6A74">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6AB20C5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w:t>
            </w:r>
            <w:r>
              <w:rPr>
                <w:rFonts w:hint="eastAsia" w:ascii="宋体" w:hAnsi="宋体"/>
                <w:color w:val="auto"/>
                <w:sz w:val="22"/>
                <w:highlight w:val="none"/>
                <w:lang w:val="en-US" w:eastAsia="zh-CN"/>
              </w:rPr>
              <w:t>三</w:t>
            </w:r>
            <w:r>
              <w:rPr>
                <w:rFonts w:hint="eastAsia" w:ascii="宋体" w:hAnsi="宋体"/>
                <w:color w:val="auto"/>
                <w:sz w:val="22"/>
                <w:highlight w:val="none"/>
              </w:rPr>
              <w:t>）</w:t>
            </w:r>
          </w:p>
        </w:tc>
      </w:tr>
      <w:tr w14:paraId="13B6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03E4DD7E">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549B868A">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25E0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0D57BDCA">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09E7D99E">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节能环保产品声明函（附件十</w:t>
            </w:r>
            <w:r>
              <w:rPr>
                <w:rFonts w:hint="eastAsia" w:ascii="宋体" w:hAnsi="宋体" w:cs="Arial"/>
                <w:color w:val="auto"/>
                <w:sz w:val="22"/>
                <w:highlight w:val="none"/>
                <w:lang w:val="en-US" w:eastAsia="zh-CN"/>
              </w:rPr>
              <w:t>四</w:t>
            </w:r>
            <w:r>
              <w:rPr>
                <w:rFonts w:hint="eastAsia" w:ascii="宋体" w:hAnsi="宋体" w:cs="Arial"/>
                <w:color w:val="auto"/>
                <w:sz w:val="22"/>
                <w:highlight w:val="none"/>
              </w:rPr>
              <w:t>）；</w:t>
            </w:r>
          </w:p>
        </w:tc>
      </w:tr>
      <w:tr w14:paraId="5CAC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2525CF07">
            <w:pPr>
              <w:numPr>
                <w:ilvl w:val="0"/>
                <w:numId w:val="7"/>
              </w:numPr>
              <w:autoSpaceDE w:val="0"/>
              <w:autoSpaceDN w:val="0"/>
              <w:adjustRightInd w:val="0"/>
              <w:snapToGrid w:val="0"/>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0DFE2F38">
            <w:pPr>
              <w:autoSpaceDE w:val="0"/>
              <w:autoSpaceDN w:val="0"/>
              <w:adjustRightInd w:val="0"/>
              <w:jc w:val="left"/>
              <w:textAlignment w:val="bottom"/>
              <w:rPr>
                <w:rFonts w:ascii="宋体" w:hAnsi="宋体" w:cs="Arial"/>
                <w:color w:val="auto"/>
                <w:sz w:val="22"/>
                <w:highlight w:val="none"/>
              </w:rPr>
            </w:pPr>
            <w:r>
              <w:rPr>
                <w:rFonts w:hint="eastAsia" w:ascii="宋体" w:hAnsi="宋体" w:cs="Arial"/>
                <w:color w:val="auto"/>
                <w:sz w:val="22"/>
                <w:highlight w:val="none"/>
              </w:rPr>
              <w:t>节能环保产品清单（附件十</w:t>
            </w:r>
            <w:r>
              <w:rPr>
                <w:rFonts w:hint="eastAsia" w:ascii="宋体" w:hAnsi="宋体" w:cs="Arial"/>
                <w:color w:val="auto"/>
                <w:sz w:val="22"/>
                <w:highlight w:val="none"/>
                <w:lang w:val="en-US" w:eastAsia="zh-CN"/>
              </w:rPr>
              <w:t>五</w:t>
            </w:r>
            <w:r>
              <w:rPr>
                <w:rFonts w:hint="eastAsia" w:ascii="宋体" w:hAnsi="宋体" w:cs="Arial"/>
                <w:color w:val="auto"/>
                <w:sz w:val="22"/>
                <w:highlight w:val="none"/>
              </w:rPr>
              <w:t>）</w:t>
            </w:r>
          </w:p>
        </w:tc>
      </w:tr>
      <w:tr w14:paraId="5E5C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04107037">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7ADF2AD0">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w:t>
            </w:r>
            <w:r>
              <w:rPr>
                <w:rFonts w:hint="eastAsia" w:ascii="宋体" w:hAnsi="宋体" w:cs="Arial"/>
                <w:color w:val="auto"/>
                <w:sz w:val="22"/>
                <w:highlight w:val="none"/>
                <w:lang w:val="en-US" w:eastAsia="zh-CN"/>
              </w:rPr>
              <w:t>六</w:t>
            </w:r>
            <w:r>
              <w:rPr>
                <w:rFonts w:hint="eastAsia" w:ascii="宋体" w:hAnsi="宋体" w:cs="Arial"/>
                <w:color w:val="auto"/>
                <w:sz w:val="22"/>
                <w:highlight w:val="none"/>
              </w:rPr>
              <w:t>）</w:t>
            </w:r>
          </w:p>
        </w:tc>
      </w:tr>
      <w:tr w14:paraId="5B9D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54C65FB8">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543E9885">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750C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2579D6E6">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tcPr>
          <w:p w14:paraId="5349E0BB">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其它供应商需说明的资料（如有则提供）</w:t>
            </w:r>
          </w:p>
        </w:tc>
      </w:tr>
      <w:tr w14:paraId="17C6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right w:val="single" w:color="auto" w:sz="4" w:space="0"/>
            </w:tcBorders>
          </w:tcPr>
          <w:p w14:paraId="4DD39791">
            <w:pPr>
              <w:numPr>
                <w:ilvl w:val="0"/>
                <w:numId w:val="7"/>
              </w:numPr>
              <w:autoSpaceDE w:val="0"/>
              <w:autoSpaceDN w:val="0"/>
              <w:adjustRightInd w:val="0"/>
              <w:snapToGrid w:val="0"/>
              <w:spacing w:line="430" w:lineRule="atLeast"/>
              <w:rPr>
                <w:rFonts w:ascii="宋体" w:hAnsi="宋体"/>
                <w:color w:val="auto"/>
                <w:sz w:val="22"/>
                <w:highlight w:val="none"/>
                <w:lang w:val="zh-CN"/>
              </w:rPr>
            </w:pPr>
          </w:p>
        </w:tc>
        <w:tc>
          <w:tcPr>
            <w:tcW w:w="4594" w:type="pct"/>
            <w:tcBorders>
              <w:top w:val="single" w:color="auto" w:sz="4" w:space="0"/>
              <w:left w:val="single" w:color="auto" w:sz="4" w:space="0"/>
              <w:right w:val="single" w:color="auto" w:sz="4" w:space="0"/>
            </w:tcBorders>
            <w:vAlign w:val="center"/>
          </w:tcPr>
          <w:p w14:paraId="3CD06279">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0DC4C7A1">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2EA6265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6A9C3B4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08CA8A18">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04F7607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投标报价</w:t>
      </w:r>
    </w:p>
    <w:p w14:paraId="6A21D49B">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26D22365">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09847B99">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投标报价为投标总价</w:t>
      </w:r>
      <w:r>
        <w:rPr>
          <w:rFonts w:hint="eastAsia" w:ascii="宋体"/>
          <w:color w:val="auto"/>
          <w:sz w:val="22"/>
          <w:szCs w:val="22"/>
          <w:highlight w:val="none"/>
        </w:rPr>
        <w:t>。供应商应在各自技术和商务占优势的基础上并充分考虑本项目的重要性，提供对采购人最优惠的报价。</w:t>
      </w:r>
    </w:p>
    <w:p w14:paraId="1C79003A">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77ACDBB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p w14:paraId="6D598580">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p>
    <w:p w14:paraId="7DE22901">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0FB462F2">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633D3A21">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5FC04E68">
      <w:pPr>
        <w:pStyle w:val="31"/>
        <w:adjustRightInd w:val="0"/>
        <w:snapToGrid w:val="0"/>
        <w:spacing w:line="400" w:lineRule="atLeast"/>
        <w:ind w:firstLine="440"/>
        <w:outlineLvl w:val="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p>
    <w:p w14:paraId="3E52F492">
      <w:pPr>
        <w:pStyle w:val="31"/>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360D6524">
      <w:pPr>
        <w:pStyle w:val="31"/>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2DE14FBE">
      <w:pPr>
        <w:pStyle w:val="31"/>
        <w:adjustRightInd w:val="0"/>
        <w:snapToGrid w:val="0"/>
        <w:spacing w:line="400" w:lineRule="atLeast"/>
        <w:ind w:firstLine="446" w:firstLineChars="200"/>
        <w:outlineLvl w:val="0"/>
        <w:rPr>
          <w:rFonts w:hAnsi="宋体" w:cs="Arial"/>
          <w:b/>
          <w:bCs/>
          <w:color w:val="auto"/>
          <w:sz w:val="22"/>
          <w:szCs w:val="22"/>
          <w:highlight w:val="none"/>
        </w:rPr>
      </w:pPr>
      <w:r>
        <w:rPr>
          <w:rFonts w:hint="eastAsia" w:hAnsi="宋体" w:cs="Arial"/>
          <w:b/>
          <w:bCs/>
          <w:color w:val="auto"/>
          <w:sz w:val="22"/>
          <w:szCs w:val="22"/>
          <w:highlight w:val="none"/>
        </w:rPr>
        <w:t>四、投标文件的递交</w:t>
      </w:r>
    </w:p>
    <w:p w14:paraId="2F9C19FA">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0A61B5A6">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2630DCE0">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276A87DF">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A096A32">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5106AC42">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13ABB63E">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26AD03E9">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56478FC7">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1C3AEDDD">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AB45CF9">
      <w:pPr>
        <w:pStyle w:val="31"/>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14AA67F6">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34D235D5">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49AAC97">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49F8A62E">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27ADD3B4">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24C30784">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6C52B65">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6955C1F4">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6AA58C72">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30DCAC87">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67F00AB5">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7B20EEB2">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220001CE">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2A286637">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备注：开标大会的第一阶段结束后，采购人或采购代理机构将依法对供应商的资格进行审查，资格审查结束后进入符合性审查和资信技术的评审工作。</w:t>
      </w:r>
    </w:p>
    <w:p w14:paraId="6327174D">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0F889A2A">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54CBCE49">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48E23663">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6112779D">
      <w:pPr>
        <w:pStyle w:val="31"/>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6549F151">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7DF822A1">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76E274B">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）审查投标文件是否符合招标文件要求，并作出评价；</w:t>
      </w:r>
    </w:p>
    <w:p w14:paraId="6F3B2C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）要求供应商对投标文件有关事项作出解释或者澄清；</w:t>
      </w:r>
    </w:p>
    <w:p w14:paraId="18310FE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1CCF9D19">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774C6A2F">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5106472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4700545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790E673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679EEC9C">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5E232E5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4B822EB2">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实质上没有响应招标文件要求的投标将被拒绝。供应商不得通过修正或撤销</w:t>
      </w:r>
      <w:r>
        <w:rPr>
          <w:rFonts w:hint="eastAsia" w:ascii="宋体" w:cs="Arial"/>
          <w:color w:val="auto"/>
          <w:sz w:val="22"/>
          <w:szCs w:val="22"/>
          <w:highlight w:val="none"/>
          <w:lang w:eastAsia="zh-CN"/>
        </w:rPr>
        <w:t>不符</w:t>
      </w:r>
      <w:r>
        <w:rPr>
          <w:rFonts w:hint="eastAsia" w:ascii="宋体" w:cs="Arial"/>
          <w:color w:val="auto"/>
          <w:sz w:val="22"/>
          <w:szCs w:val="22"/>
          <w:highlight w:val="none"/>
        </w:rPr>
        <w:t>合要求的偏离从而使其投标成为实质上响应的投标。</w:t>
      </w:r>
    </w:p>
    <w:p w14:paraId="60BF50C7">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供应商政采云系统填写报价和电子投标文件（开标一览表）中填写不一致的，以电子投标文件（开标一览表）为准，如果不接受调整价格的作废标处理。</w:t>
      </w:r>
    </w:p>
    <w:p w14:paraId="09119F16">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1EE2F828">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1AE002A6">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E0EE0E9">
      <w:pPr>
        <w:pStyle w:val="31"/>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p>
    <w:p w14:paraId="18F80345">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4F7576EF">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65FCF8A9">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1AFC2682">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6F16F8FC">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0A4672CF">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34A9D39">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41693108">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1AF5D4B">
      <w:pPr>
        <w:pStyle w:val="31"/>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6A6DA781">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65F6421A">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54F84975">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2AC20F6E">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6D80A3F5">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463E16E5">
      <w:pPr>
        <w:pStyle w:val="12"/>
        <w:adjustRightInd w:val="0"/>
        <w:snapToGrid w:val="0"/>
        <w:spacing w:line="400" w:lineRule="exact"/>
        <w:ind w:firstLine="438" w:firstLineChars="197"/>
        <w:rPr>
          <w:rFonts w:hAnsi="宋体" w:cs="宋体"/>
          <w:b/>
          <w:color w:val="auto"/>
          <w:sz w:val="22"/>
          <w:szCs w:val="22"/>
          <w:highlight w:val="none"/>
        </w:rPr>
      </w:pPr>
      <w:r>
        <w:rPr>
          <w:rFonts w:hint="eastAsia" w:hAnsi="宋体" w:cs="宋体"/>
          <w:b/>
          <w:color w:val="auto"/>
          <w:sz w:val="22"/>
          <w:szCs w:val="22"/>
          <w:highlight w:val="none"/>
        </w:rPr>
        <w:t>2.5▲异常低价审查：</w:t>
      </w:r>
    </w:p>
    <w:p w14:paraId="6BD09AAD">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（一）政府采购评审中出现下列情形之一的，评标委员会应当启动异常低价投标（响应）审查程序：</w:t>
      </w:r>
    </w:p>
    <w:p w14:paraId="23BE7568">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1.投标（响应）报价低于全部通过符合性审查供应商投标（响应）报价平均值50%的，即投标（响应）报价&lt;全部通过符合性审查供应商投标（响应）报价平均值×50%；</w:t>
      </w:r>
    </w:p>
    <w:p w14:paraId="342C17A9">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2.投标（响应）报价低于通过符合性审查的次低报价供应商投标（响应）报价50%的，即投标（响应）报价&lt;通过符合性审查的次低报价供应商投标（响应）报价×50%；</w:t>
      </w:r>
    </w:p>
    <w:p w14:paraId="14B7133A">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3.投标（响应）报价低于采购项目最高限价45%的，即投标（响应）报价&lt;采购项目最高限价×45%；</w:t>
      </w:r>
    </w:p>
    <w:p w14:paraId="3293BE5C">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4.评标委员会基于专业判断，认为供应商报价过低，有可能影响产品质量或者不能诚信履约的其他情形，相关法律法规对供应商报价有规定的，从其规定。</w:t>
      </w:r>
    </w:p>
    <w:p w14:paraId="659ECD24">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36F23659">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w:t>
      </w:r>
      <w:r>
        <w:rPr>
          <w:rFonts w:hint="eastAsia" w:hAnsi="宋体" w:cs="宋体"/>
          <w:color w:val="auto"/>
          <w:sz w:val="22"/>
          <w:highlight w:val="none"/>
          <w:lang w:val="en-US" w:eastAsia="zh-CN"/>
        </w:rPr>
        <w:t>投标</w:t>
      </w:r>
      <w:r>
        <w:rPr>
          <w:rFonts w:hint="eastAsia" w:hAnsi="宋体" w:cs="宋体"/>
          <w:color w:val="auto"/>
          <w:sz w:val="22"/>
          <w:highlight w:val="none"/>
        </w:rPr>
        <w:t>报价进行判定是否作无效投标处理。</w:t>
      </w:r>
    </w:p>
    <w:p w14:paraId="36F17F1A">
      <w:pPr>
        <w:pStyle w:val="12"/>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w:t>
      </w:r>
      <w:r>
        <w:rPr>
          <w:rFonts w:hint="eastAsia" w:hAnsi="宋体" w:cs="宋体"/>
          <w:b/>
          <w:bCs/>
          <w:color w:val="auto"/>
          <w:sz w:val="22"/>
          <w:highlight w:val="none"/>
          <w:u w:val="single"/>
        </w:rPr>
        <w:t>当某供应商在商务及技术评估中获得的评分低于总分的60%时，视为采购人不能接受的附加条件，按无效标处理（如商务及技术分值</w:t>
      </w:r>
      <w:r>
        <w:rPr>
          <w:rFonts w:hint="eastAsia" w:hAnsi="宋体" w:cs="宋体"/>
          <w:b/>
          <w:bCs/>
          <w:color w:val="auto"/>
          <w:sz w:val="22"/>
          <w:highlight w:val="none"/>
          <w:u w:val="single"/>
          <w:lang w:val="en-US" w:eastAsia="zh-CN"/>
        </w:rPr>
        <w:t>满分</w:t>
      </w:r>
      <w:r>
        <w:rPr>
          <w:rFonts w:hint="eastAsia" w:hAnsi="宋体" w:cs="宋体"/>
          <w:b/>
          <w:bCs/>
          <w:color w:val="auto"/>
          <w:sz w:val="22"/>
          <w:highlight w:val="none"/>
          <w:u w:val="single"/>
        </w:rPr>
        <w:t>为60分，即：合格供应商商务及技术应大于等于60分*60%=36分）。</w:t>
      </w:r>
    </w:p>
    <w:p w14:paraId="7CD17F3B">
      <w:pPr>
        <w:pStyle w:val="31"/>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7评标委员会</w:t>
      </w:r>
      <w:r>
        <w:rPr>
          <w:rFonts w:hint="eastAsia" w:hAnsi="宋体"/>
          <w:color w:val="auto"/>
          <w:sz w:val="22"/>
          <w:szCs w:val="22"/>
          <w:highlight w:val="none"/>
        </w:rPr>
        <w:t>在评标中，不得改变招标文件中规定的评标标准、方法和中标条件。</w:t>
      </w:r>
    </w:p>
    <w:p w14:paraId="078D5AC8">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8评标时如遇到招标文件未规定的特殊情况，由评标委员会按少数服从多数原则集体决定处理。</w:t>
      </w:r>
    </w:p>
    <w:p w14:paraId="2E898D52">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9评标委员会对未中标的供应商不作解释。同时根据政府采购法实施条例第四十条规定，本项目不对供应商公布详细的评审情况，不公布具体评标细则中小项得分。</w:t>
      </w:r>
    </w:p>
    <w:p w14:paraId="5014C2BB">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94BE5A6">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31396CF7">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264AFAA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7DD377EE">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7F592DE2">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45B65BD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14242A66">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071E40B6">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B9D201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w:t>
      </w:r>
    </w:p>
    <w:p w14:paraId="17FB2338">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75A53BC1">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评标原则</w:t>
      </w:r>
    </w:p>
    <w:p w14:paraId="7E5DE736">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232D71F2">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190CB19F">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37A42E40">
      <w:pPr>
        <w:pStyle w:val="31"/>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2856CB50">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7E0B4C98">
      <w:pPr>
        <w:pStyle w:val="31"/>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评标结束后，评标委员会按照招标文件确定的评标办法推荐中标方。</w:t>
      </w:r>
    </w:p>
    <w:p w14:paraId="4A36F708">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02A1152E">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采购人依法确认中标供应商后，代理机构在浙江省政府采购网、泰顺县人民政府网上公示中标供应商名单，公示期限为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27D7044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6223D34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5FA457B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7A85DE7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4EB182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0AB181C5">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6760023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0D553AF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396A2C65">
      <w:pPr>
        <w:pStyle w:val="31"/>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300AADB7">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履约保证金</w:t>
      </w:r>
    </w:p>
    <w:p w14:paraId="128A64C0">
      <w:pPr>
        <w:widowControl/>
        <w:autoSpaceDE w:val="0"/>
        <w:autoSpaceDN w:val="0"/>
        <w:adjustRightInd w:val="0"/>
        <w:snapToGrid w:val="0"/>
        <w:spacing w:line="380" w:lineRule="exact"/>
        <w:ind w:left="2" w:leftChars="1" w:firstLine="446" w:firstLineChars="200"/>
        <w:textAlignment w:val="bottom"/>
        <w:rPr>
          <w:rFonts w:hAnsi="宋体"/>
          <w:color w:val="auto"/>
          <w:sz w:val="22"/>
          <w:szCs w:val="22"/>
          <w:highlight w:val="none"/>
        </w:rPr>
      </w:pPr>
      <w:r>
        <w:rPr>
          <w:rFonts w:hint="eastAsia" w:ascii="宋体" w:hAnsi="宋体" w:cs="宋体"/>
          <w:color w:val="auto"/>
          <w:kern w:val="0"/>
          <w:sz w:val="22"/>
          <w:highlight w:val="none"/>
          <w:lang w:val="en-US" w:eastAsia="zh-CN"/>
        </w:rPr>
        <w:t>无</w:t>
      </w:r>
      <w:r>
        <w:rPr>
          <w:rFonts w:hint="eastAsia" w:ascii="宋体" w:hAnsi="宋体" w:cs="宋体"/>
          <w:color w:val="auto"/>
          <w:kern w:val="0"/>
          <w:sz w:val="22"/>
          <w:highlight w:val="none"/>
        </w:rPr>
        <w:t>。</w:t>
      </w:r>
    </w:p>
    <w:p w14:paraId="4A1EED95">
      <w:pPr>
        <w:pStyle w:val="12"/>
        <w:adjustRightInd w:val="0"/>
        <w:snapToGrid w:val="0"/>
        <w:spacing w:line="400" w:lineRule="exact"/>
        <w:ind w:firstLine="438" w:firstLineChars="197"/>
        <w:rPr>
          <w:rFonts w:hAnsi="宋体" w:cs="宋体"/>
          <w:b/>
          <w:bCs/>
          <w:color w:val="auto"/>
          <w:sz w:val="22"/>
          <w:szCs w:val="22"/>
          <w:highlight w:val="none"/>
        </w:rPr>
      </w:pPr>
      <w:r>
        <w:rPr>
          <w:rFonts w:hint="eastAsia" w:hAnsi="宋体" w:cs="宋体"/>
          <w:b/>
          <w:bCs/>
          <w:color w:val="auto"/>
          <w:sz w:val="22"/>
          <w:szCs w:val="22"/>
          <w:highlight w:val="none"/>
        </w:rPr>
        <w:t>七、付款通知书</w:t>
      </w:r>
    </w:p>
    <w:p w14:paraId="70CFB211">
      <w:pPr>
        <w:pStyle w:val="12"/>
        <w:adjustRightInd w:val="0"/>
        <w:snapToGrid w:val="0"/>
        <w:spacing w:line="400" w:lineRule="exact"/>
        <w:ind w:firstLine="438" w:firstLineChars="197"/>
        <w:rPr>
          <w:rFonts w:hAnsi="宋体" w:cs="宋体"/>
          <w:color w:val="auto"/>
          <w:sz w:val="22"/>
          <w:szCs w:val="22"/>
          <w:highlight w:val="none"/>
        </w:rPr>
      </w:pPr>
      <w:r>
        <w:rPr>
          <w:rFonts w:hint="eastAsia" w:hAnsi="宋体" w:cs="宋体"/>
          <w:color w:val="auto"/>
          <w:sz w:val="22"/>
          <w:szCs w:val="22"/>
          <w:highlight w:val="none"/>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6D55B66E">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八、投诉质疑</w:t>
      </w:r>
    </w:p>
    <w:p w14:paraId="133E0A7C">
      <w:pPr>
        <w:pStyle w:val="32"/>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39579AC">
      <w:pPr>
        <w:pStyle w:val="32"/>
        <w:spacing w:line="400" w:lineRule="exact"/>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1F1DAFD">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759731D3">
      <w:pPr>
        <w:pStyle w:val="32"/>
        <w:spacing w:line="400" w:lineRule="exact"/>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133D7D1E">
      <w:pPr>
        <w:pStyle w:val="3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02930235">
      <w:pPr>
        <w:pStyle w:val="31"/>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）供应商如认为招标公告信息使自身的合法权益受到损害的，应于自招标公告发布之日起七个工作日内以书面形式向采购机构提出质疑；</w:t>
      </w:r>
    </w:p>
    <w:p w14:paraId="6BAB82F3">
      <w:pPr>
        <w:pStyle w:val="31"/>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151D4A02">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71E8040C">
      <w:pPr>
        <w:pStyle w:val="31"/>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04CD9D5">
      <w:pPr>
        <w:pStyle w:val="3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606F41F1">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7798BB5F">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4FEDD259">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4201B365">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6EB60F36">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615CF77D">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7A3A6F2F">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460E4722">
      <w:pPr>
        <w:pStyle w:val="3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03286E0C">
      <w:pPr>
        <w:pStyle w:val="32"/>
        <w:spacing w:line="400" w:lineRule="exact"/>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5C9FB278">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4B640AF5">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6D699AC7">
      <w:pPr>
        <w:pStyle w:val="31"/>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25EBE2">
      <w:pPr>
        <w:pStyle w:val="31"/>
        <w:spacing w:line="400" w:lineRule="exact"/>
        <w:ind w:firstLine="501" w:firstLineChars="225"/>
        <w:rPr>
          <w:rFonts w:hAnsi="宋体" w:cs="宋体"/>
          <w:color w:val="auto"/>
          <w:sz w:val="22"/>
          <w:highlight w:val="none"/>
        </w:rPr>
      </w:pPr>
      <w:r>
        <w:rPr>
          <w:rFonts w:hint="eastAsia" w:hAnsi="宋体" w:cs="宋体"/>
          <w:color w:val="auto"/>
          <w:sz w:val="22"/>
          <w:szCs w:val="22"/>
          <w:highlight w:val="none"/>
        </w:rPr>
        <w:t>5.质疑函范本、投诉书范本请到浙江政府采购网下载专区下载。</w:t>
      </w:r>
    </w:p>
    <w:p w14:paraId="41205E92">
      <w:pPr>
        <w:pStyle w:val="23"/>
        <w:ind w:left="856" w:hanging="428"/>
        <w:outlineLvl w:val="1"/>
        <w:rPr>
          <w:rFonts w:ascii="宋体" w:hAnsi="宋体"/>
          <w:color w:val="auto"/>
          <w:highlight w:val="none"/>
        </w:rPr>
      </w:pPr>
      <w:r>
        <w:rPr>
          <w:rFonts w:hint="eastAsia" w:ascii="宋体" w:hAnsi="宋体"/>
          <w:color w:val="auto"/>
          <w:highlight w:val="none"/>
        </w:rPr>
        <w:t>质疑函范本：</w:t>
      </w:r>
    </w:p>
    <w:p w14:paraId="6211C6B7">
      <w:pPr>
        <w:pStyle w:val="23"/>
        <w:ind w:left="856" w:hanging="428"/>
        <w:rPr>
          <w:rFonts w:ascii="宋体" w:hAnsi="宋体"/>
          <w:color w:val="auto"/>
          <w:highlight w:val="none"/>
        </w:rPr>
      </w:pPr>
      <w:r>
        <w:rPr>
          <w:rFonts w:hint="eastAsia" w:ascii="宋体" w:hAnsi="宋体"/>
          <w:color w:val="auto"/>
          <w:highlight w:val="none"/>
        </w:rPr>
        <w:drawing>
          <wp:inline distT="0" distB="0" distL="114300" distR="114300">
            <wp:extent cx="922020" cy="826770"/>
            <wp:effectExtent l="0" t="0" r="14" b="13"/>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6"/>
                    <a:stretch>
                      <a:fillRect/>
                    </a:stretch>
                  </pic:blipFill>
                  <pic:spPr>
                    <a:xfrm>
                      <a:off x="0" y="0"/>
                      <a:ext cx="922020" cy="826770"/>
                    </a:xfrm>
                    <a:prstGeom prst="rect">
                      <a:avLst/>
                    </a:prstGeom>
                    <a:noFill/>
                    <a:ln w="9525" cap="flat" cmpd="sng">
                      <a:noFill/>
                      <a:prstDash val="solid"/>
                      <a:round/>
                    </a:ln>
                  </pic:spPr>
                </pic:pic>
              </a:graphicData>
            </a:graphic>
          </wp:inline>
        </w:drawing>
      </w:r>
      <w:r>
        <w:rPr>
          <w:rFonts w:hint="eastAsia" w:ascii="宋体" w:hAnsi="宋体"/>
          <w:color w:val="auto"/>
          <w:highlight w:val="none"/>
        </w:rPr>
        <w:t>投诉书范本：</w:t>
      </w:r>
      <w:r>
        <w:rPr>
          <w:rFonts w:hint="eastAsia" w:ascii="宋体" w:hAnsi="宋体"/>
          <w:color w:val="auto"/>
          <w:highlight w:val="none"/>
        </w:rPr>
        <w:object>
          <v:shape id="_x0000_i1025" o:spt="75" type="#_x0000_t75" style="height:65.25pt;width:72.75pt;" o:ole="t" filled="f" o:preferrelative="t" stroked="f" coordsize="21600,21600">
            <v:path/>
            <v:fill on="f" focussize="0,0"/>
            <v:stroke on="f" color="#000000"/>
            <v:imagedata r:id="rId18" o:title="image3"/>
            <o:lock v:ext="edit" aspectratio="t"/>
            <w10:wrap type="none"/>
            <w10:anchorlock/>
          </v:shape>
          <o:OLEObject Type="Embed" ProgID="Package" ShapeID="_x0000_i1025" DrawAspect="Icon" ObjectID="_1468075725" r:id="rId17">
            <o:LockedField>false</o:LockedField>
          </o:OLEObject>
        </w:object>
      </w:r>
    </w:p>
    <w:p w14:paraId="75CE5D78">
      <w:pPr>
        <w:pStyle w:val="22"/>
        <w:rPr>
          <w:color w:val="auto"/>
          <w:highlight w:val="none"/>
        </w:rPr>
      </w:pPr>
    </w:p>
    <w:p w14:paraId="6FC14ECF">
      <w:pPr>
        <w:pStyle w:val="31"/>
        <w:spacing w:line="400" w:lineRule="exact"/>
        <w:rPr>
          <w:rFonts w:hAnsi="宋体" w:cs="宋体"/>
          <w:color w:val="auto"/>
          <w:sz w:val="22"/>
          <w:szCs w:val="22"/>
          <w:highlight w:val="none"/>
        </w:rPr>
      </w:pPr>
    </w:p>
    <w:p w14:paraId="2DC732FF">
      <w:pPr>
        <w:rPr>
          <w:rFonts w:ascii="宋体" w:hAnsi="宋体" w:cs="宋体"/>
          <w:b/>
          <w:color w:val="auto"/>
          <w:sz w:val="32"/>
          <w:szCs w:val="32"/>
          <w:highlight w:val="none"/>
        </w:rPr>
      </w:pPr>
    </w:p>
    <w:p w14:paraId="65A2D6DD">
      <w:pPr>
        <w:jc w:val="center"/>
        <w:rPr>
          <w:rFonts w:ascii="宋体" w:hAnsi="宋体" w:cs="宋体"/>
          <w:b/>
          <w:color w:val="auto"/>
          <w:sz w:val="32"/>
          <w:szCs w:val="32"/>
          <w:highlight w:val="none"/>
        </w:rPr>
      </w:pPr>
    </w:p>
    <w:p w14:paraId="4D1B8931">
      <w:pPr>
        <w:jc w:val="center"/>
        <w:rPr>
          <w:rFonts w:ascii="宋体" w:hAnsi="宋体" w:cs="宋体"/>
          <w:b/>
          <w:color w:val="auto"/>
          <w:sz w:val="32"/>
          <w:szCs w:val="32"/>
          <w:highlight w:val="none"/>
        </w:rPr>
      </w:pPr>
    </w:p>
    <w:p w14:paraId="05EE0797">
      <w:pPr>
        <w:jc w:val="center"/>
        <w:rPr>
          <w:rFonts w:ascii="宋体" w:hAnsi="宋体" w:cs="宋体"/>
          <w:b/>
          <w:color w:val="auto"/>
          <w:sz w:val="32"/>
          <w:szCs w:val="32"/>
          <w:highlight w:val="none"/>
        </w:rPr>
      </w:pPr>
    </w:p>
    <w:p w14:paraId="093FCFD4">
      <w:pPr>
        <w:jc w:val="center"/>
        <w:rPr>
          <w:rFonts w:ascii="宋体" w:hAnsi="宋体" w:cs="宋体"/>
          <w:b/>
          <w:color w:val="auto"/>
          <w:sz w:val="32"/>
          <w:szCs w:val="32"/>
          <w:highlight w:val="none"/>
        </w:rPr>
      </w:pPr>
    </w:p>
    <w:p w14:paraId="5ABC27BD">
      <w:pPr>
        <w:jc w:val="center"/>
        <w:rPr>
          <w:rFonts w:ascii="宋体" w:hAnsi="宋体" w:cs="宋体"/>
          <w:b/>
          <w:color w:val="auto"/>
          <w:sz w:val="32"/>
          <w:szCs w:val="32"/>
          <w:highlight w:val="none"/>
        </w:rPr>
      </w:pPr>
    </w:p>
    <w:p w14:paraId="70404536">
      <w:pPr>
        <w:jc w:val="center"/>
        <w:rPr>
          <w:rFonts w:ascii="宋体" w:hAnsi="宋体" w:cs="宋体"/>
          <w:b/>
          <w:color w:val="auto"/>
          <w:sz w:val="32"/>
          <w:szCs w:val="32"/>
          <w:highlight w:val="none"/>
        </w:rPr>
      </w:pPr>
    </w:p>
    <w:p w14:paraId="7DA9F239">
      <w:pPr>
        <w:jc w:val="center"/>
        <w:rPr>
          <w:rFonts w:ascii="宋体" w:hAnsi="宋体" w:cs="宋体"/>
          <w:b/>
          <w:color w:val="auto"/>
          <w:sz w:val="32"/>
          <w:szCs w:val="32"/>
          <w:highlight w:val="none"/>
        </w:rPr>
      </w:pPr>
    </w:p>
    <w:p w14:paraId="055E9633">
      <w:pPr>
        <w:jc w:val="center"/>
        <w:rPr>
          <w:rFonts w:ascii="宋体" w:hAnsi="宋体" w:cs="宋体"/>
          <w:b/>
          <w:color w:val="auto"/>
          <w:sz w:val="32"/>
          <w:szCs w:val="32"/>
          <w:highlight w:val="none"/>
        </w:rPr>
      </w:pPr>
    </w:p>
    <w:p w14:paraId="6C707524">
      <w:pPr>
        <w:jc w:val="center"/>
        <w:rPr>
          <w:rFonts w:ascii="宋体" w:hAnsi="宋体" w:cs="宋体"/>
          <w:b/>
          <w:color w:val="auto"/>
          <w:sz w:val="32"/>
          <w:szCs w:val="32"/>
          <w:highlight w:val="none"/>
        </w:rPr>
      </w:pPr>
    </w:p>
    <w:p w14:paraId="6A07D72F">
      <w:pPr>
        <w:jc w:val="center"/>
        <w:rPr>
          <w:rFonts w:ascii="宋体" w:hAnsi="宋体" w:cs="宋体"/>
          <w:b/>
          <w:color w:val="auto"/>
          <w:sz w:val="32"/>
          <w:szCs w:val="32"/>
          <w:highlight w:val="none"/>
        </w:rPr>
      </w:pPr>
    </w:p>
    <w:p w14:paraId="79B3D704">
      <w:pPr>
        <w:jc w:val="center"/>
        <w:rPr>
          <w:rFonts w:hint="eastAsia" w:ascii="宋体" w:hAnsi="宋体" w:cs="宋体"/>
          <w:b/>
          <w:color w:val="auto"/>
          <w:sz w:val="32"/>
          <w:szCs w:val="32"/>
          <w:highlight w:val="none"/>
        </w:rPr>
      </w:pPr>
    </w:p>
    <w:p w14:paraId="7FE2E0FD">
      <w:pPr>
        <w:jc w:val="center"/>
        <w:rPr>
          <w:rFonts w:hint="eastAsia" w:ascii="宋体" w:hAnsi="宋体" w:cs="宋体"/>
          <w:b/>
          <w:color w:val="auto"/>
          <w:sz w:val="32"/>
          <w:szCs w:val="32"/>
          <w:highlight w:val="none"/>
        </w:rPr>
      </w:pPr>
    </w:p>
    <w:p w14:paraId="0775D8A0">
      <w:pPr>
        <w:jc w:val="center"/>
        <w:rPr>
          <w:rFonts w:hint="eastAsia" w:ascii="宋体" w:hAnsi="宋体" w:cs="宋体"/>
          <w:b/>
          <w:color w:val="auto"/>
          <w:sz w:val="32"/>
          <w:szCs w:val="32"/>
          <w:highlight w:val="none"/>
        </w:rPr>
      </w:pPr>
    </w:p>
    <w:p w14:paraId="21C550ED">
      <w:pPr>
        <w:jc w:val="center"/>
        <w:rPr>
          <w:rFonts w:hint="eastAsia" w:ascii="宋体" w:hAnsi="宋体" w:cs="宋体"/>
          <w:b/>
          <w:color w:val="auto"/>
          <w:sz w:val="32"/>
          <w:szCs w:val="32"/>
          <w:highlight w:val="none"/>
        </w:rPr>
      </w:pPr>
    </w:p>
    <w:p w14:paraId="1A3254B3">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3911E5AA">
      <w:pPr>
        <w:tabs>
          <w:tab w:val="left" w:pos="1069"/>
          <w:tab w:val="left" w:pos="2352"/>
        </w:tabs>
        <w:jc w:val="left"/>
        <w:rPr>
          <w:rFonts w:ascii="宋体"/>
          <w:b/>
          <w:bCs/>
          <w:color w:val="auto"/>
          <w:sz w:val="22"/>
          <w:highlight w:val="none"/>
        </w:rPr>
      </w:pPr>
      <w:bookmarkStart w:id="2" w:name="_Toc25899_WPSOffice_Level2"/>
      <w:r>
        <w:rPr>
          <w:rFonts w:hint="eastAsia" w:ascii="宋体"/>
          <w:b/>
          <w:bCs/>
          <w:color w:val="auto"/>
          <w:sz w:val="22"/>
          <w:highlight w:val="none"/>
        </w:rPr>
        <w:t>一、中小企业（含监狱企业、残疾人福利性单位）扶持政策说明</w:t>
      </w:r>
    </w:p>
    <w:p w14:paraId="2DCA8CC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703F535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52CFC1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17D3F6E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7912F361">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0FD7E44C">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7DD6740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4C0E8644">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20135995">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21F1A28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w:t>
      </w:r>
      <w:r>
        <w:rPr>
          <w:rFonts w:hint="eastAsia" w:ascii="宋体" w:hAnsi="宋体" w:eastAsia="宋体" w:cs="宋体"/>
          <w:b/>
          <w:bCs/>
          <w:color w:val="auto"/>
          <w:sz w:val="22"/>
          <w:szCs w:val="22"/>
          <w:highlight w:val="none"/>
          <w:u w:val="single"/>
          <w:lang w:val="en-US" w:eastAsia="zh-CN"/>
        </w:rPr>
        <w:t>专门面向中小企业采购，须按要求</w:t>
      </w:r>
      <w:r>
        <w:rPr>
          <w:rFonts w:hint="eastAsia" w:ascii="宋体" w:hAnsi="宋体" w:eastAsia="宋体" w:cs="宋体"/>
          <w:b/>
          <w:bCs/>
          <w:color w:val="auto"/>
          <w:sz w:val="22"/>
          <w:szCs w:val="22"/>
          <w:highlight w:val="none"/>
          <w:u w:val="single"/>
        </w:rPr>
        <w:t>提供以下证明材料（附在《</w:t>
      </w:r>
      <w:r>
        <w:rPr>
          <w:rFonts w:hint="eastAsia" w:ascii="宋体" w:hAnsi="宋体" w:eastAsia="宋体" w:cs="宋体"/>
          <w:b/>
          <w:bCs/>
          <w:color w:val="auto"/>
          <w:sz w:val="22"/>
          <w:szCs w:val="22"/>
          <w:highlight w:val="none"/>
          <w:u w:val="single"/>
          <w:lang w:val="en-US" w:eastAsia="zh-CN"/>
        </w:rPr>
        <w:t>资格</w:t>
      </w:r>
      <w:r>
        <w:rPr>
          <w:rFonts w:hint="eastAsia" w:ascii="宋体" w:hAnsi="宋体" w:eastAsia="宋体" w:cs="宋体"/>
          <w:b/>
          <w:bCs/>
          <w:color w:val="auto"/>
          <w:sz w:val="22"/>
          <w:szCs w:val="22"/>
          <w:highlight w:val="none"/>
          <w:u w:val="single"/>
        </w:rPr>
        <w:t>文件》中）</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否则作无效标处理</w:t>
      </w:r>
      <w:r>
        <w:rPr>
          <w:rFonts w:hint="eastAsia" w:ascii="宋体"/>
          <w:color w:val="auto"/>
          <w:sz w:val="22"/>
          <w:highlight w:val="none"/>
        </w:rPr>
        <w:t>：</w:t>
      </w:r>
    </w:p>
    <w:p w14:paraId="3706F9EF">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65D660B1">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215B7217">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30076AF2">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2011C809">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3D9D413D">
      <w:pPr>
        <w:tabs>
          <w:tab w:val="left" w:pos="2352"/>
        </w:tabs>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71D7A4C7">
      <w:pPr>
        <w:spacing w:line="440" w:lineRule="atLeast"/>
        <w:jc w:val="left"/>
        <w:rPr>
          <w:rFonts w:ascii="宋体" w:hAnsi="Times New Roman" w:cs="Times New Roman"/>
          <w:b/>
          <w:bCs/>
          <w:color w:val="auto"/>
          <w:sz w:val="22"/>
          <w:highlight w:val="none"/>
        </w:rPr>
      </w:pPr>
      <w:r>
        <w:rPr>
          <w:rFonts w:hint="eastAsia" w:ascii="宋体" w:hAnsi="Times New Roman" w:cs="Times New Roman"/>
          <w:color w:val="auto"/>
          <w:sz w:val="22"/>
          <w:highlight w:val="none"/>
        </w:rPr>
        <w:t>5、</w:t>
      </w:r>
      <w:r>
        <w:rPr>
          <w:rFonts w:hint="eastAsia" w:ascii="宋体" w:hAnsi="Times New Roman" w:cs="Times New Roman"/>
          <w:b/>
          <w:bCs/>
          <w:color w:val="auto"/>
          <w:sz w:val="22"/>
          <w:highlight w:val="none"/>
        </w:rPr>
        <w:t>本项目采购文件明确采购的标的所属行业</w:t>
      </w:r>
      <w:r>
        <w:rPr>
          <w:rFonts w:hint="eastAsia" w:ascii="宋体" w:hAnsi="Times New Roman" w:cs="Times New Roman"/>
          <w:color w:val="auto"/>
          <w:sz w:val="22"/>
          <w:highlight w:val="none"/>
        </w:rPr>
        <w:t>为</w:t>
      </w:r>
      <w:r>
        <w:rPr>
          <w:rFonts w:hint="eastAsia" w:ascii="宋体" w:hAnsi="Times New Roman" w:cs="Times New Roman"/>
          <w:b/>
          <w:bCs/>
          <w:color w:val="auto"/>
          <w:sz w:val="22"/>
          <w:highlight w:val="none"/>
          <w:u w:val="single"/>
        </w:rPr>
        <w:t>工业（包括采矿业，制造业，电力、热力、燃气及水生产和供应业）</w:t>
      </w:r>
      <w:r>
        <w:rPr>
          <w:rFonts w:hint="eastAsia" w:ascii="宋体" w:hAnsi="Times New Roman" w:cs="Times New Roman"/>
          <w:color w:val="auto"/>
          <w:sz w:val="22"/>
          <w:highlight w:val="none"/>
        </w:rPr>
        <w:t>，投标供应商选用的产品制造商均为行业（工业）所对应的标准为小微企业的享受价格优惠折扣。</w:t>
      </w:r>
    </w:p>
    <w:p w14:paraId="0AFEB37A">
      <w:pPr>
        <w:snapToGrid w:val="0"/>
        <w:spacing w:line="360" w:lineRule="auto"/>
        <w:jc w:val="left"/>
        <w:rPr>
          <w:rFonts w:ascii="Times New Roman" w:hAnsi="Times New Roman" w:cs="Times New Roman"/>
          <w:b/>
          <w:color w:val="auto"/>
          <w:sz w:val="28"/>
          <w:szCs w:val="28"/>
          <w:highlight w:val="none"/>
        </w:rPr>
      </w:pPr>
    </w:p>
    <w:p w14:paraId="2F025DC0">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66E39BEF">
      <w:pPr>
        <w:jc w:val="center"/>
        <w:rPr>
          <w:rFonts w:ascii="宋体" w:hAnsi="宋体" w:cs="宋体"/>
          <w:b/>
          <w:bCs/>
          <w:color w:val="auto"/>
          <w:sz w:val="34"/>
          <w:szCs w:val="34"/>
          <w:highlight w:val="none"/>
        </w:rPr>
      </w:pPr>
      <w:r>
        <w:rPr>
          <w:rFonts w:ascii="宋体" w:hAnsi="宋体" w:cs="宋体"/>
          <w:b/>
          <w:bCs/>
          <w:color w:val="auto"/>
          <w:sz w:val="34"/>
          <w:szCs w:val="34"/>
          <w:highlight w:val="none"/>
        </w:rPr>
        <w:t>中小企业声明函（</w:t>
      </w:r>
      <w:r>
        <w:rPr>
          <w:rFonts w:hint="eastAsia" w:ascii="宋体" w:hAnsi="宋体" w:cs="宋体"/>
          <w:b/>
          <w:bCs/>
          <w:color w:val="auto"/>
          <w:sz w:val="34"/>
          <w:szCs w:val="34"/>
          <w:highlight w:val="none"/>
        </w:rPr>
        <w:t>货物</w:t>
      </w:r>
      <w:r>
        <w:rPr>
          <w:rFonts w:ascii="宋体" w:hAnsi="宋体" w:cs="宋体"/>
          <w:b/>
          <w:bCs/>
          <w:color w:val="auto"/>
          <w:sz w:val="34"/>
          <w:szCs w:val="34"/>
          <w:highlight w:val="none"/>
        </w:rPr>
        <w:t>）</w:t>
      </w:r>
    </w:p>
    <w:p w14:paraId="5856FAD8">
      <w:pPr>
        <w:spacing w:line="400" w:lineRule="exact"/>
        <w:ind w:firstLine="446" w:firstLineChars="200"/>
        <w:rPr>
          <w:rFonts w:ascii="宋体" w:hAnsi="宋体" w:cs="宋体"/>
          <w:color w:val="auto"/>
          <w:sz w:val="22"/>
          <w:highlight w:val="none"/>
        </w:rPr>
      </w:pPr>
    </w:p>
    <w:p w14:paraId="6CE152EA">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6C380C42">
      <w:pPr>
        <w:numPr>
          <w:ilvl w:val="0"/>
          <w:numId w:val="8"/>
        </w:numPr>
        <w:spacing w:line="400" w:lineRule="exact"/>
        <w:ind w:left="0" w:firstLine="446"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25CA8F3B">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695AA9E3">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34FDD4B8">
      <w:pPr>
        <w:spacing w:line="400" w:lineRule="exact"/>
        <w:ind w:firstLine="446" w:firstLineChars="200"/>
        <w:rPr>
          <w:rFonts w:ascii="宋体" w:hAnsi="宋体" w:cs="宋体"/>
          <w:color w:val="auto"/>
          <w:sz w:val="22"/>
          <w:highlight w:val="none"/>
        </w:rPr>
      </w:pPr>
    </w:p>
    <w:p w14:paraId="326D5717">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6C8D0437">
      <w:pPr>
        <w:spacing w:line="400" w:lineRule="exact"/>
        <w:ind w:firstLine="446" w:firstLineChars="200"/>
        <w:rPr>
          <w:color w:val="auto"/>
          <w:highlight w:val="none"/>
        </w:rPr>
      </w:pPr>
      <w:r>
        <w:rPr>
          <w:rFonts w:ascii="宋体" w:hAnsi="宋体" w:cs="宋体"/>
          <w:color w:val="auto"/>
          <w:sz w:val="22"/>
          <w:highlight w:val="none"/>
        </w:rPr>
        <w:t>日 期：</w:t>
      </w:r>
    </w:p>
    <w:p w14:paraId="33FADFDE">
      <w:pPr>
        <w:pBdr>
          <w:bottom w:val="single" w:color="auto" w:sz="6" w:space="1"/>
        </w:pBdr>
        <w:snapToGrid w:val="0"/>
        <w:spacing w:line="360" w:lineRule="auto"/>
        <w:ind w:firstLine="446" w:firstLineChars="200"/>
        <w:rPr>
          <w:color w:val="auto"/>
          <w:sz w:val="22"/>
          <w:highlight w:val="none"/>
        </w:rPr>
      </w:pPr>
    </w:p>
    <w:p w14:paraId="282E410B">
      <w:pPr>
        <w:spacing w:line="440" w:lineRule="atLeast"/>
        <w:jc w:val="left"/>
        <w:rPr>
          <w:rFonts w:ascii="宋体" w:hAnsi="宋体" w:cs="宋体"/>
          <w:color w:val="auto"/>
          <w:sz w:val="22"/>
          <w:highlight w:val="none"/>
        </w:rPr>
      </w:pPr>
    </w:p>
    <w:p w14:paraId="68DFD533">
      <w:pPr>
        <w:spacing w:line="440" w:lineRule="atLeast"/>
        <w:jc w:val="left"/>
        <w:rPr>
          <w:rFonts w:ascii="宋体" w:hAnsi="宋体" w:cs="宋体"/>
          <w:color w:val="auto"/>
          <w:sz w:val="22"/>
          <w:highlight w:val="none"/>
        </w:rPr>
      </w:pPr>
    </w:p>
    <w:p w14:paraId="56791EE4">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325AC6D1">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915E9C0">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699E6F3E">
      <w:pPr>
        <w:numPr>
          <w:ilvl w:val="0"/>
          <w:numId w:val="8"/>
        </w:numPr>
        <w:spacing w:line="400" w:lineRule="exact"/>
        <w:ind w:left="0" w:firstLine="446"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本次采购可能公开本中小企业声明函，供应商应提供真实有效的材料。</w:t>
      </w:r>
    </w:p>
    <w:p w14:paraId="5EA9CEA9">
      <w:pPr>
        <w:spacing w:line="400" w:lineRule="exact"/>
        <w:ind w:left="426" w:left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▲投标人提供的中小企业声明函与实际情况不符的，视为投标人提供虚假材料投标的，投</w:t>
      </w:r>
    </w:p>
    <w:p w14:paraId="308B6E49">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标无效。</w:t>
      </w:r>
    </w:p>
    <w:p w14:paraId="4CF70FCA">
      <w:pPr>
        <w:spacing w:line="400" w:lineRule="exact"/>
        <w:ind w:firstLine="446" w:firstLineChars="200"/>
        <w:rPr>
          <w:rFonts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u w:val="single"/>
          <w:lang w:val="en-US" w:eastAsia="zh-CN"/>
        </w:rPr>
        <w:t>本项目专门面向中小企业采购，货物须全部由符合政策要求的中小微企业制造，须列明本次采购标的每一个产品及对应的制造商（如有重复制造商的可合并列明）情况，序号可以增加</w:t>
      </w:r>
      <w:r>
        <w:rPr>
          <w:rFonts w:hint="eastAsia" w:ascii="宋体" w:hAnsi="宋体" w:eastAsia="宋体" w:cs="宋体"/>
          <w:b/>
          <w:bCs/>
          <w:color w:val="auto"/>
          <w:sz w:val="22"/>
          <w:szCs w:val="22"/>
          <w:highlight w:val="none"/>
          <w:lang w:val="en-US" w:eastAsia="zh-CN"/>
        </w:rPr>
        <w:t>。</w:t>
      </w:r>
    </w:p>
    <w:p w14:paraId="07509E39">
      <w:pPr>
        <w:spacing w:line="440" w:lineRule="atLeast"/>
        <w:jc w:val="left"/>
        <w:rPr>
          <w:rFonts w:hint="eastAsia" w:ascii="宋体" w:hAnsi="宋体" w:eastAsia="宋体" w:cs="宋体"/>
          <w:b/>
          <w:bCs/>
          <w:color w:val="auto"/>
          <w:sz w:val="22"/>
          <w:highlight w:val="none"/>
        </w:rPr>
      </w:pPr>
    </w:p>
    <w:p w14:paraId="37EEC325">
      <w:pPr>
        <w:spacing w:line="440" w:lineRule="atLeast"/>
        <w:jc w:val="left"/>
        <w:rPr>
          <w:rFonts w:hint="eastAsia" w:ascii="宋体" w:hAnsi="宋体" w:eastAsia="宋体" w:cs="宋体"/>
          <w:color w:val="auto"/>
          <w:sz w:val="22"/>
          <w:highlight w:val="none"/>
        </w:rPr>
      </w:pPr>
    </w:p>
    <w:p w14:paraId="4DF471B6">
      <w:pPr>
        <w:snapToGrid w:val="0"/>
        <w:spacing w:line="360" w:lineRule="auto"/>
        <w:jc w:val="left"/>
        <w:rPr>
          <w:rFonts w:hint="eastAsia" w:ascii="Times New Roman" w:hAnsi="Times New Roman" w:cs="Times New Roman"/>
          <w:b/>
          <w:color w:val="auto"/>
          <w:sz w:val="28"/>
          <w:szCs w:val="28"/>
          <w:highlight w:val="none"/>
        </w:rPr>
      </w:pPr>
    </w:p>
    <w:p w14:paraId="7C47DC93">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54CD5DA7">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1E2D15A8">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509CA7">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4BD6C4D3">
      <w:pPr>
        <w:snapToGrid w:val="0"/>
        <w:spacing w:line="360" w:lineRule="auto"/>
        <w:ind w:firstLine="446" w:firstLineChars="200"/>
        <w:rPr>
          <w:color w:val="auto"/>
          <w:sz w:val="22"/>
          <w:highlight w:val="none"/>
        </w:rPr>
      </w:pPr>
    </w:p>
    <w:p w14:paraId="00394279">
      <w:pPr>
        <w:snapToGrid w:val="0"/>
        <w:spacing w:line="360" w:lineRule="auto"/>
        <w:ind w:firstLine="446" w:firstLineChars="200"/>
        <w:rPr>
          <w:color w:val="auto"/>
          <w:sz w:val="22"/>
          <w:highlight w:val="none"/>
        </w:rPr>
      </w:pPr>
    </w:p>
    <w:p w14:paraId="04403C49">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348B45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
    <w:p w14:paraId="50164ABE">
      <w:pPr>
        <w:pStyle w:val="30"/>
        <w:snapToGrid w:val="0"/>
        <w:spacing w:line="360" w:lineRule="auto"/>
        <w:ind w:firstLine="223" w:firstLineChars="100"/>
        <w:rPr>
          <w:rFonts w:cs="宋体"/>
          <w:color w:val="auto"/>
          <w:sz w:val="22"/>
          <w:highlight w:val="none"/>
        </w:rPr>
      </w:pPr>
    </w:p>
    <w:p w14:paraId="068C26A5">
      <w:pPr>
        <w:rPr>
          <w:color w:val="auto"/>
          <w:highlight w:val="none"/>
        </w:rPr>
      </w:pPr>
    </w:p>
    <w:p w14:paraId="051CBB12">
      <w:pPr>
        <w:spacing w:line="440" w:lineRule="atLeast"/>
        <w:jc w:val="left"/>
        <w:rPr>
          <w:rFonts w:hint="eastAsia" w:ascii="宋体"/>
          <w:b/>
          <w:bCs/>
          <w:color w:val="auto"/>
          <w:sz w:val="22"/>
          <w:szCs w:val="22"/>
          <w:highlight w:val="none"/>
        </w:rPr>
        <w:sectPr>
          <w:pgSz w:w="11906" w:h="16838"/>
          <w:pgMar w:top="1440" w:right="1247" w:bottom="1440" w:left="1247" w:header="851" w:footer="992" w:gutter="0"/>
          <w:cols w:space="720" w:num="1"/>
          <w:titlePg/>
          <w:docGrid w:type="linesAndChars" w:linePitch="313" w:charSpace="799"/>
        </w:sectPr>
      </w:pPr>
    </w:p>
    <w:p w14:paraId="2566DBAE">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B7F15E2">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ED68E44">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795E2BC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44A1197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37C58804">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16F528A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3EF828E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72D4F3C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B785EE8">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A56F504">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7730CACA">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24"/>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1619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D435098">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1254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Borders>
              <w:top w:val="single" w:color="auto" w:sz="4" w:space="0"/>
              <w:left w:val="single" w:color="auto" w:sz="4" w:space="0"/>
              <w:right w:val="single" w:color="auto" w:sz="4" w:space="0"/>
            </w:tcBorders>
          </w:tcPr>
          <w:p w14:paraId="598E7B1F">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Borders>
              <w:top w:val="single" w:color="auto" w:sz="4" w:space="0"/>
              <w:left w:val="single" w:color="auto" w:sz="4" w:space="0"/>
              <w:right w:val="single" w:color="auto" w:sz="4" w:space="0"/>
            </w:tcBorders>
          </w:tcPr>
          <w:p w14:paraId="15BD37F9">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Borders>
              <w:top w:val="single" w:color="auto" w:sz="4" w:space="0"/>
              <w:left w:val="single" w:color="auto" w:sz="4" w:space="0"/>
              <w:right w:val="single" w:color="auto" w:sz="4" w:space="0"/>
            </w:tcBorders>
          </w:tcPr>
          <w:p w14:paraId="42400A4D">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Borders>
              <w:top w:val="single" w:color="auto" w:sz="4" w:space="0"/>
              <w:left w:val="single" w:color="auto" w:sz="4" w:space="0"/>
              <w:right w:val="single" w:color="auto" w:sz="4" w:space="0"/>
            </w:tcBorders>
          </w:tcPr>
          <w:p w14:paraId="5278DEBC">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06AE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C2072AB">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Borders>
              <w:top w:val="single" w:color="auto" w:sz="4" w:space="0"/>
              <w:left w:val="single" w:color="auto" w:sz="4" w:space="0"/>
              <w:right w:val="single" w:color="auto" w:sz="4" w:space="0"/>
            </w:tcBorders>
          </w:tcPr>
          <w:p w14:paraId="545ECE52">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Borders>
              <w:top w:val="single" w:color="auto" w:sz="4" w:space="0"/>
              <w:left w:val="single" w:color="auto" w:sz="4" w:space="0"/>
              <w:right w:val="single" w:color="auto" w:sz="4" w:space="0"/>
            </w:tcBorders>
          </w:tcPr>
          <w:p w14:paraId="56D57815">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Borders>
              <w:top w:val="single" w:color="auto" w:sz="4" w:space="0"/>
              <w:left w:val="single" w:color="auto" w:sz="4" w:space="0"/>
              <w:right w:val="single" w:color="auto" w:sz="4" w:space="0"/>
            </w:tcBorders>
          </w:tcPr>
          <w:p w14:paraId="62362A1B">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356C60E">
            <w:pPr>
              <w:jc w:val="left"/>
              <w:rPr>
                <w:rFonts w:ascii="宋体" w:hAnsi="宋体"/>
                <w:color w:val="auto"/>
                <w:sz w:val="22"/>
                <w:szCs w:val="22"/>
                <w:highlight w:val="none"/>
              </w:rPr>
            </w:pPr>
          </w:p>
        </w:tc>
      </w:tr>
      <w:tr w14:paraId="481C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Borders>
              <w:top w:val="single" w:color="auto" w:sz="4" w:space="0"/>
              <w:left w:val="single" w:color="auto" w:sz="4" w:space="0"/>
              <w:right w:val="single" w:color="auto" w:sz="4" w:space="0"/>
            </w:tcBorders>
          </w:tcPr>
          <w:p w14:paraId="665C71BC">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Borders>
              <w:top w:val="single" w:color="auto" w:sz="4" w:space="0"/>
              <w:left w:val="single" w:color="auto" w:sz="4" w:space="0"/>
              <w:right w:val="single" w:color="auto" w:sz="4" w:space="0"/>
            </w:tcBorders>
          </w:tcPr>
          <w:p w14:paraId="27127886">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Borders>
              <w:top w:val="single" w:color="auto" w:sz="4" w:space="0"/>
              <w:left w:val="single" w:color="auto" w:sz="4" w:space="0"/>
              <w:right w:val="single" w:color="auto" w:sz="4" w:space="0"/>
            </w:tcBorders>
          </w:tcPr>
          <w:p w14:paraId="581C97CF">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Borders>
              <w:top w:val="single" w:color="auto" w:sz="4" w:space="0"/>
              <w:left w:val="single" w:color="auto" w:sz="4" w:space="0"/>
              <w:right w:val="single" w:color="auto" w:sz="4" w:space="0"/>
            </w:tcBorders>
          </w:tcPr>
          <w:p w14:paraId="3E7D3DCD">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132D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7B9635F6">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tcBorders>
              <w:top w:val="single" w:color="auto" w:sz="4" w:space="0"/>
              <w:left w:val="single" w:color="auto" w:sz="4" w:space="0"/>
              <w:right w:val="single" w:color="auto" w:sz="4" w:space="0"/>
            </w:tcBorders>
            <w:vAlign w:val="center"/>
          </w:tcPr>
          <w:p w14:paraId="5FA2BDE3">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tcBorders>
              <w:top w:val="single" w:color="auto" w:sz="4" w:space="0"/>
              <w:left w:val="single" w:color="auto" w:sz="4" w:space="0"/>
              <w:right w:val="single" w:color="auto" w:sz="4" w:space="0"/>
            </w:tcBorders>
            <w:vAlign w:val="center"/>
          </w:tcPr>
          <w:p w14:paraId="053DAAD0">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tcBorders>
              <w:top w:val="single" w:color="auto" w:sz="4" w:space="0"/>
              <w:left w:val="single" w:color="auto" w:sz="4" w:space="0"/>
              <w:right w:val="single" w:color="auto" w:sz="4" w:space="0"/>
            </w:tcBorders>
            <w:vAlign w:val="center"/>
          </w:tcPr>
          <w:p w14:paraId="55E3AA94">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34BA4BC6">
            <w:pPr>
              <w:jc w:val="left"/>
              <w:rPr>
                <w:rFonts w:ascii="宋体" w:hAnsi="宋体"/>
                <w:color w:val="auto"/>
                <w:sz w:val="22"/>
                <w:szCs w:val="22"/>
                <w:highlight w:val="none"/>
              </w:rPr>
            </w:pPr>
          </w:p>
        </w:tc>
      </w:tr>
      <w:tr w14:paraId="6E99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5ABB473">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Borders>
              <w:top w:val="single" w:color="auto" w:sz="4" w:space="0"/>
              <w:left w:val="single" w:color="auto" w:sz="4" w:space="0"/>
              <w:right w:val="single" w:color="auto" w:sz="4" w:space="0"/>
            </w:tcBorders>
          </w:tcPr>
          <w:p w14:paraId="02308E2F">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Borders>
              <w:top w:val="single" w:color="auto" w:sz="4" w:space="0"/>
              <w:left w:val="single" w:color="auto" w:sz="4" w:space="0"/>
              <w:right w:val="single" w:color="auto" w:sz="4" w:space="0"/>
            </w:tcBorders>
          </w:tcPr>
          <w:p w14:paraId="457BC6FA">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Borders>
              <w:top w:val="single" w:color="auto" w:sz="4" w:space="0"/>
              <w:left w:val="single" w:color="auto" w:sz="4" w:space="0"/>
              <w:right w:val="single" w:color="auto" w:sz="4" w:space="0"/>
            </w:tcBorders>
          </w:tcPr>
          <w:p w14:paraId="08128269">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328A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F4F9B6C">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Borders>
              <w:top w:val="single" w:color="auto" w:sz="4" w:space="0"/>
              <w:left w:val="single" w:color="auto" w:sz="4" w:space="0"/>
              <w:right w:val="single" w:color="auto" w:sz="4" w:space="0"/>
            </w:tcBorders>
          </w:tcPr>
          <w:p w14:paraId="3364F916">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Borders>
              <w:top w:val="single" w:color="auto" w:sz="4" w:space="0"/>
              <w:left w:val="single" w:color="auto" w:sz="4" w:space="0"/>
              <w:right w:val="single" w:color="auto" w:sz="4" w:space="0"/>
            </w:tcBorders>
          </w:tcPr>
          <w:p w14:paraId="72D7DE3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Borders>
              <w:top w:val="single" w:color="auto" w:sz="4" w:space="0"/>
              <w:left w:val="single" w:color="auto" w:sz="4" w:space="0"/>
              <w:right w:val="single" w:color="auto" w:sz="4" w:space="0"/>
            </w:tcBorders>
          </w:tcPr>
          <w:p w14:paraId="44F0D2A4">
            <w:pPr>
              <w:jc w:val="left"/>
              <w:rPr>
                <w:rFonts w:ascii="宋体" w:hAnsi="宋体"/>
                <w:color w:val="auto"/>
                <w:sz w:val="22"/>
                <w:szCs w:val="22"/>
                <w:highlight w:val="none"/>
              </w:rPr>
            </w:pPr>
            <w:r>
              <w:rPr>
                <w:rFonts w:ascii="宋体" w:hAnsi="宋体"/>
                <w:color w:val="auto"/>
                <w:sz w:val="22"/>
                <w:szCs w:val="22"/>
                <w:highlight w:val="none"/>
              </w:rPr>
              <w:t>0577－88007377</w:t>
            </w:r>
          </w:p>
          <w:p w14:paraId="70417743">
            <w:pPr>
              <w:jc w:val="left"/>
              <w:rPr>
                <w:rFonts w:ascii="宋体" w:hAnsi="宋体"/>
                <w:color w:val="auto"/>
                <w:sz w:val="22"/>
                <w:szCs w:val="22"/>
                <w:highlight w:val="none"/>
              </w:rPr>
            </w:pPr>
          </w:p>
        </w:tc>
      </w:tr>
      <w:tr w14:paraId="6300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9617631">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Borders>
              <w:top w:val="single" w:color="auto" w:sz="4" w:space="0"/>
              <w:left w:val="single" w:color="auto" w:sz="4" w:space="0"/>
              <w:right w:val="single" w:color="auto" w:sz="4" w:space="0"/>
            </w:tcBorders>
          </w:tcPr>
          <w:p w14:paraId="7E8DD915">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1E766B82">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4E852601">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03541DA5">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Borders>
              <w:top w:val="single" w:color="auto" w:sz="4" w:space="0"/>
              <w:left w:val="single" w:color="auto" w:sz="4" w:space="0"/>
              <w:right w:val="single" w:color="auto" w:sz="4" w:space="0"/>
            </w:tcBorders>
          </w:tcPr>
          <w:p w14:paraId="21273AB5">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Borders>
              <w:top w:val="single" w:color="auto" w:sz="4" w:space="0"/>
              <w:left w:val="single" w:color="auto" w:sz="4" w:space="0"/>
              <w:right w:val="single" w:color="auto" w:sz="4" w:space="0"/>
            </w:tcBorders>
          </w:tcPr>
          <w:p w14:paraId="54969874">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0184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380ACBA">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Borders>
              <w:top w:val="single" w:color="auto" w:sz="4" w:space="0"/>
              <w:left w:val="single" w:color="auto" w:sz="4" w:space="0"/>
              <w:right w:val="single" w:color="auto" w:sz="4" w:space="0"/>
            </w:tcBorders>
          </w:tcPr>
          <w:p w14:paraId="2CED676C">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Borders>
              <w:top w:val="single" w:color="auto" w:sz="4" w:space="0"/>
              <w:left w:val="single" w:color="auto" w:sz="4" w:space="0"/>
              <w:right w:val="single" w:color="auto" w:sz="4" w:space="0"/>
            </w:tcBorders>
          </w:tcPr>
          <w:p w14:paraId="6AFA8AA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Borders>
              <w:top w:val="single" w:color="auto" w:sz="4" w:space="0"/>
              <w:left w:val="single" w:color="auto" w:sz="4" w:space="0"/>
              <w:right w:val="single" w:color="auto" w:sz="4" w:space="0"/>
            </w:tcBorders>
          </w:tcPr>
          <w:p w14:paraId="7D4AA5B1">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78EB205">
            <w:pPr>
              <w:jc w:val="left"/>
              <w:rPr>
                <w:rFonts w:ascii="宋体" w:hAnsi="宋体"/>
                <w:color w:val="auto"/>
                <w:sz w:val="22"/>
                <w:szCs w:val="22"/>
                <w:highlight w:val="none"/>
              </w:rPr>
            </w:pPr>
          </w:p>
        </w:tc>
      </w:tr>
      <w:tr w14:paraId="1ADC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Borders>
              <w:top w:val="single" w:color="auto" w:sz="4" w:space="0"/>
              <w:left w:val="single" w:color="auto" w:sz="4" w:space="0"/>
              <w:right w:val="single" w:color="auto" w:sz="4" w:space="0"/>
            </w:tcBorders>
          </w:tcPr>
          <w:p w14:paraId="5CE34B56">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tcBorders>
              <w:top w:val="single" w:color="auto" w:sz="4" w:space="0"/>
              <w:left w:val="single" w:color="auto" w:sz="4" w:space="0"/>
              <w:right w:val="single" w:color="auto" w:sz="4" w:space="0"/>
            </w:tcBorders>
            <w:vAlign w:val="center"/>
          </w:tcPr>
          <w:p w14:paraId="70EC316A">
            <w:pPr>
              <w:pStyle w:val="33"/>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tcBorders>
              <w:top w:val="single" w:color="auto" w:sz="4" w:space="0"/>
              <w:left w:val="single" w:color="auto" w:sz="4" w:space="0"/>
              <w:right w:val="single" w:color="auto" w:sz="4" w:space="0"/>
            </w:tcBorders>
            <w:vAlign w:val="center"/>
          </w:tcPr>
          <w:p w14:paraId="42CD9451">
            <w:pPr>
              <w:rPr>
                <w:rFonts w:ascii="宋体" w:hAnsi="宋体"/>
                <w:color w:val="auto"/>
                <w:sz w:val="22"/>
                <w:szCs w:val="22"/>
                <w:highlight w:val="none"/>
              </w:rPr>
            </w:pPr>
            <w:r>
              <w:rPr>
                <w:rFonts w:hint="eastAsia" w:ascii="宋体" w:hAnsi="宋体"/>
                <w:color w:val="auto"/>
                <w:sz w:val="22"/>
                <w:szCs w:val="22"/>
                <w:highlight w:val="none"/>
              </w:rPr>
              <w:t>张经理</w:t>
            </w:r>
          </w:p>
          <w:p w14:paraId="27E31A6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Borders>
              <w:top w:val="single" w:color="auto" w:sz="4" w:space="0"/>
              <w:left w:val="single" w:color="auto" w:sz="4" w:space="0"/>
              <w:right w:val="single" w:color="auto" w:sz="4" w:space="0"/>
            </w:tcBorders>
            <w:vAlign w:val="center"/>
          </w:tcPr>
          <w:p w14:paraId="7EC4BB03">
            <w:pPr>
              <w:pStyle w:val="33"/>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79FE74F">
            <w:pPr>
              <w:pStyle w:val="33"/>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0FC1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6B96301C">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Borders>
              <w:top w:val="single" w:color="auto" w:sz="4" w:space="0"/>
              <w:left w:val="single" w:color="auto" w:sz="4" w:space="0"/>
              <w:right w:val="single" w:color="auto" w:sz="4" w:space="0"/>
            </w:tcBorders>
          </w:tcPr>
          <w:p w14:paraId="7255131C">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Borders>
              <w:top w:val="single" w:color="auto" w:sz="4" w:space="0"/>
              <w:left w:val="single" w:color="auto" w:sz="4" w:space="0"/>
              <w:right w:val="single" w:color="auto" w:sz="4" w:space="0"/>
            </w:tcBorders>
          </w:tcPr>
          <w:p w14:paraId="095E4BD1">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Borders>
              <w:top w:val="single" w:color="auto" w:sz="4" w:space="0"/>
              <w:left w:val="single" w:color="auto" w:sz="4" w:space="0"/>
              <w:right w:val="single" w:color="auto" w:sz="4" w:space="0"/>
            </w:tcBorders>
          </w:tcPr>
          <w:p w14:paraId="46BF809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3616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0541DB47">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Borders>
              <w:top w:val="single" w:color="auto" w:sz="4" w:space="0"/>
              <w:left w:val="single" w:color="auto" w:sz="4" w:space="0"/>
              <w:right w:val="single" w:color="auto" w:sz="4" w:space="0"/>
            </w:tcBorders>
          </w:tcPr>
          <w:p w14:paraId="39D8528B">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1AEC0AE5">
            <w:pPr>
              <w:pStyle w:val="3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010D3BF0">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Borders>
              <w:top w:val="single" w:color="auto" w:sz="4" w:space="0"/>
              <w:left w:val="single" w:color="auto" w:sz="4" w:space="0"/>
              <w:right w:val="single" w:color="auto" w:sz="4" w:space="0"/>
            </w:tcBorders>
          </w:tcPr>
          <w:p w14:paraId="667A72D7">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Borders>
              <w:top w:val="single" w:color="auto" w:sz="4" w:space="0"/>
              <w:left w:val="single" w:color="auto" w:sz="4" w:space="0"/>
              <w:right w:val="single" w:color="auto" w:sz="4" w:space="0"/>
            </w:tcBorders>
          </w:tcPr>
          <w:p w14:paraId="657319E9">
            <w:pPr>
              <w:rPr>
                <w:rFonts w:ascii="宋体" w:hAnsi="宋体"/>
                <w:color w:val="auto"/>
                <w:sz w:val="22"/>
                <w:szCs w:val="22"/>
                <w:highlight w:val="none"/>
              </w:rPr>
            </w:pPr>
            <w:r>
              <w:rPr>
                <w:rFonts w:hint="eastAsia" w:ascii="宋体" w:hAnsi="宋体"/>
                <w:color w:val="auto"/>
                <w:sz w:val="22"/>
                <w:szCs w:val="22"/>
                <w:highlight w:val="none"/>
              </w:rPr>
              <w:t>13605772302</w:t>
            </w:r>
          </w:p>
        </w:tc>
      </w:tr>
      <w:tr w14:paraId="4E4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09AB3C3">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Borders>
              <w:top w:val="single" w:color="auto" w:sz="4" w:space="0"/>
              <w:left w:val="single" w:color="auto" w:sz="4" w:space="0"/>
              <w:right w:val="single" w:color="auto" w:sz="4" w:space="0"/>
            </w:tcBorders>
          </w:tcPr>
          <w:p w14:paraId="071BF472">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Borders>
              <w:top w:val="single" w:color="auto" w:sz="4" w:space="0"/>
              <w:left w:val="single" w:color="auto" w:sz="4" w:space="0"/>
              <w:right w:val="single" w:color="auto" w:sz="4" w:space="0"/>
            </w:tcBorders>
          </w:tcPr>
          <w:p w14:paraId="3365AD56">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Borders>
              <w:top w:val="single" w:color="auto" w:sz="4" w:space="0"/>
              <w:left w:val="single" w:color="auto" w:sz="4" w:space="0"/>
              <w:right w:val="single" w:color="auto" w:sz="4" w:space="0"/>
            </w:tcBorders>
          </w:tcPr>
          <w:p w14:paraId="7847CE5C">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42F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Borders>
              <w:top w:val="single" w:color="auto" w:sz="4" w:space="0"/>
              <w:left w:val="single" w:color="auto" w:sz="4" w:space="0"/>
              <w:right w:val="single" w:color="auto" w:sz="4" w:space="0"/>
            </w:tcBorders>
          </w:tcPr>
          <w:p w14:paraId="6C2976C0">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Borders>
              <w:top w:val="single" w:color="auto" w:sz="4" w:space="0"/>
              <w:left w:val="single" w:color="auto" w:sz="4" w:space="0"/>
              <w:right w:val="single" w:color="auto" w:sz="4" w:space="0"/>
            </w:tcBorders>
          </w:tcPr>
          <w:p w14:paraId="39B962D2">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38E8BB54">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Borders>
              <w:top w:val="single" w:color="auto" w:sz="4" w:space="0"/>
              <w:left w:val="single" w:color="auto" w:sz="4" w:space="0"/>
              <w:right w:val="single" w:color="auto" w:sz="4" w:space="0"/>
            </w:tcBorders>
          </w:tcPr>
          <w:p w14:paraId="6DCB9D24">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Borders>
              <w:top w:val="single" w:color="auto" w:sz="4" w:space="0"/>
              <w:left w:val="single" w:color="auto" w:sz="4" w:space="0"/>
              <w:right w:val="single" w:color="auto" w:sz="4" w:space="0"/>
            </w:tcBorders>
          </w:tcPr>
          <w:p w14:paraId="5ADBE22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63F9F7A3">
            <w:pPr>
              <w:jc w:val="left"/>
              <w:rPr>
                <w:rFonts w:ascii="宋体" w:hAnsi="宋体"/>
                <w:color w:val="auto"/>
                <w:sz w:val="22"/>
                <w:szCs w:val="22"/>
                <w:highlight w:val="none"/>
              </w:rPr>
            </w:pPr>
          </w:p>
        </w:tc>
      </w:tr>
    </w:tbl>
    <w:p w14:paraId="788D508D">
      <w:pPr>
        <w:jc w:val="center"/>
        <w:rPr>
          <w:rFonts w:ascii="宋体" w:hAnsi="宋体"/>
          <w:b/>
          <w:bCs/>
          <w:color w:val="auto"/>
          <w:sz w:val="28"/>
          <w:szCs w:val="28"/>
          <w:highlight w:val="none"/>
        </w:rPr>
      </w:pPr>
    </w:p>
    <w:p w14:paraId="3704FDC2">
      <w:pPr>
        <w:jc w:val="center"/>
        <w:rPr>
          <w:rFonts w:ascii="宋体" w:hAnsi="宋体"/>
          <w:b/>
          <w:bCs/>
          <w:color w:val="auto"/>
          <w:sz w:val="28"/>
          <w:szCs w:val="28"/>
          <w:highlight w:val="none"/>
        </w:rPr>
      </w:pPr>
    </w:p>
    <w:p w14:paraId="6C2A0A47">
      <w:pPr>
        <w:jc w:val="center"/>
        <w:rPr>
          <w:rFonts w:ascii="宋体" w:hAnsi="宋体"/>
          <w:b/>
          <w:bCs/>
          <w:color w:val="auto"/>
          <w:sz w:val="28"/>
          <w:szCs w:val="28"/>
          <w:highlight w:val="none"/>
        </w:rPr>
      </w:pPr>
    </w:p>
    <w:p w14:paraId="19FC9991">
      <w:pPr>
        <w:jc w:val="center"/>
        <w:rPr>
          <w:rFonts w:ascii="宋体" w:hAnsi="宋体"/>
          <w:b/>
          <w:bCs/>
          <w:color w:val="auto"/>
          <w:sz w:val="28"/>
          <w:szCs w:val="28"/>
          <w:highlight w:val="none"/>
        </w:rPr>
      </w:pPr>
    </w:p>
    <w:p w14:paraId="7B812427">
      <w:pPr>
        <w:jc w:val="center"/>
        <w:rPr>
          <w:rFonts w:hint="eastAsia" w:ascii="宋体" w:hAnsi="宋体"/>
          <w:b/>
          <w:bCs/>
          <w:color w:val="auto"/>
          <w:sz w:val="28"/>
          <w:szCs w:val="28"/>
          <w:highlight w:val="none"/>
        </w:rPr>
        <w:sectPr>
          <w:pgSz w:w="11906" w:h="16838"/>
          <w:pgMar w:top="1440" w:right="1247" w:bottom="1440" w:left="1247" w:header="851" w:footer="992" w:gutter="0"/>
          <w:cols w:space="720" w:num="1"/>
          <w:titlePg/>
          <w:docGrid w:type="linesAndChars" w:linePitch="313" w:charSpace="799"/>
        </w:sectPr>
      </w:pPr>
    </w:p>
    <w:p w14:paraId="396B7967">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7C0364FA">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AAE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7153D71">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tcPr>
          <w:p w14:paraId="0A8E7941">
            <w:pPr>
              <w:pStyle w:val="33"/>
              <w:spacing w:line="360" w:lineRule="auto"/>
              <w:ind w:firstLine="0" w:firstLineChars="0"/>
              <w:jc w:val="center"/>
              <w:rPr>
                <w:rFonts w:ascii="宋体" w:hAnsi="宋体" w:eastAsia="宋体" w:cs="宋体"/>
                <w:color w:val="auto"/>
                <w:kern w:val="0"/>
                <w:sz w:val="22"/>
                <w:szCs w:val="22"/>
                <w:highlight w:val="none"/>
              </w:rPr>
            </w:pPr>
          </w:p>
        </w:tc>
      </w:tr>
      <w:tr w14:paraId="672B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2CC56643">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tcBorders>
              <w:top w:val="single" w:color="auto" w:sz="4" w:space="0"/>
              <w:left w:val="single" w:color="auto" w:sz="4" w:space="0"/>
              <w:right w:val="single" w:color="auto" w:sz="4" w:space="0"/>
            </w:tcBorders>
          </w:tcPr>
          <w:p w14:paraId="372B4D93">
            <w:pPr>
              <w:pStyle w:val="33"/>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tcBorders>
              <w:top w:val="single" w:color="auto" w:sz="4" w:space="0"/>
              <w:left w:val="single" w:color="auto" w:sz="4" w:space="0"/>
              <w:right w:val="single" w:color="auto" w:sz="4" w:space="0"/>
            </w:tcBorders>
          </w:tcPr>
          <w:p w14:paraId="1DD02AB3">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tcBorders>
              <w:top w:val="single" w:color="auto" w:sz="4" w:space="0"/>
              <w:left w:val="single" w:color="auto" w:sz="4" w:space="0"/>
              <w:right w:val="single" w:color="auto" w:sz="4" w:space="0"/>
            </w:tcBorders>
          </w:tcPr>
          <w:p w14:paraId="4A5033F4">
            <w:pPr>
              <w:pStyle w:val="33"/>
              <w:spacing w:line="360" w:lineRule="auto"/>
              <w:ind w:firstLine="0" w:firstLineChars="0"/>
              <w:jc w:val="center"/>
              <w:rPr>
                <w:rFonts w:ascii="宋体" w:hAnsi="宋体" w:eastAsia="宋体" w:cs="宋体"/>
                <w:color w:val="auto"/>
                <w:kern w:val="0"/>
                <w:sz w:val="22"/>
                <w:szCs w:val="22"/>
                <w:highlight w:val="none"/>
              </w:rPr>
            </w:pPr>
          </w:p>
        </w:tc>
      </w:tr>
      <w:tr w14:paraId="1475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6873B225">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tcBorders>
              <w:top w:val="single" w:color="auto" w:sz="4" w:space="0"/>
              <w:left w:val="single" w:color="auto" w:sz="4" w:space="0"/>
              <w:right w:val="single" w:color="auto" w:sz="4" w:space="0"/>
            </w:tcBorders>
          </w:tcPr>
          <w:p w14:paraId="6BB12E90">
            <w:pPr>
              <w:pStyle w:val="33"/>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tcBorders>
              <w:top w:val="single" w:color="auto" w:sz="4" w:space="0"/>
              <w:left w:val="single" w:color="auto" w:sz="4" w:space="0"/>
              <w:right w:val="single" w:color="auto" w:sz="4" w:space="0"/>
            </w:tcBorders>
          </w:tcPr>
          <w:p w14:paraId="0319BA67">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tcBorders>
              <w:top w:val="single" w:color="auto" w:sz="4" w:space="0"/>
              <w:left w:val="single" w:color="auto" w:sz="4" w:space="0"/>
              <w:right w:val="single" w:color="auto" w:sz="4" w:space="0"/>
            </w:tcBorders>
          </w:tcPr>
          <w:p w14:paraId="1A099534">
            <w:pPr>
              <w:pStyle w:val="33"/>
              <w:spacing w:line="360" w:lineRule="auto"/>
              <w:ind w:firstLine="0" w:firstLineChars="0"/>
              <w:jc w:val="center"/>
              <w:rPr>
                <w:rFonts w:ascii="宋体" w:hAnsi="宋体" w:eastAsia="宋体" w:cs="宋体"/>
                <w:color w:val="auto"/>
                <w:kern w:val="0"/>
                <w:sz w:val="22"/>
                <w:szCs w:val="22"/>
                <w:highlight w:val="none"/>
              </w:rPr>
            </w:pPr>
          </w:p>
        </w:tc>
      </w:tr>
      <w:tr w14:paraId="1CE7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058A9CA">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760A2D39">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735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E0B8671">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363EB964">
            <w:pPr>
              <w:pStyle w:val="33"/>
              <w:spacing w:line="360" w:lineRule="auto"/>
              <w:ind w:firstLine="0" w:firstLineChars="0"/>
              <w:rPr>
                <w:rFonts w:ascii="宋体" w:hAnsi="宋体" w:eastAsia="宋体" w:cs="宋体"/>
                <w:color w:val="auto"/>
                <w:kern w:val="0"/>
                <w:sz w:val="22"/>
                <w:szCs w:val="22"/>
                <w:highlight w:val="none"/>
              </w:rPr>
            </w:pPr>
          </w:p>
        </w:tc>
      </w:tr>
      <w:tr w14:paraId="6AB7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026C196">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58A11E89">
            <w:pPr>
              <w:pStyle w:val="33"/>
              <w:spacing w:line="360" w:lineRule="auto"/>
              <w:ind w:firstLine="0" w:firstLineChars="0"/>
              <w:rPr>
                <w:rFonts w:ascii="宋体" w:hAnsi="宋体" w:eastAsia="宋体" w:cs="宋体"/>
                <w:color w:val="auto"/>
                <w:kern w:val="0"/>
                <w:sz w:val="22"/>
                <w:szCs w:val="22"/>
                <w:highlight w:val="none"/>
              </w:rPr>
            </w:pPr>
          </w:p>
        </w:tc>
      </w:tr>
      <w:tr w14:paraId="169F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6F0EC99">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643805F5">
            <w:pPr>
              <w:pStyle w:val="33"/>
              <w:spacing w:line="360" w:lineRule="auto"/>
              <w:ind w:firstLine="0" w:firstLineChars="0"/>
              <w:rPr>
                <w:rFonts w:ascii="宋体" w:hAnsi="宋体" w:eastAsia="宋体" w:cs="宋体"/>
                <w:color w:val="auto"/>
                <w:kern w:val="0"/>
                <w:sz w:val="22"/>
                <w:szCs w:val="22"/>
                <w:highlight w:val="none"/>
              </w:rPr>
            </w:pPr>
          </w:p>
        </w:tc>
      </w:tr>
      <w:tr w14:paraId="5BD5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477B624E">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309D270E">
            <w:pPr>
              <w:rPr>
                <w:rFonts w:ascii="宋体" w:hAnsi="宋体" w:cs="宋体"/>
                <w:color w:val="auto"/>
                <w:sz w:val="22"/>
                <w:szCs w:val="22"/>
                <w:highlight w:val="none"/>
              </w:rPr>
            </w:pPr>
          </w:p>
        </w:tc>
      </w:tr>
      <w:tr w14:paraId="18C1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2492865">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46B7EE9F">
            <w:pPr>
              <w:pStyle w:val="33"/>
              <w:spacing w:line="360" w:lineRule="auto"/>
              <w:ind w:firstLine="0" w:firstLineChars="0"/>
              <w:rPr>
                <w:rFonts w:ascii="宋体" w:hAnsi="宋体" w:eastAsia="宋体" w:cs="宋体"/>
                <w:color w:val="auto"/>
                <w:kern w:val="0"/>
                <w:sz w:val="22"/>
                <w:szCs w:val="22"/>
                <w:highlight w:val="none"/>
              </w:rPr>
            </w:pPr>
          </w:p>
        </w:tc>
      </w:tr>
      <w:tr w14:paraId="375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6972C0">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6CA70DB8">
            <w:pPr>
              <w:pStyle w:val="33"/>
              <w:spacing w:line="360" w:lineRule="auto"/>
              <w:ind w:firstLine="0" w:firstLineChars="0"/>
              <w:rPr>
                <w:rFonts w:ascii="宋体" w:hAnsi="宋体" w:eastAsia="宋体" w:cs="宋体"/>
                <w:color w:val="auto"/>
                <w:kern w:val="0"/>
                <w:sz w:val="22"/>
                <w:szCs w:val="22"/>
                <w:highlight w:val="none"/>
              </w:rPr>
            </w:pPr>
          </w:p>
        </w:tc>
      </w:tr>
      <w:tr w14:paraId="73C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9A91FBC">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05609B54">
            <w:pPr>
              <w:pStyle w:val="33"/>
              <w:spacing w:line="360" w:lineRule="auto"/>
              <w:ind w:firstLine="0" w:firstLineChars="0"/>
              <w:rPr>
                <w:rFonts w:ascii="宋体" w:hAnsi="宋体" w:eastAsia="宋体" w:cs="宋体"/>
                <w:color w:val="auto"/>
                <w:kern w:val="0"/>
                <w:sz w:val="22"/>
                <w:szCs w:val="22"/>
                <w:highlight w:val="none"/>
              </w:rPr>
            </w:pPr>
          </w:p>
        </w:tc>
      </w:tr>
      <w:tr w14:paraId="4102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23F4B9A">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61D288DF">
            <w:pPr>
              <w:pStyle w:val="33"/>
              <w:spacing w:line="360" w:lineRule="auto"/>
              <w:ind w:firstLine="0" w:firstLineChars="0"/>
              <w:rPr>
                <w:rFonts w:ascii="宋体" w:hAnsi="宋体" w:eastAsia="宋体" w:cs="宋体"/>
                <w:color w:val="auto"/>
                <w:kern w:val="0"/>
                <w:sz w:val="22"/>
                <w:szCs w:val="22"/>
                <w:highlight w:val="none"/>
              </w:rPr>
            </w:pPr>
          </w:p>
        </w:tc>
      </w:tr>
      <w:tr w14:paraId="7086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1C523B8">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2CAEC182">
            <w:pPr>
              <w:pStyle w:val="33"/>
              <w:spacing w:line="360" w:lineRule="auto"/>
              <w:ind w:firstLine="0" w:firstLineChars="0"/>
              <w:rPr>
                <w:rFonts w:ascii="宋体" w:hAnsi="宋体" w:eastAsia="宋体" w:cs="宋体"/>
                <w:color w:val="auto"/>
                <w:kern w:val="0"/>
                <w:sz w:val="22"/>
                <w:szCs w:val="22"/>
                <w:highlight w:val="none"/>
              </w:rPr>
            </w:pPr>
          </w:p>
        </w:tc>
      </w:tr>
      <w:tr w14:paraId="45B9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513A2F7">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0C7DC019">
            <w:pPr>
              <w:pStyle w:val="33"/>
              <w:spacing w:line="360" w:lineRule="auto"/>
              <w:ind w:firstLine="0" w:firstLineChars="0"/>
              <w:rPr>
                <w:rFonts w:ascii="宋体" w:hAnsi="宋体" w:eastAsia="宋体" w:cs="宋体"/>
                <w:color w:val="auto"/>
                <w:kern w:val="0"/>
                <w:sz w:val="22"/>
                <w:szCs w:val="22"/>
                <w:highlight w:val="none"/>
              </w:rPr>
            </w:pPr>
          </w:p>
        </w:tc>
      </w:tr>
      <w:tr w14:paraId="734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BE12349">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13660B09">
            <w:pPr>
              <w:pStyle w:val="33"/>
              <w:spacing w:line="360" w:lineRule="auto"/>
              <w:ind w:firstLine="0" w:firstLineChars="0"/>
              <w:rPr>
                <w:rFonts w:ascii="宋体" w:hAnsi="宋体" w:eastAsia="宋体" w:cs="宋体"/>
                <w:color w:val="auto"/>
                <w:kern w:val="0"/>
                <w:sz w:val="22"/>
                <w:szCs w:val="22"/>
                <w:highlight w:val="none"/>
              </w:rPr>
            </w:pPr>
          </w:p>
        </w:tc>
      </w:tr>
      <w:tr w14:paraId="2B36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376AC26E">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3EEAD731">
            <w:pPr>
              <w:pStyle w:val="33"/>
              <w:spacing w:line="360" w:lineRule="auto"/>
              <w:ind w:firstLine="0" w:firstLineChars="0"/>
              <w:rPr>
                <w:rFonts w:ascii="宋体" w:hAnsi="宋体" w:eastAsia="宋体" w:cs="宋体"/>
                <w:color w:val="auto"/>
                <w:kern w:val="0"/>
                <w:sz w:val="22"/>
                <w:szCs w:val="22"/>
                <w:highlight w:val="none"/>
              </w:rPr>
            </w:pPr>
          </w:p>
        </w:tc>
      </w:tr>
    </w:tbl>
    <w:p w14:paraId="7DA809BD">
      <w:pPr>
        <w:rPr>
          <w:rFonts w:ascii="宋体" w:hAnsi="宋体"/>
          <w:color w:val="auto"/>
          <w:sz w:val="22"/>
          <w:szCs w:val="22"/>
          <w:highlight w:val="none"/>
        </w:rPr>
      </w:pPr>
    </w:p>
    <w:p w14:paraId="0F144D9B">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74447AD3">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7DB0CA67">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3F35FE96">
      <w:pPr>
        <w:snapToGrid w:val="0"/>
        <w:spacing w:line="440" w:lineRule="atLeast"/>
        <w:jc w:val="center"/>
        <w:rPr>
          <w:rFonts w:hint="eastAsia" w:ascii="宋体"/>
          <w:b/>
          <w:bCs/>
          <w:color w:val="auto"/>
          <w:sz w:val="32"/>
          <w:szCs w:val="32"/>
          <w:highlight w:val="none"/>
        </w:rPr>
      </w:pPr>
    </w:p>
    <w:p w14:paraId="68D0B3F3">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F35A12E">
      <w:pPr>
        <w:snapToGrid w:val="0"/>
        <w:spacing w:line="440" w:lineRule="atLeast"/>
        <w:jc w:val="center"/>
        <w:rPr>
          <w:rFonts w:hAnsi="宋体"/>
          <w:color w:val="auto"/>
          <w:sz w:val="24"/>
          <w:highlight w:val="none"/>
        </w:rPr>
      </w:pPr>
      <w:r>
        <w:rPr>
          <w:rFonts w:hint="eastAsia" w:hAnsi="宋体"/>
          <w:b/>
          <w:bCs/>
          <w:color w:val="auto"/>
          <w:sz w:val="18"/>
          <w:szCs w:val="18"/>
          <w:highlight w:val="none"/>
        </w:rPr>
        <w:t>（具体以实际签订为准）</w:t>
      </w:r>
      <w:r>
        <w:rPr>
          <w:rFonts w:hAnsi="宋体"/>
          <w:color w:val="auto"/>
          <w:sz w:val="24"/>
          <w:highlight w:val="none"/>
        </w:rPr>
        <w:t xml:space="preserve">                   </w:t>
      </w:r>
    </w:p>
    <w:p w14:paraId="49490BC7">
      <w:pPr>
        <w:pStyle w:val="2"/>
        <w:jc w:val="center"/>
        <w:rPr>
          <w:rFonts w:ascii="宋体" w:hAnsi="宋体" w:cs="宋体"/>
          <w:b/>
          <w:bCs/>
          <w:color w:val="auto"/>
          <w:spacing w:val="-20"/>
          <w:kern w:val="44"/>
          <w:sz w:val="48"/>
          <w:szCs w:val="48"/>
          <w:highlight w:val="none"/>
        </w:rPr>
      </w:pPr>
    </w:p>
    <w:p w14:paraId="51CB413D">
      <w:pPr>
        <w:pStyle w:val="2"/>
        <w:jc w:val="center"/>
        <w:rPr>
          <w:rFonts w:ascii="宋体" w:hAnsi="宋体" w:cs="宋体"/>
          <w:b/>
          <w:bCs/>
          <w:color w:val="auto"/>
          <w:spacing w:val="-20"/>
          <w:kern w:val="44"/>
          <w:sz w:val="48"/>
          <w:szCs w:val="48"/>
          <w:highlight w:val="none"/>
        </w:rPr>
      </w:pPr>
    </w:p>
    <w:p w14:paraId="78A8E0E8">
      <w:pPr>
        <w:pStyle w:val="2"/>
        <w:jc w:val="center"/>
        <w:rPr>
          <w:rFonts w:ascii="宋体" w:hAnsi="宋体" w:cs="宋体"/>
          <w:b/>
          <w:bCs/>
          <w:color w:val="auto"/>
          <w:spacing w:val="-20"/>
          <w:kern w:val="44"/>
          <w:sz w:val="48"/>
          <w:szCs w:val="48"/>
          <w:highlight w:val="none"/>
        </w:rPr>
      </w:pPr>
    </w:p>
    <w:p w14:paraId="3923EFE2">
      <w:pPr>
        <w:pStyle w:val="2"/>
        <w:jc w:val="center"/>
        <w:rPr>
          <w:rFonts w:ascii="宋体" w:hAnsi="宋体" w:cs="宋体"/>
          <w:b/>
          <w:bCs/>
          <w:color w:val="auto"/>
          <w:spacing w:val="-20"/>
          <w:kern w:val="44"/>
          <w:sz w:val="48"/>
          <w:szCs w:val="48"/>
          <w:highlight w:val="none"/>
        </w:rPr>
      </w:pPr>
    </w:p>
    <w:p w14:paraId="41CAFCC0">
      <w:pPr>
        <w:pStyle w:val="2"/>
        <w:jc w:val="center"/>
        <w:rPr>
          <w:rFonts w:ascii="宋体" w:hAnsi="宋体" w:cs="宋体"/>
          <w:b/>
          <w:bCs/>
          <w:color w:val="auto"/>
          <w:spacing w:val="-20"/>
          <w:kern w:val="44"/>
          <w:sz w:val="48"/>
          <w:szCs w:val="48"/>
          <w:highlight w:val="none"/>
        </w:rPr>
      </w:pPr>
    </w:p>
    <w:p w14:paraId="6E6E3845">
      <w:pPr>
        <w:pStyle w:val="2"/>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4B1457E5">
      <w:pPr>
        <w:rPr>
          <w:rFonts w:ascii="宋体" w:hAnsi="宋体" w:cs="宋体"/>
          <w:b/>
          <w:bCs/>
          <w:color w:val="auto"/>
          <w:spacing w:val="-20"/>
          <w:kern w:val="44"/>
          <w:sz w:val="40"/>
          <w:szCs w:val="40"/>
          <w:highlight w:val="none"/>
        </w:rPr>
      </w:pPr>
    </w:p>
    <w:p w14:paraId="1C60EEA8">
      <w:pPr>
        <w:rPr>
          <w:rFonts w:ascii="宋体" w:hAnsi="宋体" w:cs="宋体"/>
          <w:b/>
          <w:bCs/>
          <w:color w:val="auto"/>
          <w:spacing w:val="-20"/>
          <w:kern w:val="44"/>
          <w:sz w:val="40"/>
          <w:szCs w:val="40"/>
          <w:highlight w:val="none"/>
        </w:rPr>
      </w:pPr>
    </w:p>
    <w:p w14:paraId="11F20914">
      <w:pPr>
        <w:rPr>
          <w:rFonts w:ascii="宋体" w:hAnsi="宋体" w:cs="宋体"/>
          <w:b/>
          <w:bCs/>
          <w:color w:val="auto"/>
          <w:spacing w:val="-20"/>
          <w:kern w:val="44"/>
          <w:sz w:val="40"/>
          <w:szCs w:val="40"/>
          <w:highlight w:val="none"/>
        </w:rPr>
      </w:pPr>
    </w:p>
    <w:p w14:paraId="7C9B01A1">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42E1234A">
      <w:pPr>
        <w:spacing w:line="360" w:lineRule="auto"/>
        <w:ind w:left="426"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3F2A07D0">
      <w:pPr>
        <w:spacing w:line="360" w:lineRule="auto"/>
        <w:ind w:left="426"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42FB0C1">
      <w:pPr>
        <w:spacing w:line="360" w:lineRule="auto"/>
        <w:ind w:left="426"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0B2FD72">
      <w:pPr>
        <w:spacing w:line="360" w:lineRule="auto"/>
        <w:ind w:left="426"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89C13BC">
      <w:pPr>
        <w:rPr>
          <w:color w:val="auto"/>
          <w:highlight w:val="none"/>
        </w:rPr>
      </w:pPr>
    </w:p>
    <w:p w14:paraId="1087A52A">
      <w:pPr>
        <w:rPr>
          <w:rFonts w:eastAsia="黑体"/>
          <w:color w:val="auto"/>
          <w:sz w:val="44"/>
          <w:szCs w:val="44"/>
          <w:highlight w:val="none"/>
        </w:rPr>
      </w:pPr>
      <w:r>
        <w:rPr>
          <w:rFonts w:eastAsia="黑体"/>
          <w:color w:val="auto"/>
          <w:sz w:val="44"/>
          <w:szCs w:val="44"/>
          <w:highlight w:val="none"/>
        </w:rPr>
        <w:br w:type="page"/>
      </w:r>
    </w:p>
    <w:p w14:paraId="1D280ED6">
      <w:pPr>
        <w:pStyle w:val="4"/>
        <w:adjustRightInd w:val="0"/>
        <w:snapToGrid w:val="0"/>
        <w:spacing w:line="400" w:lineRule="exact"/>
        <w:jc w:val="center"/>
        <w:rPr>
          <w:rFonts w:ascii="黑体" w:hAnsi="华文中宋" w:eastAsia="黑体"/>
          <w:b w:val="0"/>
          <w:bCs w:val="0"/>
          <w:color w:val="auto"/>
          <w:sz w:val="28"/>
          <w:szCs w:val="28"/>
          <w:highlight w:val="none"/>
        </w:rPr>
      </w:pPr>
      <w:bookmarkStart w:id="3"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
    </w:p>
    <w:p w14:paraId="0AA396E4">
      <w:pPr>
        <w:pStyle w:val="4"/>
        <w:adjustRightInd w:val="0"/>
        <w:snapToGrid w:val="0"/>
        <w:spacing w:line="400" w:lineRule="exact"/>
        <w:jc w:val="center"/>
        <w:rPr>
          <w:rFonts w:ascii="黑体" w:hAnsi="华文中宋" w:eastAsia="黑体"/>
          <w:b w:val="0"/>
          <w:bCs w:val="0"/>
          <w:color w:val="auto"/>
          <w:sz w:val="28"/>
          <w:szCs w:val="28"/>
          <w:highlight w:val="none"/>
        </w:rPr>
      </w:pPr>
    </w:p>
    <w:p w14:paraId="4E6E3D0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19FE9C1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974146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6819084">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B2C723E">
      <w:pPr>
        <w:spacing w:line="400" w:lineRule="exact"/>
        <w:rPr>
          <w:color w:val="auto"/>
          <w:highlight w:val="none"/>
        </w:rPr>
      </w:pPr>
    </w:p>
    <w:p w14:paraId="047E4126">
      <w:pPr>
        <w:pStyle w:val="8"/>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74F89FF">
      <w:pPr>
        <w:numPr>
          <w:ilvl w:val="0"/>
          <w:numId w:val="9"/>
        </w:numPr>
        <w:adjustRightInd w:val="0"/>
        <w:snapToGrid w:val="0"/>
        <w:spacing w:line="400" w:lineRule="exact"/>
        <w:ind w:left="0"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55793399">
      <w:pPr>
        <w:pStyle w:val="8"/>
        <w:numPr>
          <w:ilvl w:val="0"/>
          <w:numId w:val="10"/>
        </w:numPr>
        <w:adjustRightInd w:val="0"/>
        <w:snapToGrid w:val="0"/>
        <w:spacing w:line="400" w:lineRule="exact"/>
        <w:ind w:left="428" w:leftChars="0" w:firstLine="426"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66D4B020">
      <w:pPr>
        <w:pStyle w:val="8"/>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47843BDA">
      <w:pPr>
        <w:pStyle w:val="8"/>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44D0B4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（3）项目内容：</w:t>
      </w:r>
    </w:p>
    <w:p w14:paraId="3E43AF79">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rPr>
        <w:t>/</w:t>
      </w:r>
      <w:r>
        <w:rPr>
          <w:rFonts w:hint="eastAsia" w:ascii="宋体" w:hAnsi="宋体"/>
          <w:color w:val="auto"/>
          <w:szCs w:val="21"/>
          <w:highlight w:val="none"/>
        </w:rPr>
        <w:t>个</w:t>
      </w:r>
      <w:r>
        <w:rPr>
          <w:rFonts w:ascii="宋体" w:hAnsi="宋体"/>
          <w:color w:val="auto"/>
          <w:szCs w:val="21"/>
          <w:highlight w:val="none"/>
        </w:rPr>
        <w:t>/</w:t>
      </w:r>
      <w:r>
        <w:rPr>
          <w:rFonts w:hint="eastAsia" w:ascii="宋体" w:hAnsi="宋体"/>
          <w:color w:val="auto"/>
          <w:szCs w:val="21"/>
          <w:highlight w:val="none"/>
        </w:rPr>
        <w:t>架</w:t>
      </w:r>
      <w:r>
        <w:rPr>
          <w:rFonts w:ascii="宋体" w:hAnsi="宋体"/>
          <w:color w:val="auto"/>
          <w:szCs w:val="21"/>
          <w:highlight w:val="none"/>
        </w:rPr>
        <w:t>/</w:t>
      </w:r>
      <w:r>
        <w:rPr>
          <w:rFonts w:hint="eastAsia" w:ascii="宋体" w:hAnsi="宋体"/>
          <w:color w:val="auto"/>
          <w:szCs w:val="21"/>
          <w:highlight w:val="none"/>
        </w:rPr>
        <w:t>组等）：</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0A20DCD">
      <w:pPr>
        <w:adjustRightInd w:val="0"/>
        <w:snapToGrid w:val="0"/>
        <w:spacing w:line="400" w:lineRule="exact"/>
        <w:ind w:left="0" w:firstLine="426" w:firstLineChars="200"/>
        <w:rPr>
          <w:rFonts w:ascii="宋体" w:hAnsi="宋体" w:cs="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6D847BF8">
      <w:pPr>
        <w:adjustRightInd w:val="0"/>
        <w:snapToGrid w:val="0"/>
        <w:spacing w:line="400" w:lineRule="exact"/>
        <w:ind w:firstLine="958"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0163C7B1">
      <w:pPr>
        <w:adjustRightInd w:val="0"/>
        <w:snapToGrid w:val="0"/>
        <w:spacing w:line="400" w:lineRule="exact"/>
        <w:ind w:left="0" w:firstLine="958"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60FD6BD">
      <w:pPr>
        <w:adjustRightInd w:val="0"/>
        <w:snapToGrid w:val="0"/>
        <w:spacing w:line="400" w:lineRule="exact"/>
        <w:ind w:left="0"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02F40889">
      <w:pPr>
        <w:adjustRightInd w:val="0"/>
        <w:snapToGrid w:val="0"/>
        <w:spacing w:line="400" w:lineRule="exact"/>
        <w:ind w:left="0"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33ED9CA">
      <w:pPr>
        <w:pStyle w:val="34"/>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9BCC7A8">
      <w:pPr>
        <w:pStyle w:val="34"/>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08576E76">
      <w:pPr>
        <w:pStyle w:val="34"/>
        <w:adjustRightInd w:val="0"/>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B0C54EF">
      <w:pPr>
        <w:pStyle w:val="34"/>
        <w:adjustRightInd w:val="0"/>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0ECCD45D">
      <w:pPr>
        <w:pStyle w:val="34"/>
        <w:adjustRightInd w:val="0"/>
        <w:snapToGrid w:val="0"/>
        <w:rPr>
          <w:rFonts w:ascii="宋体" w:eastAsia="宋体" w:cs="宋体"/>
          <w:color w:val="auto"/>
          <w:sz w:val="21"/>
          <w:highlight w:val="none"/>
        </w:rPr>
      </w:pPr>
      <w:r>
        <w:rPr>
          <w:rFonts w:hint="eastAsia" w:ascii="宋体" w:eastAsia="宋体" w:cs="宋体"/>
          <w:color w:val="auto"/>
          <w:sz w:val="21"/>
          <w:highlight w:val="none"/>
        </w:rPr>
        <w:t xml:space="preserve">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eastAsia="宋体" w:cs="宋体"/>
          <w:color w:val="auto"/>
          <w:sz w:val="21"/>
          <w:highlight w:val="none"/>
        </w:rPr>
        <w:t xml:space="preserve"> 数量：</w:t>
      </w:r>
      <w:r>
        <w:rPr>
          <w:rFonts w:hint="eastAsia" w:ascii="宋体" w:eastAsia="宋体" w:cs="宋体"/>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eastAsia="宋体" w:cs="宋体"/>
          <w:color w:val="auto"/>
          <w:sz w:val="21"/>
          <w:highlight w:val="none"/>
        </w:rPr>
        <w:t xml:space="preserve"> </w:t>
      </w:r>
    </w:p>
    <w:p w14:paraId="11126EDB">
      <w:pPr>
        <w:pStyle w:val="34"/>
        <w:adjustRightInd w:val="0"/>
        <w:snapToGrid w:val="0"/>
        <w:rPr>
          <w:rFonts w:ascii="宋体" w:eastAsia="宋体" w:cs="宋体"/>
          <w:color w:val="auto"/>
          <w:sz w:val="21"/>
          <w:highlight w:val="none"/>
        </w:rPr>
      </w:pPr>
      <w:r>
        <w:rPr>
          <w:rFonts w:hint="eastAsia" w:ascii="宋体" w:eastAsia="宋体" w:cs="宋体"/>
          <w:color w:val="auto"/>
          <w:sz w:val="21"/>
          <w:highlight w:val="none"/>
        </w:rPr>
        <w:t xml:space="preserve">         </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否</w:t>
      </w:r>
    </w:p>
    <w:p w14:paraId="4A862551">
      <w:pPr>
        <w:pStyle w:val="34"/>
        <w:adjustRightInd w:val="0"/>
        <w:snapToGrid w:val="0"/>
        <w:rPr>
          <w:rFonts w:ascii="宋体" w:eastAsia="宋体" w:cs="宋体"/>
          <w:color w:val="auto"/>
          <w:sz w:val="21"/>
          <w:highlight w:val="none"/>
        </w:rPr>
      </w:pPr>
      <w:r>
        <w:rPr>
          <w:rFonts w:hint="eastAsia" w:ascii="宋体" w:eastAsia="宋体" w:cs="宋体"/>
          <w:color w:val="auto"/>
          <w:sz w:val="21"/>
          <w:highlight w:val="none"/>
        </w:rPr>
        <w:t xml:space="preserve">    （</w:t>
      </w:r>
      <w:r>
        <w:rPr>
          <w:rFonts w:ascii="宋体" w:eastAsia="宋体" w:cs="宋体"/>
          <w:color w:val="auto"/>
          <w:sz w:val="21"/>
          <w:highlight w:val="none"/>
        </w:rPr>
        <w:t>4</w:t>
      </w:r>
      <w:r>
        <w:rPr>
          <w:rFonts w:hint="eastAsia" w:ascii="宋体" w:eastAsia="宋体" w:cs="宋体"/>
          <w:color w:val="auto"/>
          <w:sz w:val="21"/>
          <w:highlight w:val="none"/>
        </w:rPr>
        <w:t>）政府采购组织形式：</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 xml:space="preserve">政府集中采购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部门集中采购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分散采购</w:t>
      </w:r>
    </w:p>
    <w:p w14:paraId="1F6E2EB3">
      <w:pPr>
        <w:pStyle w:val="34"/>
        <w:adjustRightInd w:val="0"/>
        <w:snapToGrid w:val="0"/>
        <w:rPr>
          <w:rFonts w:ascii="宋体" w:eastAsia="宋体" w:cs="宋体"/>
          <w:color w:val="auto"/>
          <w:sz w:val="21"/>
          <w:highlight w:val="none"/>
        </w:rPr>
      </w:pPr>
      <w:r>
        <w:rPr>
          <w:rFonts w:hint="eastAsia" w:ascii="宋体" w:eastAsia="宋体" w:cs="宋体"/>
          <w:color w:val="auto"/>
          <w:sz w:val="21"/>
          <w:highlight w:val="none"/>
        </w:rPr>
        <w:t>（</w:t>
      </w:r>
      <w:r>
        <w:rPr>
          <w:rFonts w:ascii="宋体" w:eastAsia="宋体" w:cs="宋体"/>
          <w:color w:val="auto"/>
          <w:sz w:val="21"/>
          <w:highlight w:val="none"/>
        </w:rPr>
        <w:t>5</w:t>
      </w:r>
      <w:r>
        <w:rPr>
          <w:rFonts w:hint="eastAsia" w:ascii="宋体" w:eastAsia="宋体" w:cs="宋体"/>
          <w:color w:val="auto"/>
          <w:sz w:val="21"/>
          <w:highlight w:val="none"/>
        </w:rPr>
        <w:t>）政府采购方式：</w:t>
      </w:r>
      <w:r>
        <w:rPr>
          <w:rFonts w:hint="eastAsia" w:ascii="宋体" w:eastAsia="宋体" w:cs="宋体"/>
          <w:color w:val="auto"/>
          <w:sz w:val="21"/>
          <w:highlight w:val="none"/>
        </w:rPr>
        <w:sym w:font="Wingdings" w:char="00FE"/>
      </w:r>
      <w:r>
        <w:rPr>
          <w:rFonts w:hint="eastAsia" w:ascii="宋体" w:eastAsia="宋体" w:cs="宋体"/>
          <w:color w:val="auto"/>
          <w:sz w:val="21"/>
          <w:highlight w:val="none"/>
        </w:rPr>
        <w:t xml:space="preserve">公开招标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邀请招标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竞争性谈判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竞争性磋商</w:t>
      </w:r>
    </w:p>
    <w:p w14:paraId="32986B87">
      <w:pPr>
        <w:pStyle w:val="34"/>
        <w:adjustRightInd w:val="0"/>
        <w:snapToGrid w:val="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询价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单一来源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 xml:space="preserve">框架协议 </w:t>
      </w:r>
      <w:r>
        <w:rPr>
          <w:rFonts w:hint="eastAsia" w:ascii="宋体" w:eastAsia="宋体" w:cs="宋体"/>
          <w:color w:val="auto"/>
          <w:sz w:val="21"/>
          <w:highlight w:val="none"/>
        </w:rPr>
        <w:sym w:font="Wingdings" w:char="00A8"/>
      </w:r>
      <w:r>
        <w:rPr>
          <w:rFonts w:hint="eastAsia" w:asci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6A6EBE01">
      <w:pPr>
        <w:pStyle w:val="34"/>
        <w:adjustRightInd w:val="0"/>
        <w:snapToGrid w:val="0"/>
        <w:ind w:left="0" w:firstLine="223"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4F02AB4">
      <w:p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76BD4A76">
      <w:p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A20128E">
      <w:p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0C83064">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1862A1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77E91DD">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1B60FE79">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18FF33C3">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1EE47385">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6444C09B">
      <w:pPr>
        <w:adjustRightInd w:val="0"/>
        <w:snapToGrid w:val="0"/>
        <w:spacing w:line="400" w:lineRule="exact"/>
        <w:ind w:firstLine="852"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6611B48B">
      <w:pPr>
        <w:adjustRightInd w:val="0"/>
        <w:snapToGrid w:val="0"/>
        <w:spacing w:line="400" w:lineRule="exact"/>
        <w:ind w:firstLine="852"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70BDE5A6">
      <w:p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619B87F">
      <w:pPr>
        <w:pStyle w:val="34"/>
        <w:tabs>
          <w:tab w:val="left" w:pos="1340"/>
        </w:tabs>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5218459B">
      <w:pPr>
        <w:adjustRightInd w:val="0"/>
        <w:snapToGrid w:val="0"/>
        <w:spacing w:line="400" w:lineRule="exact"/>
        <w:ind w:left="0"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）是否涉及进口产品：</w:t>
      </w:r>
    </w:p>
    <w:p w14:paraId="4651F274">
      <w:pPr>
        <w:adjustRightInd w:val="0"/>
        <w:snapToGrid w:val="0"/>
        <w:spacing w:line="400" w:lineRule="exact"/>
        <w:ind w:left="0"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FC40AB2">
      <w:pPr>
        <w:adjustRightInd w:val="0"/>
        <w:snapToGrid w:val="0"/>
        <w:spacing w:line="400" w:lineRule="exact"/>
        <w:ind w:left="0" w:firstLine="852"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EF233DC">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1757FEC5">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0</w:t>
      </w:r>
      <w:r>
        <w:rPr>
          <w:rFonts w:hint="eastAsia" w:ascii="宋体" w:hAnsi="宋体"/>
          <w:color w:val="auto"/>
          <w:szCs w:val="21"/>
          <w:highlight w:val="none"/>
        </w:rPr>
        <w:t>）是否涉及节能产品：</w:t>
      </w:r>
    </w:p>
    <w:p w14:paraId="54E32E99">
      <w:p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517EBE1">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F7837F2">
      <w:p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501DA9F7">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18600FFA">
      <w:p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74F19CD6">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C2B4875">
      <w:p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5912040">
      <w:pPr>
        <w:pStyle w:val="34"/>
        <w:adjustRightInd w:val="0"/>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347F0ED4">
      <w:pPr>
        <w:pStyle w:val="34"/>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58A4D40A">
      <w:p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3EFE5B8">
      <w:pPr>
        <w:pStyle w:val="34"/>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8D1AAF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339DB02A">
      <w:pPr>
        <w:adjustRightInd w:val="0"/>
        <w:snapToGrid w:val="0"/>
        <w:spacing w:line="400" w:lineRule="exact"/>
        <w:ind w:left="0"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741CD6E3">
      <w:pPr>
        <w:numPr>
          <w:ilvl w:val="0"/>
          <w:numId w:val="9"/>
        </w:numPr>
        <w:adjustRightInd w:val="0"/>
        <w:snapToGrid w:val="0"/>
        <w:spacing w:line="400" w:lineRule="exact"/>
        <w:ind w:left="0" w:firstLine="426" w:firstLineChars="200"/>
        <w:rPr>
          <w:rFonts w:ascii="宋体" w:hAnsi="宋体"/>
          <w:b/>
          <w:color w:val="auto"/>
          <w:szCs w:val="21"/>
          <w:highlight w:val="none"/>
        </w:rPr>
      </w:pPr>
      <w:r>
        <w:rPr>
          <w:rFonts w:hint="eastAsia" w:ascii="宋体" w:hAnsi="宋体"/>
          <w:b/>
          <w:color w:val="auto"/>
          <w:szCs w:val="21"/>
          <w:highlight w:val="none"/>
        </w:rPr>
        <w:t>合同金额</w:t>
      </w:r>
    </w:p>
    <w:p w14:paraId="2FBC946F">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E5B4972">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7FB55C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60BA5A3F">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88FD99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126E1BD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28E5D7F0">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15A942E7">
      <w:pPr>
        <w:pStyle w:val="35"/>
        <w:spacing w:line="400" w:lineRule="exact"/>
        <w:rPr>
          <w:color w:val="auto"/>
          <w:highlight w:val="none"/>
        </w:rPr>
      </w:pPr>
      <w:r>
        <w:rPr>
          <w:rFonts w:hint="eastAsia" w:ascii="宋体" w:hAnsi="宋体"/>
          <w:color w:val="auto"/>
          <w:highlight w:val="none"/>
        </w:rPr>
        <w:t>（3）付款方式（按项目实际勾选填写）：</w:t>
      </w:r>
    </w:p>
    <w:p w14:paraId="530B301B">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C29CEB4">
      <w:pPr>
        <w:pStyle w:val="7"/>
        <w:spacing w:line="400" w:lineRule="atLeast"/>
        <w:ind w:firstLine="657" w:firstLineChars="309"/>
        <w:rPr>
          <w:rFonts w:hint="eastAsia" w:eastAsia="宋体"/>
          <w:color w:val="auto"/>
          <w:sz w:val="22"/>
          <w:highlight w:val="none"/>
          <w:u w:val="single"/>
          <w:lang w:eastAsia="zh-CN"/>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color w:val="auto"/>
          <w:sz w:val="22"/>
          <w:highlight w:val="none"/>
          <w:u w:val="single"/>
          <w:lang w:eastAsia="zh-CN"/>
        </w:rPr>
        <w:t>签订合同且具备支付条件后，采购人根据《付款通知书》支付合同金额的40%预付款，中标供应商需开具相应金额的增值税发票，项目验收合格之后，采购人根据《付款通知书》支付合同金额的</w:t>
      </w:r>
      <w:r>
        <w:rPr>
          <w:rFonts w:hint="eastAsia"/>
          <w:color w:val="auto"/>
          <w:sz w:val="22"/>
          <w:highlight w:val="none"/>
          <w:u w:val="single"/>
          <w:lang w:val="en-US" w:eastAsia="zh-CN"/>
        </w:rPr>
        <w:t>6</w:t>
      </w:r>
      <w:r>
        <w:rPr>
          <w:rFonts w:hint="eastAsia"/>
          <w:color w:val="auto"/>
          <w:sz w:val="22"/>
          <w:highlight w:val="none"/>
          <w:u w:val="single"/>
          <w:lang w:eastAsia="zh-CN"/>
        </w:rPr>
        <w:t>0%，中标供应商需开具相应金额的增值税发票。</w:t>
      </w:r>
    </w:p>
    <w:p w14:paraId="0CECE2B6">
      <w:pPr>
        <w:pStyle w:val="7"/>
        <w:spacing w:line="400" w:lineRule="atLeast"/>
        <w:ind w:firstLine="440"/>
        <w:rPr>
          <w:color w:val="auto"/>
          <w:sz w:val="22"/>
          <w:highlight w:val="none"/>
          <w:u w:val="single"/>
        </w:rPr>
      </w:pPr>
      <w:r>
        <w:rPr>
          <w:rFonts w:hint="eastAsia"/>
          <w:color w:val="auto"/>
          <w:sz w:val="22"/>
          <w:highlight w:val="none"/>
          <w:u w:val="single"/>
        </w:rPr>
        <w:t>注：采购人在接到中标供应商增值税发票后7个工作日内支付款项。</w:t>
      </w:r>
    </w:p>
    <w:p w14:paraId="35F41D27">
      <w:pPr>
        <w:adjustRightInd w:val="0"/>
        <w:snapToGrid w:val="0"/>
        <w:spacing w:line="400" w:lineRule="exact"/>
        <w:rPr>
          <w:color w:val="auto"/>
          <w:highlight w:val="none"/>
        </w:rPr>
      </w:pPr>
    </w:p>
    <w:p w14:paraId="54B89711">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A6774B2">
      <w:pPr>
        <w:adjustRightInd w:val="0"/>
        <w:snapToGrid w:val="0"/>
        <w:spacing w:line="400" w:lineRule="exact"/>
        <w:ind w:firstLine="639"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5537984F">
      <w:pPr>
        <w:numPr>
          <w:ilvl w:val="0"/>
          <w:numId w:val="9"/>
        </w:numPr>
        <w:adjustRightInd w:val="0"/>
        <w:snapToGrid w:val="0"/>
        <w:spacing w:line="400" w:lineRule="exact"/>
        <w:ind w:left="0" w:firstLine="426"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2B79008B">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8F59376">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F8DDE7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E218B8E">
      <w:pPr>
        <w:pStyle w:val="34"/>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w:t>
      </w:r>
      <w:r>
        <w:rPr>
          <w:rFonts w:hint="eastAsia" w:ascii="宋体" w:hAnsi="宋体" w:cs="宋体"/>
          <w:color w:val="auto"/>
          <w:highlight w:val="none"/>
        </w:rPr>
        <w:t>。</w:t>
      </w:r>
    </w:p>
    <w:p w14:paraId="4C5F04AE">
      <w:pPr>
        <w:pStyle w:val="34"/>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w:t>
      </w:r>
    </w:p>
    <w:p w14:paraId="2CF71CD3">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37775A51">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5152EE27">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5CB57F43">
      <w:pPr>
        <w:numPr>
          <w:ilvl w:val="0"/>
          <w:numId w:val="9"/>
        </w:numPr>
        <w:adjustRightInd w:val="0"/>
        <w:snapToGrid w:val="0"/>
        <w:spacing w:line="400" w:lineRule="exact"/>
        <w:ind w:left="0" w:firstLine="426" w:firstLineChars="200"/>
        <w:rPr>
          <w:rFonts w:ascii="宋体" w:hAnsi="宋体"/>
          <w:b/>
          <w:color w:val="auto"/>
          <w:szCs w:val="21"/>
          <w:highlight w:val="none"/>
        </w:rPr>
      </w:pPr>
      <w:r>
        <w:rPr>
          <w:rFonts w:hint="eastAsia" w:ascii="宋体" w:hAnsi="宋体"/>
          <w:b/>
          <w:color w:val="auto"/>
          <w:szCs w:val="21"/>
          <w:highlight w:val="none"/>
        </w:rPr>
        <w:t>合同验收</w:t>
      </w:r>
    </w:p>
    <w:p w14:paraId="4A9A392A">
      <w:pPr>
        <w:numPr>
          <w:ilvl w:val="0"/>
          <w:numId w:val="11"/>
        </w:numPr>
        <w:adjustRightInd w:val="0"/>
        <w:snapToGrid w:val="0"/>
        <w:spacing w:line="400" w:lineRule="exact"/>
        <w:ind w:left="0" w:firstLine="426"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33A64841">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1033A6C3">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B64AACB">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87A316D">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7627FCC">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0A1D2B">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B95CB4E">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702C9B2E">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1B482AE">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4E33FD6F">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7F5F49D3">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1362F4CC">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rPr>
        <w:t>/</w:t>
      </w:r>
      <w:r>
        <w:rPr>
          <w:rFonts w:hint="eastAsia" w:ascii="宋体" w:hAnsi="宋体"/>
          <w:bCs/>
          <w:color w:val="auto"/>
          <w:szCs w:val="21"/>
          <w:highlight w:val="none"/>
          <w:u w:val="single"/>
        </w:rPr>
        <w:t xml:space="preserve">分项验收的工作安排）  </w:t>
      </w:r>
    </w:p>
    <w:p w14:paraId="05ED3FD7">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22D99E0">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20F756AE">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644D07BE">
      <w:pPr>
        <w:pStyle w:val="34"/>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076358DA">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5A0F8078">
      <w:pPr>
        <w:numPr>
          <w:ilvl w:val="0"/>
          <w:numId w:val="9"/>
        </w:numPr>
        <w:adjustRightInd w:val="0"/>
        <w:snapToGrid w:val="0"/>
        <w:spacing w:line="400" w:lineRule="exact"/>
        <w:ind w:left="0" w:firstLine="426" w:firstLineChars="200"/>
        <w:rPr>
          <w:rFonts w:ascii="宋体" w:hAnsi="宋体"/>
          <w:b/>
          <w:color w:val="auto"/>
          <w:szCs w:val="21"/>
          <w:highlight w:val="none"/>
        </w:rPr>
      </w:pPr>
      <w:r>
        <w:rPr>
          <w:rFonts w:hint="eastAsia" w:ascii="宋体" w:hAnsi="宋体"/>
          <w:b/>
          <w:color w:val="auto"/>
          <w:szCs w:val="21"/>
          <w:highlight w:val="none"/>
        </w:rPr>
        <w:t>组成合同的文件</w:t>
      </w:r>
    </w:p>
    <w:p w14:paraId="66328C6A">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B68137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2887DBF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25CB7D24">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7051974A">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（4）中标（成交）通知书</w:t>
      </w:r>
    </w:p>
    <w:p w14:paraId="08A24F5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（5）投标（响应）文件</w:t>
      </w:r>
    </w:p>
    <w:p w14:paraId="65172F0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（6）采购文件</w:t>
      </w:r>
    </w:p>
    <w:p w14:paraId="4B2822BA">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（7）有关技术文件，图纸</w:t>
      </w:r>
    </w:p>
    <w:p w14:paraId="2BA86650">
      <w:pPr>
        <w:pStyle w:val="34"/>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A864614">
      <w:pPr>
        <w:numPr>
          <w:ilvl w:val="0"/>
          <w:numId w:val="9"/>
        </w:numPr>
        <w:adjustRightInd w:val="0"/>
        <w:snapToGrid w:val="0"/>
        <w:spacing w:line="400" w:lineRule="exact"/>
        <w:ind w:left="0" w:firstLine="426" w:firstLineChars="200"/>
        <w:rPr>
          <w:rFonts w:ascii="宋体" w:hAnsi="宋体"/>
          <w:b/>
          <w:color w:val="auto"/>
          <w:szCs w:val="21"/>
          <w:highlight w:val="none"/>
        </w:rPr>
      </w:pPr>
      <w:r>
        <w:rPr>
          <w:rFonts w:hint="eastAsia" w:ascii="宋体" w:hAnsi="宋体"/>
          <w:b/>
          <w:color w:val="auto"/>
          <w:szCs w:val="21"/>
          <w:highlight w:val="none"/>
        </w:rPr>
        <w:t>合同生效</w:t>
      </w:r>
    </w:p>
    <w:p w14:paraId="3B94DF48">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59F51F31">
      <w:pPr>
        <w:numPr>
          <w:ilvl w:val="0"/>
          <w:numId w:val="9"/>
        </w:numPr>
        <w:adjustRightInd w:val="0"/>
        <w:snapToGrid w:val="0"/>
        <w:spacing w:line="400" w:lineRule="exact"/>
        <w:ind w:left="0" w:firstLine="426" w:firstLineChars="200"/>
        <w:rPr>
          <w:rFonts w:ascii="宋体" w:hAnsi="宋体"/>
          <w:b/>
          <w:color w:val="auto"/>
          <w:szCs w:val="21"/>
          <w:highlight w:val="none"/>
        </w:rPr>
      </w:pPr>
      <w:r>
        <w:rPr>
          <w:rFonts w:hint="eastAsia" w:ascii="宋体" w:hAnsi="宋体"/>
          <w:b/>
          <w:color w:val="auto"/>
          <w:szCs w:val="21"/>
          <w:highlight w:val="none"/>
        </w:rPr>
        <w:t>合同份数</w:t>
      </w:r>
    </w:p>
    <w:p w14:paraId="0442F68B">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890D1C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9C87E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33807D0">
      <w:pPr>
        <w:adjustRightInd w:val="0"/>
        <w:snapToGrid w:val="0"/>
        <w:spacing w:line="400" w:lineRule="exact"/>
        <w:ind w:firstLine="426"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2F090C4D">
      <w:pPr>
        <w:pStyle w:val="35"/>
        <w:spacing w:line="400" w:lineRule="exact"/>
        <w:rPr>
          <w:color w:val="auto"/>
          <w:highlight w:val="none"/>
        </w:rPr>
      </w:pPr>
    </w:p>
    <w:p w14:paraId="07BFE2FE">
      <w:pPr>
        <w:pStyle w:val="4"/>
        <w:spacing w:line="400" w:lineRule="exact"/>
        <w:rPr>
          <w:rFonts w:ascii="宋体" w:hAnsi="宋体"/>
          <w:b w:val="0"/>
          <w:bCs w:val="0"/>
          <w:color w:val="auto"/>
          <w:sz w:val="21"/>
          <w:szCs w:val="21"/>
          <w:highlight w:val="none"/>
        </w:rPr>
      </w:pPr>
      <w:r>
        <w:rPr>
          <w:color w:val="auto"/>
          <w:highlight w:val="none"/>
        </w:rPr>
        <w:t xml:space="preserve">   </w:t>
      </w:r>
    </w:p>
    <w:p w14:paraId="7D9DAAF2">
      <w:pPr>
        <w:rPr>
          <w:color w:val="auto"/>
          <w:highlight w:val="none"/>
        </w:rPr>
      </w:pPr>
      <w:r>
        <w:rPr>
          <w:rFonts w:hint="eastAsia"/>
          <w:color w:val="auto"/>
          <w:highlight w:val="none"/>
        </w:rPr>
        <w:br w:type="page"/>
      </w:r>
    </w:p>
    <w:p w14:paraId="6D4A82AA">
      <w:pPr>
        <w:pStyle w:val="35"/>
        <w:rPr>
          <w:color w:val="auto"/>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717C80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54A8F369">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500F2B22">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1608ED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E2DA53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186FE7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2EB576">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61C6C8A1">
            <w:pPr>
              <w:adjustRightInd w:val="0"/>
              <w:snapToGrid w:val="0"/>
              <w:spacing w:line="300" w:lineRule="exact"/>
              <w:jc w:val="center"/>
              <w:rPr>
                <w:color w:val="auto"/>
                <w:spacing w:val="20"/>
                <w:szCs w:val="21"/>
                <w:highlight w:val="none"/>
              </w:rPr>
            </w:pPr>
          </w:p>
        </w:tc>
      </w:tr>
      <w:tr w14:paraId="0C84F8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71E9842">
            <w:pPr>
              <w:adjustRightInd w:val="0"/>
              <w:snapToGrid w:val="0"/>
              <w:spacing w:line="300" w:lineRule="exact"/>
              <w:jc w:val="center"/>
              <w:rPr>
                <w:color w:val="auto"/>
                <w:szCs w:val="21"/>
                <w:highlight w:val="none"/>
              </w:rPr>
            </w:pPr>
            <w:r>
              <w:rPr>
                <w:color w:val="auto"/>
                <w:szCs w:val="21"/>
                <w:highlight w:val="none"/>
              </w:rPr>
              <w:t>法定代表人</w:t>
            </w:r>
          </w:p>
          <w:p w14:paraId="79ADCEE1">
            <w:pPr>
              <w:adjustRightInd w:val="0"/>
              <w:snapToGrid w:val="0"/>
              <w:spacing w:line="300" w:lineRule="exact"/>
              <w:ind w:firstLine="101"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733D63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595E472A">
            <w:pPr>
              <w:adjustRightInd w:val="0"/>
              <w:snapToGrid w:val="0"/>
              <w:spacing w:line="300" w:lineRule="exact"/>
              <w:jc w:val="center"/>
              <w:rPr>
                <w:color w:val="auto"/>
                <w:szCs w:val="21"/>
                <w:highlight w:val="none"/>
              </w:rPr>
            </w:pPr>
            <w:r>
              <w:rPr>
                <w:color w:val="auto"/>
                <w:szCs w:val="21"/>
                <w:highlight w:val="none"/>
              </w:rPr>
              <w:t>法定代表人</w:t>
            </w:r>
          </w:p>
          <w:p w14:paraId="3E2EF432">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021B598">
            <w:pPr>
              <w:adjustRightInd w:val="0"/>
              <w:snapToGrid w:val="0"/>
              <w:spacing w:line="300" w:lineRule="exact"/>
              <w:jc w:val="center"/>
              <w:rPr>
                <w:color w:val="auto"/>
                <w:szCs w:val="21"/>
                <w:highlight w:val="none"/>
              </w:rPr>
            </w:pPr>
          </w:p>
        </w:tc>
      </w:tr>
      <w:tr w14:paraId="4C8F5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3BE1BFC"/>
        </w:tc>
        <w:tc>
          <w:tcPr>
            <w:tcW w:w="1436" w:type="pct"/>
            <w:vMerge w:val="continue"/>
            <w:tcBorders>
              <w:left w:val="single" w:color="auto" w:sz="2" w:space="0"/>
              <w:bottom w:val="single" w:color="auto" w:sz="2" w:space="0"/>
              <w:right w:val="single" w:color="auto" w:sz="2" w:space="0"/>
            </w:tcBorders>
            <w:vAlign w:val="center"/>
          </w:tcPr>
          <w:p w14:paraId="4032C84C"/>
        </w:tc>
        <w:tc>
          <w:tcPr>
            <w:tcW w:w="1178" w:type="pct"/>
            <w:tcBorders>
              <w:top w:val="single" w:color="auto" w:sz="2" w:space="0"/>
              <w:left w:val="single" w:color="auto" w:sz="2" w:space="0"/>
              <w:bottom w:val="single" w:color="auto" w:sz="2" w:space="0"/>
              <w:right w:val="single" w:color="auto" w:sz="2" w:space="0"/>
            </w:tcBorders>
            <w:vAlign w:val="center"/>
          </w:tcPr>
          <w:p w14:paraId="52055742">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202E54F">
            <w:pPr>
              <w:adjustRightInd w:val="0"/>
              <w:snapToGrid w:val="0"/>
              <w:spacing w:line="300" w:lineRule="exact"/>
              <w:jc w:val="center"/>
              <w:rPr>
                <w:color w:val="auto"/>
                <w:spacing w:val="20"/>
                <w:szCs w:val="21"/>
                <w:highlight w:val="none"/>
              </w:rPr>
            </w:pPr>
          </w:p>
        </w:tc>
      </w:tr>
      <w:tr w14:paraId="79EF2A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266887">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FD05D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69A4FA">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7AF2B1C5">
            <w:pPr>
              <w:adjustRightInd w:val="0"/>
              <w:snapToGrid w:val="0"/>
              <w:spacing w:line="300" w:lineRule="exact"/>
              <w:jc w:val="center"/>
              <w:rPr>
                <w:color w:val="auto"/>
                <w:spacing w:val="20"/>
                <w:szCs w:val="21"/>
                <w:highlight w:val="none"/>
              </w:rPr>
            </w:pPr>
          </w:p>
        </w:tc>
      </w:tr>
      <w:tr w14:paraId="350230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B89C1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8E5103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AF275C">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BDFA1A7">
            <w:pPr>
              <w:adjustRightInd w:val="0"/>
              <w:snapToGrid w:val="0"/>
              <w:spacing w:line="300" w:lineRule="exact"/>
              <w:jc w:val="center"/>
              <w:rPr>
                <w:color w:val="auto"/>
                <w:spacing w:val="20"/>
                <w:szCs w:val="21"/>
                <w:highlight w:val="none"/>
              </w:rPr>
            </w:pPr>
          </w:p>
        </w:tc>
      </w:tr>
      <w:tr w14:paraId="4B72F9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C158D5">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1033CE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9411C8">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D4802A7">
            <w:pPr>
              <w:adjustRightInd w:val="0"/>
              <w:snapToGrid w:val="0"/>
              <w:spacing w:line="300" w:lineRule="exact"/>
              <w:jc w:val="center"/>
              <w:rPr>
                <w:color w:val="auto"/>
                <w:spacing w:val="20"/>
                <w:szCs w:val="21"/>
                <w:highlight w:val="none"/>
              </w:rPr>
            </w:pPr>
          </w:p>
        </w:tc>
      </w:tr>
      <w:tr w14:paraId="1788A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1D6A16">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114E9B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FC0304">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45E45F5">
            <w:pPr>
              <w:adjustRightInd w:val="0"/>
              <w:snapToGrid w:val="0"/>
              <w:spacing w:line="300" w:lineRule="exact"/>
              <w:jc w:val="center"/>
              <w:rPr>
                <w:color w:val="auto"/>
                <w:spacing w:val="20"/>
                <w:szCs w:val="21"/>
                <w:highlight w:val="none"/>
              </w:rPr>
            </w:pPr>
          </w:p>
        </w:tc>
      </w:tr>
      <w:tr w14:paraId="336AC2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0346F94">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D3E692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670F78">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E859081">
            <w:pPr>
              <w:adjustRightInd w:val="0"/>
              <w:snapToGrid w:val="0"/>
              <w:spacing w:line="300" w:lineRule="exact"/>
              <w:jc w:val="center"/>
              <w:rPr>
                <w:color w:val="auto"/>
                <w:spacing w:val="20"/>
                <w:szCs w:val="21"/>
                <w:highlight w:val="none"/>
              </w:rPr>
            </w:pPr>
          </w:p>
        </w:tc>
      </w:tr>
      <w:tr w14:paraId="1C244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E3BB15">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635150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9465C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78EE680">
            <w:pPr>
              <w:adjustRightInd w:val="0"/>
              <w:snapToGrid w:val="0"/>
              <w:spacing w:line="300" w:lineRule="exact"/>
              <w:jc w:val="center"/>
              <w:rPr>
                <w:color w:val="auto"/>
                <w:spacing w:val="20"/>
                <w:szCs w:val="21"/>
                <w:highlight w:val="none"/>
              </w:rPr>
            </w:pPr>
          </w:p>
        </w:tc>
      </w:tr>
      <w:tr w14:paraId="567B45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96DEAE">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35B5B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FFE1B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4E13719">
            <w:pPr>
              <w:adjustRightInd w:val="0"/>
              <w:snapToGrid w:val="0"/>
              <w:spacing w:line="300" w:lineRule="exact"/>
              <w:jc w:val="center"/>
              <w:rPr>
                <w:color w:val="auto"/>
                <w:spacing w:val="20"/>
                <w:szCs w:val="21"/>
                <w:highlight w:val="none"/>
              </w:rPr>
            </w:pPr>
          </w:p>
        </w:tc>
      </w:tr>
      <w:tr w14:paraId="6F0800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4A4DE35">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7801A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19E5D9">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28D9108D">
            <w:pPr>
              <w:adjustRightInd w:val="0"/>
              <w:snapToGrid w:val="0"/>
              <w:spacing w:line="300" w:lineRule="exact"/>
              <w:jc w:val="center"/>
              <w:rPr>
                <w:color w:val="auto"/>
                <w:spacing w:val="20"/>
                <w:szCs w:val="21"/>
                <w:highlight w:val="none"/>
              </w:rPr>
            </w:pPr>
          </w:p>
        </w:tc>
      </w:tr>
      <w:tr w14:paraId="3AC0E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88901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DBE882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FF9985">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55FAE28">
            <w:pPr>
              <w:adjustRightInd w:val="0"/>
              <w:snapToGrid w:val="0"/>
              <w:spacing w:line="300" w:lineRule="exact"/>
              <w:jc w:val="center"/>
              <w:rPr>
                <w:color w:val="auto"/>
                <w:spacing w:val="20"/>
                <w:szCs w:val="21"/>
                <w:highlight w:val="none"/>
              </w:rPr>
            </w:pPr>
          </w:p>
        </w:tc>
      </w:tr>
      <w:tr w14:paraId="2C02B6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8D89A6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7E587F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861C92">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097346A4">
            <w:pPr>
              <w:adjustRightInd w:val="0"/>
              <w:snapToGrid w:val="0"/>
              <w:spacing w:line="300" w:lineRule="exact"/>
              <w:jc w:val="center"/>
              <w:rPr>
                <w:color w:val="auto"/>
                <w:spacing w:val="20"/>
                <w:szCs w:val="21"/>
                <w:highlight w:val="none"/>
              </w:rPr>
            </w:pPr>
          </w:p>
        </w:tc>
      </w:tr>
      <w:tr w14:paraId="619AF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CD67D3C">
            <w:pPr>
              <w:pStyle w:val="8"/>
              <w:adjustRightInd w:val="0"/>
              <w:snapToGrid w:val="0"/>
              <w:spacing w:before="157" w:beforeLines="50" w:line="360" w:lineRule="auto"/>
              <w:ind w:left="916"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29861FE1">
      <w:pPr>
        <w:pStyle w:val="4"/>
        <w:adjustRightInd w:val="0"/>
        <w:snapToGrid w:val="0"/>
        <w:spacing w:before="157"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 w:name="_Toc27624"/>
      <w:r>
        <w:rPr>
          <w:rFonts w:hint="eastAsia" w:ascii="黑体" w:hAnsi="黑体" w:eastAsia="黑体"/>
          <w:b w:val="0"/>
          <w:bCs w:val="0"/>
          <w:color w:val="auto"/>
          <w:sz w:val="28"/>
          <w:szCs w:val="28"/>
          <w:highlight w:val="none"/>
        </w:rPr>
        <w:t>第二节 政府采购合同通用条款</w:t>
      </w:r>
      <w:bookmarkEnd w:id="4"/>
    </w:p>
    <w:p w14:paraId="579960BC">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1E7175E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5086D0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（1）采购人（以下简称甲方）是指使用财政性资金，通过政府采购方式向供应商购买货物及其相关服务的国家机关、事业单位、团体组织。</w:t>
      </w:r>
    </w:p>
    <w:p w14:paraId="5134723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（2）供应商（以下简称乙方）是指参加政府采购活动并且中标（成交），向采购人提供合同约定的货物及其相关服务的法人、非法人组织或者自然人。</w:t>
      </w:r>
    </w:p>
    <w:p w14:paraId="263450B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2A52B2FE">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90909D6">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2F6BA739">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53B4A2D">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rPr>
        <w:t>其他</w:t>
      </w:r>
      <w:r>
        <w:rPr>
          <w:rFonts w:hint="eastAsia" w:ascii="宋体" w:hAnsi="宋体"/>
          <w:color w:val="auto"/>
          <w:szCs w:val="21"/>
          <w:highlight w:val="none"/>
        </w:rPr>
        <w:t>技术资料和材料等。</w:t>
      </w:r>
    </w:p>
    <w:p w14:paraId="50B83534">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rPr>
        <w:t>其他</w:t>
      </w:r>
      <w:r>
        <w:rPr>
          <w:rFonts w:hint="eastAsia" w:ascii="宋体" w:hAnsi="宋体"/>
          <w:color w:val="auto"/>
          <w:szCs w:val="21"/>
          <w:highlight w:val="none"/>
        </w:rPr>
        <w:t>义务。</w:t>
      </w:r>
    </w:p>
    <w:p w14:paraId="5394DDB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0CD2167">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B754DE8">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AF5BB1A">
      <w:pPr>
        <w:numPr>
          <w:ilvl w:val="0"/>
          <w:numId w:val="12"/>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6719F96B">
      <w:pPr>
        <w:autoSpaceDE w:val="0"/>
        <w:autoSpaceDN w:val="0"/>
        <w:adjustRightInd w:val="0"/>
        <w:snapToGrid w:val="0"/>
        <w:spacing w:line="400" w:lineRule="exact"/>
        <w:ind w:firstLine="426"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rPr>
        <w:t>其他</w:t>
      </w:r>
      <w:r>
        <w:rPr>
          <w:rFonts w:hint="eastAsia" w:ascii="宋体" w:hAnsi="宋体"/>
          <w:color w:val="auto"/>
          <w:szCs w:val="21"/>
          <w:highlight w:val="none"/>
        </w:rPr>
        <w:t>任何费用。</w:t>
      </w:r>
    </w:p>
    <w:p w14:paraId="352713F4">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6D23CDF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38929A2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389A957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1271F1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0FD69E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467B447">
      <w:pPr>
        <w:snapToGrid w:val="0"/>
        <w:spacing w:line="400" w:lineRule="exact"/>
        <w:ind w:firstLine="426"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0526173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2340F89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2F2F13D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52AFB7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339A3C8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3ED9C4B8">
      <w:pPr>
        <w:pStyle w:val="2"/>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496BD080">
      <w:pPr>
        <w:pStyle w:val="2"/>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139FFB5">
      <w:pPr>
        <w:numPr>
          <w:ilvl w:val="0"/>
          <w:numId w:val="13"/>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6BE6C06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5B47A58">
      <w:pPr>
        <w:autoSpaceDE w:val="0"/>
        <w:autoSpaceDN w:val="0"/>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83942FB">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15FACD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56BD5589">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06172CDF">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67B3A2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186BA2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07F0D709">
      <w:pPr>
        <w:pStyle w:val="34"/>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24EED894">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555058E5">
      <w:pPr>
        <w:pStyle w:val="12"/>
        <w:adjustRightInd w:val="0"/>
        <w:snapToGrid w:val="0"/>
        <w:spacing w:line="400" w:lineRule="exact"/>
        <w:ind w:firstLine="406" w:firstLineChars="200"/>
        <w:jc w:val="left"/>
        <w:rPr>
          <w:rFonts w:hAnsi="宋体"/>
          <w:b/>
          <w:color w:val="auto"/>
          <w:highlight w:val="none"/>
        </w:rPr>
      </w:pPr>
      <w:r>
        <w:rPr>
          <w:rFonts w:hint="eastAsia" w:hAnsi="宋体"/>
          <w:color w:val="auto"/>
          <w:highlight w:val="none"/>
        </w:rPr>
        <w:t>8.1 质量标准</w:t>
      </w:r>
    </w:p>
    <w:p w14:paraId="48470E9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D7701FC">
      <w:pPr>
        <w:pStyle w:val="12"/>
        <w:adjustRightInd w:val="0"/>
        <w:snapToGrid w:val="0"/>
        <w:spacing w:line="400" w:lineRule="exact"/>
        <w:ind w:firstLine="406" w:firstLineChars="200"/>
        <w:jc w:val="left"/>
        <w:rPr>
          <w:rFonts w:hAnsi="宋体"/>
          <w:color w:val="auto"/>
          <w:highlight w:val="none"/>
        </w:rPr>
      </w:pPr>
      <w:r>
        <w:rPr>
          <w:rFonts w:hint="eastAsia" w:hAnsi="宋体"/>
          <w:color w:val="auto"/>
          <w:highlight w:val="none"/>
        </w:rPr>
        <w:t>（2）采用中华人民共和国法定计量单位。</w:t>
      </w:r>
    </w:p>
    <w:p w14:paraId="1899FD6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7511B00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FCCFCF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8.2 保证</w:t>
      </w:r>
    </w:p>
    <w:p w14:paraId="49B68D9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0929647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0981C2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744940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E739B8F">
      <w:pPr>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0D2EBFA">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2F0EBD6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56BB55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6BDF98C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08FBADF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5276A10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5"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
      <w:r>
        <w:rPr>
          <w:rFonts w:hint="eastAsia" w:ascii="宋体" w:hAnsi="宋体"/>
          <w:color w:val="auto"/>
          <w:szCs w:val="21"/>
          <w:highlight w:val="none"/>
        </w:rPr>
        <w:t>。</w:t>
      </w:r>
    </w:p>
    <w:p w14:paraId="5DDE7A1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7A20200D">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6096BEA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49F684EB">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9AF541A">
      <w:pPr>
        <w:pStyle w:val="4"/>
        <w:spacing w:line="400" w:lineRule="exact"/>
        <w:ind w:firstLine="426" w:firstLineChars="200"/>
        <w:rPr>
          <w:color w:val="auto"/>
          <w:highlight w:val="none"/>
        </w:rPr>
      </w:pPr>
      <w:r>
        <w:rPr>
          <w:rFonts w:hint="eastAsia" w:ascii="宋体" w:hAnsi="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p>
    <w:p w14:paraId="54369656">
      <w:pPr>
        <w:pStyle w:val="2"/>
        <w:spacing w:line="400" w:lineRule="exact"/>
        <w:rPr>
          <w:rFonts w:ascii="宋体" w:hAnsi="宋体"/>
          <w:b/>
          <w:bCs/>
          <w:color w:val="auto"/>
          <w:sz w:val="24"/>
          <w:highlight w:val="none"/>
        </w:rPr>
      </w:pPr>
      <w:r>
        <w:rPr>
          <w:rFonts w:hint="eastAsia" w:ascii="宋体" w:hAnsi="宋体"/>
          <w:b/>
          <w:bCs/>
          <w:color w:val="auto"/>
          <w:sz w:val="24"/>
          <w:highlight w:val="none"/>
        </w:rPr>
        <w:t>13. 履约保证金</w:t>
      </w:r>
    </w:p>
    <w:p w14:paraId="56168AA7">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0CE5289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84A313E">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B090860">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370310F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2F61903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FBE1E3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39CB745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62A6A9A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4CE53E8C">
      <w:pPr>
        <w:pStyle w:val="34"/>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52C54F7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0D9DEA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F5FE33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1C49874">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3BB6E3A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071A2E6C">
      <w:pPr>
        <w:autoSpaceDE w:val="0"/>
        <w:autoSpaceDN w:val="0"/>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236379F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2CD886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8CAD3D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84B852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2510E99">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89ECE5A">
      <w:pPr>
        <w:numPr>
          <w:ilvl w:val="0"/>
          <w:numId w:val="14"/>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47711665">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69CEFE7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2869279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7FD0FEB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BDD85B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65CA4A4">
      <w:pPr>
        <w:pStyle w:val="34"/>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76333BCE">
      <w:pPr>
        <w:snapToGrid w:val="0"/>
        <w:spacing w:line="400" w:lineRule="exact"/>
        <w:ind w:firstLine="426"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71F446CA">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D6595E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96AFA3A">
      <w:pPr>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48522B93">
      <w:pPr>
        <w:pStyle w:val="34"/>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449671E7">
      <w:pPr>
        <w:pStyle w:val="34"/>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107614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6193622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09A6C05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4E20A0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C8AFA8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7E73557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1411E70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C2B32D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2C8D9E23">
      <w:pPr>
        <w:pStyle w:val="34"/>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7BD8938">
      <w:pPr>
        <w:pStyle w:val="34"/>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B151A10">
      <w:pPr>
        <w:pStyle w:val="34"/>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D81DD45">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35B9EC7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4E928C3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39B2FAD1">
      <w:pPr>
        <w:pStyle w:val="2"/>
        <w:spacing w:line="400" w:lineRule="exact"/>
        <w:ind w:firstLine="426"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ACEE23">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27AD2F5A">
      <w:pPr>
        <w:pStyle w:val="34"/>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77EA688">
      <w:pPr>
        <w:pStyle w:val="34"/>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本合同条款与法律、行政法规的强制性规定不一致的，双方当事人应当按照法律、行政法规的强制性规定修改本合同的相关条款。</w:t>
      </w:r>
    </w:p>
    <w:p w14:paraId="683D900B">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39C37C2D">
      <w:pPr>
        <w:pStyle w:val="34"/>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9CE16DA">
      <w:pPr>
        <w:pStyle w:val="34"/>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79335B28">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7E7B670">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574CE2D9">
      <w:pPr>
        <w:numPr>
          <w:ilvl w:val="0"/>
          <w:numId w:val="15"/>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9641FF3">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268AF15">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6" w:name="_Toc20313"/>
    </w:p>
    <w:p w14:paraId="65DD635F">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3B6F18E">
      <w:pPr>
        <w:pStyle w:val="4"/>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6"/>
    </w:p>
    <w:tbl>
      <w:tblPr>
        <w:tblStyle w:val="24"/>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6"/>
        <w:gridCol w:w="1968"/>
        <w:gridCol w:w="5842"/>
      </w:tblGrid>
      <w:tr w14:paraId="7F3E4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C56A7B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45BC34">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022" w:type="pct"/>
            <w:vAlign w:val="center"/>
          </w:tcPr>
          <w:p w14:paraId="3B3DD3E2">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3034" w:type="pct"/>
            <w:vAlign w:val="center"/>
          </w:tcPr>
          <w:p w14:paraId="5CD4662D">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074E0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tcBorders>
              <w:top w:val="single" w:color="auto" w:sz="6" w:space="0"/>
              <w:left w:val="double" w:color="auto" w:sz="4" w:space="0"/>
              <w:right w:val="single" w:color="auto" w:sz="6" w:space="0"/>
            </w:tcBorders>
            <w:vAlign w:val="center"/>
          </w:tcPr>
          <w:p w14:paraId="739FD7D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7CE717">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022" w:type="pct"/>
            <w:tcBorders>
              <w:top w:val="single" w:color="auto" w:sz="6" w:space="0"/>
              <w:left w:val="single" w:color="auto" w:sz="6" w:space="0"/>
              <w:right w:val="single" w:color="auto" w:sz="6" w:space="0"/>
            </w:tcBorders>
            <w:vAlign w:val="center"/>
          </w:tcPr>
          <w:p w14:paraId="1CB9D197">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3034" w:type="pct"/>
            <w:tcBorders>
              <w:top w:val="single" w:color="auto" w:sz="6" w:space="0"/>
              <w:left w:val="single" w:color="auto" w:sz="6" w:space="0"/>
              <w:right w:val="double" w:color="auto" w:sz="4" w:space="0"/>
            </w:tcBorders>
            <w:vAlign w:val="center"/>
          </w:tcPr>
          <w:p w14:paraId="4C4BF284">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784D5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42A954D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DE5CBD">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022" w:type="pct"/>
            <w:tcBorders>
              <w:top w:val="single" w:color="auto" w:sz="6" w:space="0"/>
              <w:left w:val="single" w:color="auto" w:sz="6" w:space="0"/>
              <w:right w:val="single" w:color="auto" w:sz="6" w:space="0"/>
            </w:tcBorders>
            <w:vAlign w:val="center"/>
          </w:tcPr>
          <w:p w14:paraId="442EA99C">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3034" w:type="pct"/>
            <w:tcBorders>
              <w:top w:val="single" w:color="auto" w:sz="6" w:space="0"/>
              <w:left w:val="single" w:color="auto" w:sz="6" w:space="0"/>
              <w:right w:val="double" w:color="auto" w:sz="4" w:space="0"/>
            </w:tcBorders>
            <w:vAlign w:val="center"/>
          </w:tcPr>
          <w:p w14:paraId="65CF68DA">
            <w:pPr>
              <w:adjustRightInd w:val="0"/>
              <w:snapToGrid w:val="0"/>
              <w:jc w:val="left"/>
              <w:rPr>
                <w:rFonts w:ascii="宋体" w:hAnsi="宋体"/>
                <w:color w:val="auto"/>
                <w:szCs w:val="21"/>
                <w:highlight w:val="none"/>
              </w:rPr>
            </w:pPr>
            <w:r>
              <w:rPr>
                <w:rFonts w:hint="eastAsia" w:ascii="宋体" w:hAnsi="宋体"/>
                <w:color w:val="auto"/>
                <w:szCs w:val="21"/>
                <w:highlight w:val="none"/>
              </w:rPr>
              <w:t>以甲方实际要求为准。</w:t>
            </w:r>
          </w:p>
        </w:tc>
      </w:tr>
      <w:tr w14:paraId="2049E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424A0D1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2EE02B">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022" w:type="pct"/>
            <w:tcBorders>
              <w:top w:val="single" w:color="auto" w:sz="6" w:space="0"/>
              <w:left w:val="single" w:color="auto" w:sz="6" w:space="0"/>
              <w:right w:val="single" w:color="auto" w:sz="6" w:space="0"/>
            </w:tcBorders>
            <w:vAlign w:val="center"/>
          </w:tcPr>
          <w:p w14:paraId="7C4CC4C3">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3034" w:type="pct"/>
            <w:tcBorders>
              <w:top w:val="single" w:color="auto" w:sz="6" w:space="0"/>
              <w:left w:val="single" w:color="auto" w:sz="6" w:space="0"/>
              <w:right w:val="double" w:color="auto" w:sz="4" w:space="0"/>
            </w:tcBorders>
            <w:vAlign w:val="center"/>
          </w:tcPr>
          <w:p w14:paraId="50AF3F4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7127F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7F4A48B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832A857">
            <w:pPr>
              <w:snapToGrid w:val="0"/>
              <w:jc w:val="center"/>
              <w:rPr>
                <w:color w:val="auto"/>
                <w:szCs w:val="21"/>
                <w:highlight w:val="none"/>
              </w:rPr>
            </w:pPr>
            <w:r>
              <w:rPr>
                <w:rFonts w:hint="eastAsia" w:ascii="宋体" w:hAnsi="宋体"/>
                <w:color w:val="auto"/>
                <w:szCs w:val="21"/>
                <w:highlight w:val="none"/>
              </w:rPr>
              <w:t>第5.4款</w:t>
            </w:r>
          </w:p>
        </w:tc>
        <w:tc>
          <w:tcPr>
            <w:tcW w:w="1022" w:type="pct"/>
            <w:tcBorders>
              <w:top w:val="single" w:color="auto" w:sz="6" w:space="0"/>
              <w:left w:val="single" w:color="auto" w:sz="6" w:space="0"/>
              <w:right w:val="single" w:color="auto" w:sz="6" w:space="0"/>
            </w:tcBorders>
            <w:vAlign w:val="center"/>
          </w:tcPr>
          <w:p w14:paraId="69CD416D">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3034" w:type="pct"/>
            <w:tcBorders>
              <w:top w:val="single" w:color="auto" w:sz="6" w:space="0"/>
              <w:left w:val="single" w:color="auto" w:sz="6" w:space="0"/>
              <w:right w:val="double" w:color="auto" w:sz="4" w:space="0"/>
            </w:tcBorders>
            <w:vAlign w:val="center"/>
          </w:tcPr>
          <w:p w14:paraId="69B90E7A">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4F5657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004FBA5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37D521">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022" w:type="pct"/>
            <w:tcBorders>
              <w:top w:val="single" w:color="auto" w:sz="6" w:space="0"/>
              <w:left w:val="single" w:color="auto" w:sz="6" w:space="0"/>
              <w:right w:val="single" w:color="auto" w:sz="6" w:space="0"/>
            </w:tcBorders>
            <w:vAlign w:val="center"/>
          </w:tcPr>
          <w:p w14:paraId="57BD7F4D">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3034" w:type="pct"/>
            <w:tcBorders>
              <w:top w:val="single" w:color="auto" w:sz="6" w:space="0"/>
              <w:left w:val="single" w:color="auto" w:sz="6" w:space="0"/>
              <w:right w:val="double" w:color="auto" w:sz="4" w:space="0"/>
            </w:tcBorders>
            <w:vAlign w:val="center"/>
          </w:tcPr>
          <w:p w14:paraId="3CD0CA77">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3AAD3236">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5EE4761F">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0E76EB97">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0B36B379">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3BCC7933">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0A8274A7">
            <w:pPr>
              <w:adjustRightInd w:val="0"/>
              <w:snapToGrid w:val="0"/>
              <w:jc w:val="left"/>
              <w:rPr>
                <w:rFonts w:ascii="宋体" w:hAnsi="宋体"/>
                <w:color w:val="auto"/>
                <w:szCs w:val="21"/>
                <w:highlight w:val="none"/>
              </w:rPr>
            </w:pPr>
            <w:r>
              <w:rPr>
                <w:rFonts w:hint="eastAsia" w:ascii="宋体" w:hAnsi="宋体"/>
                <w:color w:val="auto"/>
                <w:szCs w:val="21"/>
                <w:highlight w:val="none"/>
              </w:rPr>
              <w:t>（7）有关技术文件、图纸（如有）</w:t>
            </w:r>
          </w:p>
          <w:p w14:paraId="352B00A2">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2AED4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tcBorders>
              <w:top w:val="single" w:color="auto" w:sz="6" w:space="0"/>
              <w:left w:val="double" w:color="auto" w:sz="4" w:space="0"/>
              <w:right w:val="single" w:color="auto" w:sz="6" w:space="0"/>
            </w:tcBorders>
            <w:vAlign w:val="center"/>
          </w:tcPr>
          <w:p w14:paraId="058901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980DDB">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022" w:type="pct"/>
            <w:tcBorders>
              <w:top w:val="single" w:color="auto" w:sz="6" w:space="0"/>
              <w:left w:val="single" w:color="auto" w:sz="6" w:space="0"/>
              <w:right w:val="single" w:color="auto" w:sz="6" w:space="0"/>
            </w:tcBorders>
            <w:vAlign w:val="center"/>
          </w:tcPr>
          <w:p w14:paraId="4E591C45">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3034" w:type="pct"/>
            <w:tcBorders>
              <w:top w:val="single" w:color="auto" w:sz="6" w:space="0"/>
              <w:left w:val="single" w:color="auto" w:sz="6" w:space="0"/>
              <w:right w:val="double" w:color="auto" w:sz="4" w:space="0"/>
            </w:tcBorders>
            <w:vAlign w:val="center"/>
          </w:tcPr>
          <w:p w14:paraId="6C31A3FB">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6BBC8C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tcBorders>
              <w:top w:val="single" w:color="auto" w:sz="6" w:space="0"/>
              <w:left w:val="double" w:color="auto" w:sz="4" w:space="0"/>
              <w:right w:val="single" w:color="auto" w:sz="6" w:space="0"/>
            </w:tcBorders>
            <w:vAlign w:val="center"/>
          </w:tcPr>
          <w:p w14:paraId="2FEA7A39"/>
        </w:tc>
        <w:tc>
          <w:tcPr>
            <w:tcW w:w="1022" w:type="pct"/>
            <w:tcBorders>
              <w:top w:val="single" w:color="auto" w:sz="6" w:space="0"/>
              <w:left w:val="single" w:color="auto" w:sz="6" w:space="0"/>
              <w:right w:val="single" w:color="auto" w:sz="6" w:space="0"/>
            </w:tcBorders>
            <w:vAlign w:val="center"/>
          </w:tcPr>
          <w:p w14:paraId="01D1C0EF">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3034" w:type="pct"/>
            <w:tcBorders>
              <w:top w:val="single" w:color="auto" w:sz="6" w:space="0"/>
              <w:left w:val="single" w:color="auto" w:sz="6" w:space="0"/>
              <w:right w:val="double" w:color="auto" w:sz="4" w:space="0"/>
            </w:tcBorders>
            <w:vAlign w:val="center"/>
          </w:tcPr>
          <w:p w14:paraId="03F18BB4">
            <w:pPr>
              <w:rPr>
                <w:color w:val="auto"/>
                <w:szCs w:val="21"/>
                <w:highlight w:val="none"/>
              </w:rPr>
            </w:pPr>
            <w:r>
              <w:rPr>
                <w:rFonts w:hint="eastAsia"/>
                <w:color w:val="auto"/>
                <w:szCs w:val="21"/>
                <w:highlight w:val="none"/>
              </w:rPr>
              <w:t>按甲方指定地点</w:t>
            </w:r>
          </w:p>
        </w:tc>
      </w:tr>
      <w:tr w14:paraId="5CD74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tcBorders>
              <w:top w:val="single" w:color="auto" w:sz="6" w:space="0"/>
              <w:left w:val="double" w:color="auto" w:sz="4" w:space="0"/>
              <w:right w:val="single" w:color="auto" w:sz="6" w:space="0"/>
            </w:tcBorders>
            <w:vAlign w:val="center"/>
          </w:tcPr>
          <w:p w14:paraId="083D373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80FE42">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022" w:type="pct"/>
            <w:tcBorders>
              <w:top w:val="single" w:color="auto" w:sz="6" w:space="0"/>
              <w:left w:val="single" w:color="auto" w:sz="6" w:space="0"/>
              <w:right w:val="single" w:color="auto" w:sz="6" w:space="0"/>
            </w:tcBorders>
            <w:vAlign w:val="center"/>
          </w:tcPr>
          <w:p w14:paraId="2D3C720D">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3034" w:type="pct"/>
            <w:tcBorders>
              <w:top w:val="single" w:color="auto" w:sz="6" w:space="0"/>
              <w:left w:val="single" w:color="auto" w:sz="6" w:space="0"/>
              <w:right w:val="double" w:color="auto" w:sz="4" w:space="0"/>
            </w:tcBorders>
            <w:vAlign w:val="center"/>
          </w:tcPr>
          <w:p w14:paraId="4B2754CF">
            <w:pPr>
              <w:rPr>
                <w:color w:val="auto"/>
                <w:szCs w:val="21"/>
                <w:highlight w:val="none"/>
              </w:rPr>
            </w:pPr>
            <w:r>
              <w:rPr>
                <w:rFonts w:hint="eastAsia"/>
                <w:color w:val="auto"/>
                <w:szCs w:val="21"/>
                <w:highlight w:val="none"/>
              </w:rPr>
              <w:t>按国家规定要求。</w:t>
            </w:r>
          </w:p>
        </w:tc>
      </w:tr>
      <w:tr w14:paraId="4693A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tcBorders>
              <w:top w:val="single" w:color="auto" w:sz="6" w:space="0"/>
              <w:left w:val="double" w:color="auto" w:sz="4" w:space="0"/>
              <w:right w:val="single" w:color="auto" w:sz="6" w:space="0"/>
            </w:tcBorders>
            <w:vAlign w:val="center"/>
          </w:tcPr>
          <w:p w14:paraId="68637E7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C509B4">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022" w:type="pct"/>
            <w:tcBorders>
              <w:top w:val="single" w:color="auto" w:sz="6" w:space="0"/>
              <w:left w:val="single" w:color="auto" w:sz="6" w:space="0"/>
              <w:right w:val="single" w:color="auto" w:sz="6" w:space="0"/>
            </w:tcBorders>
            <w:vAlign w:val="center"/>
          </w:tcPr>
          <w:p w14:paraId="3BB90EC9">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3034" w:type="pct"/>
            <w:tcBorders>
              <w:top w:val="single" w:color="auto" w:sz="6" w:space="0"/>
              <w:left w:val="single" w:color="auto" w:sz="6" w:space="0"/>
              <w:right w:val="double" w:color="auto" w:sz="4" w:space="0"/>
            </w:tcBorders>
            <w:vAlign w:val="center"/>
          </w:tcPr>
          <w:p w14:paraId="45C7365A">
            <w:pPr>
              <w:rPr>
                <w:color w:val="auto"/>
                <w:szCs w:val="21"/>
                <w:highlight w:val="none"/>
              </w:rPr>
            </w:pPr>
            <w:r>
              <w:rPr>
                <w:rFonts w:hint="eastAsia"/>
                <w:color w:val="auto"/>
                <w:szCs w:val="21"/>
                <w:highlight w:val="none"/>
              </w:rPr>
              <w:t>按国家规定要求。</w:t>
            </w:r>
          </w:p>
        </w:tc>
      </w:tr>
      <w:tr w14:paraId="1EEA8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45B168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E4B48E">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022" w:type="pct"/>
            <w:tcBorders>
              <w:top w:val="single" w:color="auto" w:sz="6" w:space="0"/>
              <w:left w:val="single" w:color="auto" w:sz="6" w:space="0"/>
              <w:right w:val="single" w:color="auto" w:sz="6" w:space="0"/>
            </w:tcBorders>
            <w:vAlign w:val="center"/>
          </w:tcPr>
          <w:p w14:paraId="5FF6A8F9">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3034" w:type="pct"/>
            <w:tcBorders>
              <w:top w:val="single" w:color="auto" w:sz="6" w:space="0"/>
              <w:left w:val="single" w:color="auto" w:sz="6" w:space="0"/>
              <w:right w:val="double" w:color="auto" w:sz="4" w:space="0"/>
            </w:tcBorders>
            <w:vAlign w:val="center"/>
          </w:tcPr>
          <w:p w14:paraId="6CF3F234">
            <w:pPr>
              <w:autoSpaceDE w:val="0"/>
              <w:autoSpaceDN w:val="0"/>
              <w:adjustRightInd w:val="0"/>
              <w:snapToGrid w:val="0"/>
              <w:ind w:firstLine="426" w:firstLineChars="200"/>
              <w:jc w:val="left"/>
              <w:rPr>
                <w:rFonts w:ascii="宋体" w:hAnsi="宋体"/>
                <w:color w:val="auto"/>
                <w:szCs w:val="21"/>
                <w:highlight w:val="none"/>
              </w:rPr>
            </w:pPr>
            <w:r>
              <w:rPr>
                <w:rFonts w:hint="eastAsia"/>
                <w:color w:val="auto"/>
                <w:szCs w:val="21"/>
                <w:highlight w:val="none"/>
              </w:rPr>
              <w:t>不少于</w:t>
            </w:r>
            <w:r>
              <w:rPr>
                <w:rFonts w:hint="eastAsia"/>
                <w:color w:val="auto"/>
                <w:szCs w:val="21"/>
                <w:highlight w:val="none"/>
                <w:u w:val="single"/>
              </w:rPr>
              <w:t xml:space="preserve"> 3  </w:t>
            </w:r>
            <w:r>
              <w:rPr>
                <w:rFonts w:hint="eastAsia"/>
                <w:color w:val="auto"/>
                <w:szCs w:val="21"/>
                <w:highlight w:val="none"/>
              </w:rPr>
              <w:t>年（自验收合格之日起）（乙方另有承诺增加质保期的，按高的为准）</w:t>
            </w:r>
          </w:p>
        </w:tc>
      </w:tr>
      <w:tr w14:paraId="002424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01322CA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454079">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022" w:type="pct"/>
            <w:tcBorders>
              <w:top w:val="single" w:color="auto" w:sz="6" w:space="0"/>
              <w:left w:val="single" w:color="auto" w:sz="6" w:space="0"/>
              <w:right w:val="single" w:color="auto" w:sz="6" w:space="0"/>
            </w:tcBorders>
            <w:vAlign w:val="center"/>
          </w:tcPr>
          <w:p w14:paraId="63F7FEFF">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15B82584">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3034" w:type="pct"/>
            <w:tcBorders>
              <w:top w:val="single" w:color="auto" w:sz="6" w:space="0"/>
              <w:left w:val="single" w:color="auto" w:sz="6" w:space="0"/>
              <w:right w:val="double" w:color="auto" w:sz="4" w:space="0"/>
            </w:tcBorders>
            <w:vAlign w:val="center"/>
          </w:tcPr>
          <w:p w14:paraId="2AA6D2ED">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23263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14EFD561">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DCFAA3E">
            <w:pPr>
              <w:pStyle w:val="34"/>
              <w:ind w:firstLine="0" w:firstLineChars="0"/>
              <w:jc w:val="center"/>
              <w:rPr>
                <w:color w:val="auto"/>
                <w:sz w:val="21"/>
                <w:highlight w:val="none"/>
              </w:rPr>
            </w:pPr>
            <w:r>
              <w:rPr>
                <w:rFonts w:hint="eastAsia" w:ascii="宋体" w:hAnsi="宋体" w:eastAsia="宋体" w:cs="宋体"/>
                <w:color w:val="auto"/>
                <w:sz w:val="21"/>
                <w:highlight w:val="none"/>
              </w:rPr>
              <w:t>第11.1款</w:t>
            </w:r>
          </w:p>
        </w:tc>
        <w:tc>
          <w:tcPr>
            <w:tcW w:w="1022" w:type="pct"/>
            <w:tcBorders>
              <w:top w:val="single" w:color="auto" w:sz="6" w:space="0"/>
              <w:left w:val="single" w:color="auto" w:sz="6" w:space="0"/>
              <w:right w:val="single" w:color="auto" w:sz="6" w:space="0"/>
            </w:tcBorders>
            <w:vAlign w:val="center"/>
          </w:tcPr>
          <w:p w14:paraId="4E7734C2">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3034" w:type="pct"/>
            <w:tcBorders>
              <w:top w:val="single" w:color="auto" w:sz="6" w:space="0"/>
              <w:left w:val="single" w:color="auto" w:sz="6" w:space="0"/>
              <w:right w:val="double" w:color="auto" w:sz="4" w:space="0"/>
            </w:tcBorders>
            <w:vAlign w:val="center"/>
          </w:tcPr>
          <w:p w14:paraId="15572D3A">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D716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tcBorders>
              <w:top w:val="single" w:color="auto" w:sz="6" w:space="0"/>
              <w:left w:val="double" w:color="auto" w:sz="4" w:space="0"/>
              <w:right w:val="single" w:color="auto" w:sz="6" w:space="0"/>
            </w:tcBorders>
            <w:vAlign w:val="center"/>
          </w:tcPr>
          <w:p w14:paraId="484562B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2B53B02">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022" w:type="pct"/>
            <w:tcBorders>
              <w:top w:val="single" w:color="auto" w:sz="6" w:space="0"/>
              <w:left w:val="single" w:color="auto" w:sz="6" w:space="0"/>
              <w:right w:val="single" w:color="auto" w:sz="6" w:space="0"/>
            </w:tcBorders>
            <w:vAlign w:val="center"/>
          </w:tcPr>
          <w:p w14:paraId="0F283A3D">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3034" w:type="pct"/>
            <w:tcBorders>
              <w:top w:val="single" w:color="auto" w:sz="6" w:space="0"/>
              <w:left w:val="single" w:color="auto" w:sz="6" w:space="0"/>
              <w:right w:val="double" w:color="auto" w:sz="4" w:space="0"/>
            </w:tcBorders>
            <w:vAlign w:val="center"/>
          </w:tcPr>
          <w:p w14:paraId="7F0ACC28">
            <w:pPr>
              <w:adjustRightInd w:val="0"/>
              <w:snapToGrid w:val="0"/>
              <w:jc w:val="left"/>
              <w:rPr>
                <w:rFonts w:ascii="宋体" w:hAnsi="宋体" w:cs="Times New Roman"/>
                <w:color w:val="auto"/>
                <w:szCs w:val="21"/>
                <w:highlight w:val="none"/>
              </w:rPr>
            </w:pPr>
            <w:r>
              <w:rPr>
                <w:rFonts w:hint="eastAsia" w:ascii="宋体" w:hAnsi="宋体" w:cs="Times New Roman"/>
                <w:color w:val="auto"/>
                <w:szCs w:val="21"/>
                <w:highlight w:val="none"/>
              </w:rPr>
              <w:t>对于满足合同约定支付条件的，甲方原则上自收到发票后7个工作日内将资金支付到合同约定的乙方账户。</w:t>
            </w:r>
          </w:p>
        </w:tc>
      </w:tr>
      <w:tr w14:paraId="0B71F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tcBorders>
              <w:top w:val="single" w:color="auto" w:sz="6" w:space="0"/>
              <w:left w:val="double" w:color="auto" w:sz="4" w:space="0"/>
              <w:right w:val="single" w:color="auto" w:sz="6" w:space="0"/>
            </w:tcBorders>
            <w:vAlign w:val="center"/>
          </w:tcPr>
          <w:p w14:paraId="75F722F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47951E7">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022" w:type="pct"/>
            <w:tcBorders>
              <w:top w:val="single" w:color="auto" w:sz="6" w:space="0"/>
              <w:left w:val="single" w:color="auto" w:sz="6" w:space="0"/>
              <w:right w:val="single" w:color="auto" w:sz="6" w:space="0"/>
            </w:tcBorders>
            <w:vAlign w:val="center"/>
          </w:tcPr>
          <w:p w14:paraId="2E23094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3034" w:type="pct"/>
            <w:tcBorders>
              <w:top w:val="single" w:color="auto" w:sz="6" w:space="0"/>
              <w:left w:val="single" w:color="auto" w:sz="6" w:space="0"/>
              <w:right w:val="double" w:color="auto" w:sz="4" w:space="0"/>
            </w:tcBorders>
            <w:vAlign w:val="center"/>
          </w:tcPr>
          <w:p w14:paraId="26308275">
            <w:pPr>
              <w:adjustRightInd w:val="0"/>
              <w:snapToGrid w:val="0"/>
              <w:jc w:val="left"/>
              <w:rPr>
                <w:rFonts w:ascii="宋体" w:hAnsi="宋体" w:cs="Times New Roman"/>
                <w:color w:val="auto"/>
                <w:szCs w:val="21"/>
                <w:highlight w:val="none"/>
              </w:rPr>
            </w:pPr>
            <w:r>
              <w:rPr>
                <w:rFonts w:hint="eastAsia" w:ascii="宋体" w:hAnsi="宋体" w:cs="Times New Roman"/>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14301B8F">
            <w:pPr>
              <w:adjustRightInd w:val="0"/>
              <w:snapToGrid w:val="0"/>
              <w:jc w:val="left"/>
              <w:rPr>
                <w:rFonts w:ascii="宋体" w:hAnsi="宋体" w:cs="Times New Roman"/>
                <w:color w:val="auto"/>
                <w:szCs w:val="21"/>
                <w:highlight w:val="none"/>
              </w:rPr>
            </w:pPr>
            <w:r>
              <w:rPr>
                <w:rFonts w:hint="eastAsia" w:ascii="宋体" w:hAnsi="宋体" w:cs="Times New Roman"/>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w:t>
            </w:r>
            <w:r>
              <w:rPr>
                <w:rFonts w:hint="eastAsia" w:ascii="宋体" w:hAnsi="宋体" w:cs="Times New Roman"/>
                <w:color w:val="auto"/>
                <w:szCs w:val="21"/>
                <w:highlight w:val="none"/>
                <w:lang w:eastAsia="zh-CN"/>
              </w:rPr>
              <w:t>甲方</w:t>
            </w:r>
            <w:r>
              <w:rPr>
                <w:rFonts w:hint="eastAsia" w:ascii="宋体" w:hAnsi="宋体" w:cs="Times New Roman"/>
                <w:color w:val="auto"/>
                <w:szCs w:val="21"/>
                <w:highlight w:val="none"/>
              </w:rPr>
              <w:t>同意换货处理，乙方自行承担由此造成的损失。</w:t>
            </w:r>
          </w:p>
        </w:tc>
      </w:tr>
      <w:tr w14:paraId="538929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5596926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DD09BB">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022" w:type="pct"/>
            <w:tcBorders>
              <w:top w:val="single" w:color="auto" w:sz="6" w:space="0"/>
              <w:left w:val="single" w:color="auto" w:sz="6" w:space="0"/>
              <w:right w:val="single" w:color="auto" w:sz="6" w:space="0"/>
            </w:tcBorders>
            <w:vAlign w:val="center"/>
          </w:tcPr>
          <w:p w14:paraId="4268BB43">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3034" w:type="pct"/>
            <w:tcBorders>
              <w:top w:val="single" w:color="auto" w:sz="6" w:space="0"/>
              <w:left w:val="single" w:color="auto" w:sz="6" w:space="0"/>
              <w:right w:val="double" w:color="auto" w:sz="4" w:space="0"/>
            </w:tcBorders>
            <w:vAlign w:val="center"/>
          </w:tcPr>
          <w:p w14:paraId="740E70CF">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0DC99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tcBorders>
              <w:top w:val="single" w:color="auto" w:sz="6" w:space="0"/>
              <w:left w:val="double" w:color="auto" w:sz="4" w:space="0"/>
              <w:right w:val="single" w:color="auto" w:sz="6" w:space="0"/>
            </w:tcBorders>
            <w:vAlign w:val="center"/>
          </w:tcPr>
          <w:p w14:paraId="742F664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318479">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022" w:type="pct"/>
            <w:tcBorders>
              <w:top w:val="single" w:color="auto" w:sz="6" w:space="0"/>
              <w:left w:val="single" w:color="auto" w:sz="6" w:space="0"/>
              <w:right w:val="single" w:color="auto" w:sz="6" w:space="0"/>
            </w:tcBorders>
            <w:vAlign w:val="center"/>
          </w:tcPr>
          <w:p w14:paraId="123F0BF4">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3034" w:type="pct"/>
            <w:tcBorders>
              <w:top w:val="single" w:color="auto" w:sz="6" w:space="0"/>
              <w:left w:val="single" w:color="auto" w:sz="6" w:space="0"/>
              <w:right w:val="double" w:color="auto" w:sz="4" w:space="0"/>
            </w:tcBorders>
            <w:vAlign w:val="center"/>
          </w:tcPr>
          <w:p w14:paraId="7FDBFE78">
            <w:pPr>
              <w:adjustRightInd w:val="0"/>
              <w:snapToGrid w:val="0"/>
              <w:jc w:val="left"/>
              <w:rPr>
                <w:rFonts w:ascii="宋体" w:hAnsi="宋体"/>
                <w:color w:val="auto"/>
                <w:szCs w:val="21"/>
                <w:highlight w:val="none"/>
              </w:rPr>
            </w:pPr>
            <w:r>
              <w:rPr>
                <w:rFonts w:hint="eastAsia"/>
                <w:color w:val="auto"/>
                <w:szCs w:val="21"/>
                <w:highlight w:val="none"/>
              </w:rPr>
              <w:t>不少于</w:t>
            </w:r>
            <w:r>
              <w:rPr>
                <w:rFonts w:hint="eastAsia"/>
                <w:color w:val="auto"/>
                <w:szCs w:val="21"/>
                <w:highlight w:val="none"/>
                <w:u w:val="single"/>
              </w:rPr>
              <w:t>3</w:t>
            </w:r>
            <w:r>
              <w:rPr>
                <w:rFonts w:hint="eastAsia"/>
                <w:color w:val="auto"/>
                <w:szCs w:val="21"/>
                <w:highlight w:val="none"/>
              </w:rPr>
              <w:t>年（自验收合格之日起）（乙方另有承诺增加质保期的，按高的为准）</w:t>
            </w:r>
          </w:p>
        </w:tc>
      </w:tr>
      <w:tr w14:paraId="6E066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tcBorders>
              <w:top w:val="single" w:color="auto" w:sz="6" w:space="0"/>
              <w:left w:val="double" w:color="auto" w:sz="4" w:space="0"/>
              <w:right w:val="single" w:color="auto" w:sz="6" w:space="0"/>
            </w:tcBorders>
            <w:vAlign w:val="center"/>
          </w:tcPr>
          <w:p w14:paraId="180DCC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8119C6">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022" w:type="pct"/>
            <w:tcBorders>
              <w:top w:val="single" w:color="auto" w:sz="6" w:space="0"/>
              <w:left w:val="single" w:color="auto" w:sz="6" w:space="0"/>
              <w:right w:val="single" w:color="auto" w:sz="6" w:space="0"/>
            </w:tcBorders>
            <w:vAlign w:val="center"/>
          </w:tcPr>
          <w:p w14:paraId="582048C1">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3034" w:type="pct"/>
            <w:tcBorders>
              <w:top w:val="single" w:color="auto" w:sz="6" w:space="0"/>
              <w:left w:val="single" w:color="auto" w:sz="6" w:space="0"/>
              <w:right w:val="double" w:color="auto" w:sz="4" w:space="0"/>
            </w:tcBorders>
            <w:vAlign w:val="center"/>
          </w:tcPr>
          <w:p w14:paraId="2DC78141">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81DD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7C02544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1C09B3">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022" w:type="pct"/>
            <w:tcBorders>
              <w:top w:val="single" w:color="auto" w:sz="6" w:space="0"/>
              <w:left w:val="single" w:color="auto" w:sz="6" w:space="0"/>
              <w:right w:val="single" w:color="auto" w:sz="6" w:space="0"/>
            </w:tcBorders>
            <w:vAlign w:val="center"/>
          </w:tcPr>
          <w:p w14:paraId="3A90CF03">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3034" w:type="pct"/>
            <w:tcBorders>
              <w:top w:val="single" w:color="auto" w:sz="6" w:space="0"/>
              <w:left w:val="single" w:color="auto" w:sz="6" w:space="0"/>
              <w:right w:val="double" w:color="auto" w:sz="4" w:space="0"/>
            </w:tcBorders>
            <w:vAlign w:val="center"/>
          </w:tcPr>
          <w:p w14:paraId="519A4782">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75FCD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707E063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F75B13">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022" w:type="pct"/>
            <w:tcBorders>
              <w:top w:val="single" w:color="auto" w:sz="6" w:space="0"/>
              <w:left w:val="single" w:color="auto" w:sz="6" w:space="0"/>
              <w:right w:val="single" w:color="auto" w:sz="6" w:space="0"/>
            </w:tcBorders>
            <w:vAlign w:val="center"/>
          </w:tcPr>
          <w:p w14:paraId="35AEF3A8">
            <w:pPr>
              <w:adjustRightInd w:val="0"/>
              <w:snapToGrid w:val="0"/>
              <w:jc w:val="left"/>
              <w:rPr>
                <w:rFonts w:ascii="宋体" w:hAnsi="宋体"/>
                <w:color w:val="auto"/>
                <w:szCs w:val="21"/>
                <w:highlight w:val="none"/>
              </w:rPr>
            </w:pPr>
            <w:r>
              <w:rPr>
                <w:rFonts w:hint="eastAsia" w:ascii="宋体" w:hAnsi="宋体"/>
                <w:color w:val="auto"/>
                <w:szCs w:val="21"/>
                <w:highlight w:val="none"/>
              </w:rPr>
              <w:t>修理、重做、更换相关具体规定</w:t>
            </w:r>
          </w:p>
        </w:tc>
        <w:tc>
          <w:tcPr>
            <w:tcW w:w="3034" w:type="pct"/>
            <w:tcBorders>
              <w:top w:val="single" w:color="auto" w:sz="6" w:space="0"/>
              <w:left w:val="single" w:color="auto" w:sz="6" w:space="0"/>
              <w:right w:val="double" w:color="auto" w:sz="4" w:space="0"/>
            </w:tcBorders>
            <w:vAlign w:val="center"/>
          </w:tcPr>
          <w:p w14:paraId="149871DE">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0EE24F33">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67CD2CF2">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638B6C3E">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7C52DA9A">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32F018D0">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C9E2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32D3392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BDC914">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022" w:type="pct"/>
            <w:tcBorders>
              <w:top w:val="single" w:color="auto" w:sz="6" w:space="0"/>
              <w:left w:val="single" w:color="auto" w:sz="6" w:space="0"/>
              <w:right w:val="single" w:color="auto" w:sz="6" w:space="0"/>
            </w:tcBorders>
            <w:vAlign w:val="center"/>
          </w:tcPr>
          <w:p w14:paraId="00EA5C10">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3034" w:type="pct"/>
            <w:tcBorders>
              <w:top w:val="single" w:color="auto" w:sz="6" w:space="0"/>
              <w:left w:val="single" w:color="auto" w:sz="6" w:space="0"/>
              <w:right w:val="double" w:color="auto" w:sz="4" w:space="0"/>
            </w:tcBorders>
            <w:vAlign w:val="center"/>
          </w:tcPr>
          <w:p w14:paraId="3682F021">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1B37AEC8">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1BFDB2CB">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6AC29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tcBorders>
              <w:top w:val="single" w:color="auto" w:sz="6" w:space="0"/>
              <w:left w:val="double" w:color="auto" w:sz="4" w:space="0"/>
              <w:right w:val="single" w:color="auto" w:sz="6" w:space="0"/>
            </w:tcBorders>
            <w:vAlign w:val="center"/>
          </w:tcPr>
          <w:p w14:paraId="55E3820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AA7949">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022" w:type="pct"/>
            <w:tcBorders>
              <w:top w:val="single" w:color="auto" w:sz="6" w:space="0"/>
              <w:left w:val="single" w:color="auto" w:sz="6" w:space="0"/>
              <w:right w:val="single" w:color="auto" w:sz="6" w:space="0"/>
            </w:tcBorders>
            <w:vAlign w:val="center"/>
          </w:tcPr>
          <w:p w14:paraId="57EE01CB">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3034" w:type="pct"/>
            <w:tcBorders>
              <w:top w:val="single" w:color="auto" w:sz="6" w:space="0"/>
              <w:left w:val="single" w:color="auto" w:sz="6" w:space="0"/>
              <w:right w:val="double" w:color="auto" w:sz="4" w:space="0"/>
            </w:tcBorders>
            <w:vAlign w:val="center"/>
          </w:tcPr>
          <w:p w14:paraId="601C32FC">
            <w:pPr>
              <w:adjustRightInd w:val="0"/>
              <w:snapToGrid w:val="0"/>
              <w:jc w:val="left"/>
              <w:rPr>
                <w:rFonts w:ascii="宋体" w:hAnsi="宋体"/>
                <w:color w:val="auto"/>
                <w:szCs w:val="21"/>
                <w:highlight w:val="none"/>
                <w:u w:val="single"/>
              </w:rPr>
            </w:pPr>
            <w:r>
              <w:rPr>
                <w:rFonts w:hint="eastAsia" w:ascii="宋体" w:hAnsi="宋体"/>
                <w:color w:val="auto"/>
                <w:szCs w:val="21"/>
                <w:highlight w:val="none"/>
              </w:rPr>
              <w:t>/</w:t>
            </w:r>
          </w:p>
        </w:tc>
      </w:tr>
      <w:tr w14:paraId="195976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3620611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40B24BB">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022" w:type="pct"/>
            <w:tcBorders>
              <w:left w:val="single" w:color="auto" w:sz="2" w:space="0"/>
              <w:bottom w:val="single" w:color="auto" w:sz="2" w:space="0"/>
              <w:right w:val="single" w:color="auto" w:sz="2" w:space="0"/>
            </w:tcBorders>
            <w:vAlign w:val="center"/>
          </w:tcPr>
          <w:p w14:paraId="0876E75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3034" w:type="pct"/>
            <w:tcBorders>
              <w:left w:val="single" w:color="auto" w:sz="2" w:space="0"/>
              <w:bottom w:val="single" w:color="auto" w:sz="2" w:space="0"/>
            </w:tcBorders>
            <w:vAlign w:val="center"/>
          </w:tcPr>
          <w:p w14:paraId="191B01D4">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2C620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408A7B4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D3630A">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022" w:type="pct"/>
            <w:tcBorders>
              <w:top w:val="single" w:color="auto" w:sz="2" w:space="0"/>
              <w:left w:val="single" w:color="auto" w:sz="2" w:space="0"/>
              <w:right w:val="single" w:color="auto" w:sz="2" w:space="0"/>
            </w:tcBorders>
            <w:vAlign w:val="center"/>
          </w:tcPr>
          <w:p w14:paraId="1F343904">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3034" w:type="pct"/>
            <w:tcBorders>
              <w:top w:val="single" w:color="auto" w:sz="2" w:space="0"/>
              <w:left w:val="single" w:color="auto" w:sz="2" w:space="0"/>
            </w:tcBorders>
            <w:vAlign w:val="center"/>
          </w:tcPr>
          <w:p w14:paraId="5D3F353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1D600159">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6265C000">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44209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tcBorders>
              <w:top w:val="single" w:color="auto" w:sz="6" w:space="0"/>
              <w:left w:val="double" w:color="auto" w:sz="4" w:space="0"/>
              <w:right w:val="single" w:color="auto" w:sz="6" w:space="0"/>
            </w:tcBorders>
            <w:vAlign w:val="center"/>
          </w:tcPr>
          <w:p w14:paraId="4C4B774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96C9D13">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022" w:type="pct"/>
            <w:tcBorders>
              <w:top w:val="single" w:color="auto" w:sz="6" w:space="0"/>
              <w:left w:val="single" w:color="auto" w:sz="6" w:space="0"/>
              <w:right w:val="single" w:color="auto" w:sz="6" w:space="0"/>
            </w:tcBorders>
            <w:vAlign w:val="center"/>
          </w:tcPr>
          <w:p w14:paraId="0ECB36BC">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3034" w:type="pct"/>
            <w:tcBorders>
              <w:top w:val="single" w:color="auto" w:sz="6" w:space="0"/>
              <w:left w:val="single" w:color="auto" w:sz="6" w:space="0"/>
              <w:right w:val="double" w:color="auto" w:sz="4" w:space="0"/>
            </w:tcBorders>
            <w:vAlign w:val="center"/>
          </w:tcPr>
          <w:p w14:paraId="4AFE9D02">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bl>
    <w:p w14:paraId="4BF11C1E">
      <w:pPr>
        <w:rPr>
          <w:color w:val="auto"/>
          <w:highlight w:val="none"/>
        </w:rPr>
      </w:pPr>
    </w:p>
    <w:p w14:paraId="15146DBE">
      <w:pPr>
        <w:autoSpaceDE w:val="0"/>
        <w:autoSpaceDN w:val="0"/>
        <w:adjustRightInd w:val="0"/>
        <w:spacing w:line="380" w:lineRule="exact"/>
        <w:jc w:val="center"/>
        <w:textAlignment w:val="bottom"/>
        <w:rPr>
          <w:rFonts w:ascii="宋体" w:hAnsi="宋体" w:cs="宋体"/>
          <w:color w:val="auto"/>
          <w:sz w:val="22"/>
          <w:highlight w:val="none"/>
        </w:rPr>
      </w:pPr>
    </w:p>
    <w:p w14:paraId="1BB9CCE0">
      <w:pPr>
        <w:rPr>
          <w:color w:val="auto"/>
          <w:highlight w:val="none"/>
        </w:rPr>
      </w:pPr>
    </w:p>
    <w:p w14:paraId="3EC1FA3A">
      <w:pPr>
        <w:autoSpaceDE w:val="0"/>
        <w:autoSpaceDN w:val="0"/>
        <w:adjustRightInd w:val="0"/>
        <w:spacing w:line="360" w:lineRule="exact"/>
        <w:jc w:val="center"/>
        <w:rPr>
          <w:rFonts w:ascii="宋体"/>
          <w:b/>
          <w:bCs/>
          <w:color w:val="auto"/>
          <w:sz w:val="32"/>
          <w:szCs w:val="32"/>
          <w:highlight w:val="none"/>
          <w:lang w:val="zh-CN"/>
        </w:rPr>
      </w:pPr>
    </w:p>
    <w:p w14:paraId="5C992D12">
      <w:pPr>
        <w:autoSpaceDE w:val="0"/>
        <w:autoSpaceDN w:val="0"/>
        <w:adjustRightInd w:val="0"/>
        <w:spacing w:line="360" w:lineRule="exact"/>
        <w:jc w:val="center"/>
        <w:rPr>
          <w:rFonts w:ascii="宋体"/>
          <w:b/>
          <w:bCs/>
          <w:color w:val="auto"/>
          <w:sz w:val="32"/>
          <w:szCs w:val="32"/>
          <w:highlight w:val="none"/>
          <w:lang w:val="zh-CN"/>
        </w:rPr>
      </w:pPr>
    </w:p>
    <w:p w14:paraId="12C4C822">
      <w:pPr>
        <w:autoSpaceDE w:val="0"/>
        <w:autoSpaceDN w:val="0"/>
        <w:adjustRightInd w:val="0"/>
        <w:spacing w:line="360" w:lineRule="exact"/>
        <w:jc w:val="center"/>
        <w:rPr>
          <w:rFonts w:ascii="宋体"/>
          <w:b/>
          <w:bCs/>
          <w:color w:val="auto"/>
          <w:sz w:val="32"/>
          <w:szCs w:val="32"/>
          <w:highlight w:val="none"/>
          <w:lang w:val="zh-CN"/>
        </w:rPr>
      </w:pPr>
    </w:p>
    <w:p w14:paraId="046A5F73">
      <w:pPr>
        <w:autoSpaceDE w:val="0"/>
        <w:autoSpaceDN w:val="0"/>
        <w:adjustRightInd w:val="0"/>
        <w:spacing w:line="360" w:lineRule="exact"/>
        <w:jc w:val="center"/>
        <w:rPr>
          <w:rFonts w:ascii="宋体"/>
          <w:b/>
          <w:bCs/>
          <w:color w:val="auto"/>
          <w:sz w:val="32"/>
          <w:szCs w:val="32"/>
          <w:highlight w:val="none"/>
          <w:lang w:val="zh-CN"/>
        </w:rPr>
      </w:pPr>
    </w:p>
    <w:p w14:paraId="2365DEBF">
      <w:pPr>
        <w:autoSpaceDE w:val="0"/>
        <w:autoSpaceDN w:val="0"/>
        <w:adjustRightInd w:val="0"/>
        <w:spacing w:line="360" w:lineRule="exact"/>
        <w:jc w:val="center"/>
        <w:rPr>
          <w:rFonts w:ascii="宋体"/>
          <w:b/>
          <w:bCs/>
          <w:color w:val="auto"/>
          <w:sz w:val="32"/>
          <w:szCs w:val="32"/>
          <w:highlight w:val="none"/>
          <w:lang w:val="zh-CN"/>
        </w:rPr>
      </w:pPr>
    </w:p>
    <w:p w14:paraId="232B33C0">
      <w:pPr>
        <w:autoSpaceDE w:val="0"/>
        <w:autoSpaceDN w:val="0"/>
        <w:adjustRightInd w:val="0"/>
        <w:spacing w:line="360" w:lineRule="exact"/>
        <w:jc w:val="center"/>
        <w:rPr>
          <w:rFonts w:ascii="宋体"/>
          <w:b/>
          <w:bCs/>
          <w:color w:val="auto"/>
          <w:sz w:val="32"/>
          <w:szCs w:val="32"/>
          <w:highlight w:val="none"/>
          <w:lang w:val="zh-CN"/>
        </w:rPr>
      </w:pPr>
    </w:p>
    <w:p w14:paraId="0216BFF0">
      <w:pPr>
        <w:autoSpaceDE w:val="0"/>
        <w:autoSpaceDN w:val="0"/>
        <w:adjustRightInd w:val="0"/>
        <w:spacing w:line="360" w:lineRule="exact"/>
        <w:jc w:val="center"/>
        <w:rPr>
          <w:rFonts w:ascii="宋体"/>
          <w:b/>
          <w:bCs/>
          <w:color w:val="auto"/>
          <w:sz w:val="32"/>
          <w:szCs w:val="32"/>
          <w:highlight w:val="none"/>
          <w:lang w:val="zh-CN"/>
        </w:rPr>
      </w:pPr>
    </w:p>
    <w:p w14:paraId="1BE058BC">
      <w:pPr>
        <w:autoSpaceDE w:val="0"/>
        <w:autoSpaceDN w:val="0"/>
        <w:adjustRightInd w:val="0"/>
        <w:spacing w:line="360" w:lineRule="exact"/>
        <w:jc w:val="center"/>
        <w:rPr>
          <w:rFonts w:ascii="宋体"/>
          <w:b/>
          <w:bCs/>
          <w:color w:val="auto"/>
          <w:sz w:val="32"/>
          <w:szCs w:val="32"/>
          <w:highlight w:val="none"/>
          <w:lang w:val="zh-CN"/>
        </w:rPr>
      </w:pPr>
    </w:p>
    <w:p w14:paraId="1D517C6B">
      <w:pPr>
        <w:autoSpaceDE w:val="0"/>
        <w:autoSpaceDN w:val="0"/>
        <w:adjustRightInd w:val="0"/>
        <w:spacing w:line="360" w:lineRule="exact"/>
        <w:jc w:val="center"/>
        <w:rPr>
          <w:rFonts w:ascii="宋体"/>
          <w:b/>
          <w:bCs/>
          <w:color w:val="auto"/>
          <w:sz w:val="32"/>
          <w:szCs w:val="32"/>
          <w:highlight w:val="none"/>
          <w:lang w:val="zh-CN"/>
        </w:rPr>
      </w:pPr>
    </w:p>
    <w:p w14:paraId="002D6466">
      <w:pPr>
        <w:autoSpaceDE w:val="0"/>
        <w:autoSpaceDN w:val="0"/>
        <w:adjustRightInd w:val="0"/>
        <w:spacing w:line="360" w:lineRule="exact"/>
        <w:jc w:val="center"/>
        <w:rPr>
          <w:rFonts w:ascii="宋体"/>
          <w:b/>
          <w:bCs/>
          <w:color w:val="auto"/>
          <w:sz w:val="32"/>
          <w:szCs w:val="32"/>
          <w:highlight w:val="none"/>
          <w:lang w:val="zh-CN"/>
        </w:rPr>
      </w:pPr>
    </w:p>
    <w:p w14:paraId="7A2F6004">
      <w:pPr>
        <w:autoSpaceDE w:val="0"/>
        <w:autoSpaceDN w:val="0"/>
        <w:adjustRightInd w:val="0"/>
        <w:spacing w:line="360" w:lineRule="exact"/>
        <w:jc w:val="center"/>
        <w:rPr>
          <w:rFonts w:ascii="宋体"/>
          <w:b/>
          <w:bCs/>
          <w:color w:val="auto"/>
          <w:sz w:val="32"/>
          <w:szCs w:val="32"/>
          <w:highlight w:val="none"/>
          <w:lang w:val="zh-CN"/>
        </w:rPr>
      </w:pPr>
    </w:p>
    <w:p w14:paraId="7476AD01">
      <w:pPr>
        <w:autoSpaceDE w:val="0"/>
        <w:autoSpaceDN w:val="0"/>
        <w:adjustRightInd w:val="0"/>
        <w:spacing w:line="360" w:lineRule="exact"/>
        <w:jc w:val="center"/>
        <w:rPr>
          <w:rFonts w:ascii="宋体"/>
          <w:b/>
          <w:bCs/>
          <w:color w:val="auto"/>
          <w:sz w:val="32"/>
          <w:szCs w:val="32"/>
          <w:highlight w:val="none"/>
          <w:lang w:val="zh-CN"/>
        </w:rPr>
      </w:pPr>
    </w:p>
    <w:p w14:paraId="7EF8C8EA">
      <w:pPr>
        <w:autoSpaceDE w:val="0"/>
        <w:autoSpaceDN w:val="0"/>
        <w:adjustRightInd w:val="0"/>
        <w:spacing w:line="360" w:lineRule="exact"/>
        <w:jc w:val="center"/>
        <w:rPr>
          <w:rFonts w:ascii="宋体"/>
          <w:b/>
          <w:bCs/>
          <w:color w:val="auto"/>
          <w:sz w:val="32"/>
          <w:szCs w:val="32"/>
          <w:highlight w:val="none"/>
          <w:lang w:val="zh-CN"/>
        </w:rPr>
      </w:pPr>
    </w:p>
    <w:p w14:paraId="73380FF9">
      <w:pPr>
        <w:autoSpaceDE w:val="0"/>
        <w:autoSpaceDN w:val="0"/>
        <w:adjustRightInd w:val="0"/>
        <w:spacing w:line="360" w:lineRule="exact"/>
        <w:jc w:val="center"/>
        <w:rPr>
          <w:rFonts w:ascii="宋体"/>
          <w:b/>
          <w:bCs/>
          <w:color w:val="auto"/>
          <w:sz w:val="32"/>
          <w:szCs w:val="32"/>
          <w:highlight w:val="none"/>
          <w:lang w:val="zh-CN"/>
        </w:rPr>
      </w:pPr>
    </w:p>
    <w:p w14:paraId="1D42B38A">
      <w:pPr>
        <w:autoSpaceDE w:val="0"/>
        <w:autoSpaceDN w:val="0"/>
        <w:adjustRightInd w:val="0"/>
        <w:spacing w:line="360" w:lineRule="exact"/>
        <w:jc w:val="center"/>
        <w:rPr>
          <w:rFonts w:ascii="宋体"/>
          <w:b/>
          <w:bCs/>
          <w:color w:val="auto"/>
          <w:sz w:val="32"/>
          <w:szCs w:val="32"/>
          <w:highlight w:val="none"/>
          <w:lang w:val="zh-CN"/>
        </w:rPr>
      </w:pPr>
    </w:p>
    <w:p w14:paraId="773238F7">
      <w:pPr>
        <w:autoSpaceDE w:val="0"/>
        <w:autoSpaceDN w:val="0"/>
        <w:adjustRightInd w:val="0"/>
        <w:spacing w:line="360" w:lineRule="exact"/>
        <w:jc w:val="center"/>
        <w:rPr>
          <w:rFonts w:ascii="宋体"/>
          <w:b/>
          <w:bCs/>
          <w:color w:val="auto"/>
          <w:sz w:val="32"/>
          <w:szCs w:val="32"/>
          <w:highlight w:val="none"/>
          <w:lang w:val="zh-CN"/>
        </w:rPr>
      </w:pPr>
    </w:p>
    <w:p w14:paraId="3A5C5053">
      <w:pPr>
        <w:autoSpaceDE w:val="0"/>
        <w:autoSpaceDN w:val="0"/>
        <w:adjustRightInd w:val="0"/>
        <w:spacing w:line="360" w:lineRule="exact"/>
        <w:jc w:val="center"/>
        <w:rPr>
          <w:rFonts w:ascii="宋体"/>
          <w:b/>
          <w:bCs/>
          <w:color w:val="auto"/>
          <w:sz w:val="32"/>
          <w:szCs w:val="32"/>
          <w:highlight w:val="none"/>
          <w:lang w:val="zh-CN"/>
        </w:rPr>
      </w:pPr>
    </w:p>
    <w:p w14:paraId="667D9EC4">
      <w:pPr>
        <w:autoSpaceDE w:val="0"/>
        <w:autoSpaceDN w:val="0"/>
        <w:adjustRightInd w:val="0"/>
        <w:spacing w:line="360" w:lineRule="exact"/>
        <w:jc w:val="center"/>
        <w:rPr>
          <w:rFonts w:ascii="宋体"/>
          <w:b/>
          <w:bCs/>
          <w:color w:val="auto"/>
          <w:sz w:val="32"/>
          <w:szCs w:val="32"/>
          <w:highlight w:val="none"/>
          <w:lang w:val="zh-CN"/>
        </w:rPr>
      </w:pPr>
    </w:p>
    <w:p w14:paraId="6B888624">
      <w:pPr>
        <w:autoSpaceDE w:val="0"/>
        <w:autoSpaceDN w:val="0"/>
        <w:adjustRightInd w:val="0"/>
        <w:spacing w:line="360" w:lineRule="exact"/>
        <w:jc w:val="center"/>
        <w:rPr>
          <w:rFonts w:ascii="宋体"/>
          <w:b/>
          <w:bCs/>
          <w:color w:val="auto"/>
          <w:sz w:val="32"/>
          <w:szCs w:val="32"/>
          <w:highlight w:val="none"/>
          <w:lang w:val="zh-CN"/>
        </w:rPr>
      </w:pPr>
    </w:p>
    <w:p w14:paraId="31D08FB5">
      <w:pPr>
        <w:autoSpaceDE w:val="0"/>
        <w:autoSpaceDN w:val="0"/>
        <w:adjustRightInd w:val="0"/>
        <w:spacing w:line="360" w:lineRule="exact"/>
        <w:jc w:val="center"/>
        <w:rPr>
          <w:rFonts w:ascii="宋体"/>
          <w:b/>
          <w:bCs/>
          <w:color w:val="auto"/>
          <w:sz w:val="32"/>
          <w:szCs w:val="32"/>
          <w:highlight w:val="none"/>
          <w:lang w:val="zh-CN"/>
        </w:rPr>
      </w:pPr>
    </w:p>
    <w:p w14:paraId="75803D09">
      <w:pPr>
        <w:autoSpaceDE w:val="0"/>
        <w:autoSpaceDN w:val="0"/>
        <w:adjustRightInd w:val="0"/>
        <w:spacing w:line="360" w:lineRule="exact"/>
        <w:jc w:val="center"/>
        <w:rPr>
          <w:rFonts w:ascii="宋体"/>
          <w:b/>
          <w:bCs/>
          <w:color w:val="auto"/>
          <w:sz w:val="32"/>
          <w:szCs w:val="32"/>
          <w:highlight w:val="none"/>
          <w:lang w:val="zh-CN"/>
        </w:rPr>
      </w:pPr>
    </w:p>
    <w:p w14:paraId="53A10D62">
      <w:pPr>
        <w:autoSpaceDE w:val="0"/>
        <w:autoSpaceDN w:val="0"/>
        <w:adjustRightInd w:val="0"/>
        <w:spacing w:line="360" w:lineRule="exact"/>
        <w:jc w:val="center"/>
        <w:rPr>
          <w:rFonts w:ascii="宋体"/>
          <w:b/>
          <w:bCs/>
          <w:color w:val="auto"/>
          <w:sz w:val="32"/>
          <w:szCs w:val="32"/>
          <w:highlight w:val="none"/>
          <w:lang w:val="zh-CN"/>
        </w:rPr>
      </w:pPr>
    </w:p>
    <w:p w14:paraId="613E906D">
      <w:pPr>
        <w:autoSpaceDE w:val="0"/>
        <w:autoSpaceDN w:val="0"/>
        <w:adjustRightInd w:val="0"/>
        <w:spacing w:line="360" w:lineRule="exact"/>
        <w:jc w:val="center"/>
        <w:rPr>
          <w:rFonts w:ascii="宋体"/>
          <w:b/>
          <w:bCs/>
          <w:color w:val="auto"/>
          <w:sz w:val="32"/>
          <w:szCs w:val="32"/>
          <w:highlight w:val="none"/>
          <w:lang w:val="zh-CN"/>
        </w:rPr>
      </w:pPr>
    </w:p>
    <w:p w14:paraId="587E67FD">
      <w:pPr>
        <w:autoSpaceDE w:val="0"/>
        <w:autoSpaceDN w:val="0"/>
        <w:adjustRightInd w:val="0"/>
        <w:spacing w:line="360" w:lineRule="exact"/>
        <w:jc w:val="center"/>
        <w:rPr>
          <w:rFonts w:ascii="宋体"/>
          <w:b/>
          <w:bCs/>
          <w:color w:val="auto"/>
          <w:sz w:val="32"/>
          <w:szCs w:val="32"/>
          <w:highlight w:val="none"/>
          <w:lang w:val="zh-CN"/>
        </w:rPr>
      </w:pPr>
    </w:p>
    <w:p w14:paraId="73DD7DF2">
      <w:pPr>
        <w:autoSpaceDE w:val="0"/>
        <w:autoSpaceDN w:val="0"/>
        <w:adjustRightInd w:val="0"/>
        <w:spacing w:line="360" w:lineRule="exact"/>
        <w:jc w:val="center"/>
        <w:rPr>
          <w:rFonts w:ascii="宋体"/>
          <w:b/>
          <w:bCs/>
          <w:color w:val="auto"/>
          <w:sz w:val="32"/>
          <w:szCs w:val="32"/>
          <w:highlight w:val="none"/>
          <w:lang w:val="zh-CN"/>
        </w:rPr>
      </w:pPr>
    </w:p>
    <w:p w14:paraId="665E1C3D">
      <w:pPr>
        <w:autoSpaceDE w:val="0"/>
        <w:autoSpaceDN w:val="0"/>
        <w:adjustRightInd w:val="0"/>
        <w:spacing w:line="360" w:lineRule="exact"/>
        <w:jc w:val="center"/>
        <w:rPr>
          <w:rFonts w:ascii="宋体"/>
          <w:b/>
          <w:bCs/>
          <w:color w:val="auto"/>
          <w:sz w:val="32"/>
          <w:szCs w:val="32"/>
          <w:highlight w:val="none"/>
          <w:lang w:val="zh-CN"/>
        </w:rPr>
      </w:pPr>
    </w:p>
    <w:p w14:paraId="2E123F98">
      <w:pPr>
        <w:autoSpaceDE w:val="0"/>
        <w:autoSpaceDN w:val="0"/>
        <w:adjustRightInd w:val="0"/>
        <w:spacing w:line="360" w:lineRule="exact"/>
        <w:jc w:val="center"/>
        <w:rPr>
          <w:rFonts w:ascii="宋体"/>
          <w:b/>
          <w:bCs/>
          <w:color w:val="auto"/>
          <w:sz w:val="32"/>
          <w:szCs w:val="32"/>
          <w:highlight w:val="none"/>
          <w:lang w:val="zh-CN"/>
        </w:rPr>
      </w:pPr>
    </w:p>
    <w:p w14:paraId="68737482">
      <w:pPr>
        <w:autoSpaceDE w:val="0"/>
        <w:autoSpaceDN w:val="0"/>
        <w:adjustRightInd w:val="0"/>
        <w:spacing w:line="360" w:lineRule="exact"/>
        <w:jc w:val="center"/>
        <w:rPr>
          <w:rFonts w:ascii="宋体"/>
          <w:b/>
          <w:bCs/>
          <w:color w:val="auto"/>
          <w:sz w:val="32"/>
          <w:szCs w:val="32"/>
          <w:highlight w:val="none"/>
          <w:lang w:val="zh-CN"/>
        </w:rPr>
      </w:pPr>
    </w:p>
    <w:p w14:paraId="19D9D21C">
      <w:pPr>
        <w:autoSpaceDE w:val="0"/>
        <w:autoSpaceDN w:val="0"/>
        <w:adjustRightInd w:val="0"/>
        <w:spacing w:line="360" w:lineRule="exact"/>
        <w:jc w:val="center"/>
        <w:rPr>
          <w:rFonts w:ascii="宋体"/>
          <w:b/>
          <w:bCs/>
          <w:color w:val="auto"/>
          <w:sz w:val="32"/>
          <w:szCs w:val="32"/>
          <w:highlight w:val="none"/>
          <w:lang w:val="zh-CN"/>
        </w:rPr>
      </w:pPr>
    </w:p>
    <w:p w14:paraId="005A3E78">
      <w:pPr>
        <w:autoSpaceDE w:val="0"/>
        <w:autoSpaceDN w:val="0"/>
        <w:adjustRightInd w:val="0"/>
        <w:spacing w:line="360" w:lineRule="exact"/>
        <w:jc w:val="center"/>
        <w:rPr>
          <w:rFonts w:ascii="宋体"/>
          <w:b/>
          <w:bCs/>
          <w:color w:val="auto"/>
          <w:sz w:val="32"/>
          <w:szCs w:val="32"/>
          <w:highlight w:val="none"/>
          <w:lang w:val="zh-CN"/>
        </w:rPr>
      </w:pPr>
    </w:p>
    <w:p w14:paraId="71E25C01">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3767B958">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4FC53CF9">
      <w:pPr>
        <w:pStyle w:val="2"/>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8C07C8C">
      <w:pPr>
        <w:snapToGrid w:val="0"/>
        <w:spacing w:line="440" w:lineRule="exact"/>
        <w:jc w:val="center"/>
        <w:rPr>
          <w:rFonts w:ascii="宋体" w:hAnsi="宋体" w:cs="宋体"/>
          <w:b/>
          <w:color w:val="auto"/>
          <w:sz w:val="32"/>
          <w:szCs w:val="32"/>
          <w:highlight w:val="none"/>
        </w:rPr>
      </w:pPr>
    </w:p>
    <w:p w14:paraId="335599B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泰顺县职业技能培训学校教学设备采购项目</w:t>
      </w:r>
    </w:p>
    <w:p w14:paraId="067758EE">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5C39CA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7A5050D">
      <w:pPr>
        <w:snapToGrid w:val="0"/>
        <w:spacing w:line="600" w:lineRule="atLeast"/>
        <w:ind w:firstLine="1052" w:firstLineChars="400"/>
        <w:rPr>
          <w:rFonts w:ascii="宋体" w:hAnsi="宋体" w:cs="宋体"/>
          <w:b/>
          <w:color w:val="auto"/>
          <w:sz w:val="26"/>
          <w:szCs w:val="26"/>
          <w:highlight w:val="none"/>
        </w:rPr>
      </w:pPr>
    </w:p>
    <w:p w14:paraId="3E7BCE60">
      <w:pPr>
        <w:snapToGrid w:val="0"/>
        <w:spacing w:line="600" w:lineRule="atLeast"/>
        <w:ind w:firstLine="1052" w:firstLineChars="400"/>
        <w:rPr>
          <w:rFonts w:ascii="宋体" w:hAnsi="宋体" w:cs="宋体"/>
          <w:b/>
          <w:color w:val="auto"/>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2622D8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EEF8AC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330329263257010000007-TSCG202606009</w:t>
            </w:r>
          </w:p>
        </w:tc>
      </w:tr>
      <w:tr w14:paraId="0C77CF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099CE2E">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0C2AFA5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BB22FC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09F9D96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0C3F0E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C47D08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07656A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80E591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2DC0D9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8CD186D">
      <w:pPr>
        <w:autoSpaceDE w:val="0"/>
        <w:autoSpaceDN w:val="0"/>
        <w:adjustRightInd w:val="0"/>
        <w:spacing w:line="360" w:lineRule="exact"/>
        <w:rPr>
          <w:rFonts w:ascii="宋体" w:hAnsi="宋体" w:cs="宋体"/>
          <w:b/>
          <w:bCs/>
          <w:color w:val="auto"/>
          <w:sz w:val="32"/>
          <w:szCs w:val="32"/>
          <w:highlight w:val="none"/>
          <w:lang w:val="zh-CN"/>
        </w:rPr>
      </w:pPr>
    </w:p>
    <w:p w14:paraId="3B132664">
      <w:pPr>
        <w:autoSpaceDE w:val="0"/>
        <w:autoSpaceDN w:val="0"/>
        <w:adjustRightInd w:val="0"/>
        <w:spacing w:line="360" w:lineRule="exact"/>
        <w:rPr>
          <w:rFonts w:ascii="宋体"/>
          <w:b/>
          <w:bCs/>
          <w:color w:val="auto"/>
          <w:sz w:val="32"/>
          <w:szCs w:val="32"/>
          <w:highlight w:val="none"/>
          <w:lang w:val="zh-CN"/>
        </w:rPr>
      </w:pPr>
    </w:p>
    <w:p w14:paraId="17F24930">
      <w:pPr>
        <w:autoSpaceDE w:val="0"/>
        <w:autoSpaceDN w:val="0"/>
        <w:adjustRightInd w:val="0"/>
        <w:spacing w:line="360" w:lineRule="exact"/>
        <w:rPr>
          <w:rFonts w:ascii="宋体"/>
          <w:b/>
          <w:bCs/>
          <w:color w:val="auto"/>
          <w:sz w:val="32"/>
          <w:szCs w:val="32"/>
          <w:highlight w:val="none"/>
          <w:lang w:val="zh-CN"/>
        </w:rPr>
      </w:pPr>
    </w:p>
    <w:p w14:paraId="6D2F9CE5">
      <w:pPr>
        <w:autoSpaceDE w:val="0"/>
        <w:autoSpaceDN w:val="0"/>
        <w:adjustRightInd w:val="0"/>
        <w:spacing w:line="360" w:lineRule="exact"/>
        <w:rPr>
          <w:rFonts w:ascii="宋体"/>
          <w:b/>
          <w:bCs/>
          <w:color w:val="auto"/>
          <w:sz w:val="32"/>
          <w:szCs w:val="32"/>
          <w:highlight w:val="none"/>
          <w:lang w:val="zh-CN"/>
        </w:rPr>
      </w:pPr>
    </w:p>
    <w:p w14:paraId="16E05A51">
      <w:pPr>
        <w:autoSpaceDE w:val="0"/>
        <w:autoSpaceDN w:val="0"/>
        <w:adjustRightInd w:val="0"/>
        <w:spacing w:line="360" w:lineRule="exact"/>
        <w:rPr>
          <w:rFonts w:ascii="宋体" w:hAnsi="宋体" w:cs="宋体"/>
          <w:b/>
          <w:bCs/>
          <w:color w:val="auto"/>
          <w:sz w:val="32"/>
          <w:szCs w:val="32"/>
          <w:highlight w:val="none"/>
          <w:lang w:val="zh-CN"/>
        </w:rPr>
      </w:pPr>
    </w:p>
    <w:p w14:paraId="6A0736CF">
      <w:pPr>
        <w:autoSpaceDE w:val="0"/>
        <w:autoSpaceDN w:val="0"/>
        <w:adjustRightInd w:val="0"/>
        <w:spacing w:line="360" w:lineRule="exact"/>
        <w:rPr>
          <w:rFonts w:ascii="宋体" w:hAnsi="宋体" w:cs="宋体"/>
          <w:b/>
          <w:bCs/>
          <w:color w:val="auto"/>
          <w:sz w:val="32"/>
          <w:szCs w:val="32"/>
          <w:highlight w:val="none"/>
          <w:lang w:val="zh-CN"/>
        </w:rPr>
      </w:pPr>
    </w:p>
    <w:p w14:paraId="16A637FE">
      <w:pPr>
        <w:autoSpaceDE w:val="0"/>
        <w:autoSpaceDN w:val="0"/>
        <w:adjustRightInd w:val="0"/>
        <w:spacing w:line="360" w:lineRule="exact"/>
        <w:rPr>
          <w:rFonts w:ascii="宋体" w:hAnsi="宋体" w:cs="宋体"/>
          <w:b/>
          <w:bCs/>
          <w:color w:val="auto"/>
          <w:sz w:val="32"/>
          <w:szCs w:val="32"/>
          <w:highlight w:val="none"/>
          <w:lang w:val="zh-CN"/>
        </w:rPr>
      </w:pPr>
    </w:p>
    <w:p w14:paraId="7AA3CB24">
      <w:pPr>
        <w:autoSpaceDE w:val="0"/>
        <w:autoSpaceDN w:val="0"/>
        <w:adjustRightInd w:val="0"/>
        <w:spacing w:line="360" w:lineRule="exact"/>
        <w:rPr>
          <w:rFonts w:ascii="宋体" w:hAnsi="宋体" w:cs="宋体"/>
          <w:b/>
          <w:bCs/>
          <w:color w:val="auto"/>
          <w:sz w:val="32"/>
          <w:szCs w:val="32"/>
          <w:highlight w:val="none"/>
          <w:lang w:val="zh-CN"/>
        </w:rPr>
      </w:pPr>
    </w:p>
    <w:p w14:paraId="5CF3DD2F">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24D095FD">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579DE015">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泰顺县职业技能培训学校教学设备采购项目</w:t>
      </w:r>
    </w:p>
    <w:p w14:paraId="2033E91D">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330329263257010000007-TSCG202606009</w:t>
      </w:r>
    </w:p>
    <w:p w14:paraId="27F88402">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987"/>
        <w:gridCol w:w="4830"/>
        <w:gridCol w:w="1685"/>
      </w:tblGrid>
      <w:tr w14:paraId="6451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19" w:type="dxa"/>
            <w:vAlign w:val="center"/>
          </w:tcPr>
          <w:p w14:paraId="26A28F2F">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987" w:type="dxa"/>
            <w:tcBorders>
              <w:right w:val="single" w:color="000000" w:sz="4" w:space="0"/>
            </w:tcBorders>
            <w:vAlign w:val="center"/>
          </w:tcPr>
          <w:p w14:paraId="7952D9FF">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0" w:type="dxa"/>
            <w:tcBorders>
              <w:left w:val="single" w:color="000000" w:sz="4" w:space="0"/>
            </w:tcBorders>
            <w:vAlign w:val="center"/>
          </w:tcPr>
          <w:p w14:paraId="3545B831">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投标报价</w:t>
            </w:r>
          </w:p>
        </w:tc>
        <w:tc>
          <w:tcPr>
            <w:tcW w:w="1685" w:type="dxa"/>
            <w:vAlign w:val="center"/>
          </w:tcPr>
          <w:p w14:paraId="37919A86">
            <w:pPr>
              <w:pStyle w:val="12"/>
              <w:jc w:val="center"/>
              <w:rPr>
                <w:rFonts w:hAnsi="宋体" w:cs="宋体"/>
                <w:b/>
                <w:bCs/>
                <w:color w:val="auto"/>
                <w:kern w:val="2"/>
                <w:sz w:val="22"/>
                <w:szCs w:val="22"/>
                <w:highlight w:val="none"/>
              </w:rPr>
            </w:pPr>
          </w:p>
          <w:p w14:paraId="7BD3D8C4">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6836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919" w:type="dxa"/>
            <w:tcBorders>
              <w:top w:val="single" w:color="auto" w:sz="4" w:space="0"/>
              <w:left w:val="single" w:color="auto" w:sz="4" w:space="0"/>
              <w:right w:val="single" w:color="auto" w:sz="4" w:space="0"/>
            </w:tcBorders>
            <w:vAlign w:val="center"/>
          </w:tcPr>
          <w:p w14:paraId="083D8A8A">
            <w:pPr>
              <w:pStyle w:val="12"/>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987" w:type="dxa"/>
            <w:tcBorders>
              <w:right w:val="single" w:color="000000" w:sz="4" w:space="0"/>
            </w:tcBorders>
            <w:vAlign w:val="center"/>
          </w:tcPr>
          <w:p w14:paraId="4C6D4ADE">
            <w:pPr>
              <w:pStyle w:val="12"/>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泰顺县职业技能培训学校教学设备采购项目</w:t>
            </w:r>
          </w:p>
        </w:tc>
        <w:tc>
          <w:tcPr>
            <w:tcW w:w="4830" w:type="dxa"/>
            <w:tcBorders>
              <w:left w:val="single" w:color="000000" w:sz="4" w:space="0"/>
            </w:tcBorders>
            <w:vAlign w:val="center"/>
          </w:tcPr>
          <w:p w14:paraId="641F5589">
            <w:pPr>
              <w:pStyle w:val="12"/>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CE3C1A6">
            <w:pPr>
              <w:pStyle w:val="12"/>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685" w:type="dxa"/>
            <w:tcBorders>
              <w:top w:val="single" w:color="auto" w:sz="4" w:space="0"/>
              <w:left w:val="single" w:color="auto" w:sz="4" w:space="0"/>
              <w:right w:val="single" w:color="auto" w:sz="4" w:space="0"/>
            </w:tcBorders>
            <w:vAlign w:val="center"/>
          </w:tcPr>
          <w:p w14:paraId="708A664F">
            <w:pPr>
              <w:pStyle w:val="12"/>
              <w:ind w:firstLine="223" w:firstLineChars="100"/>
              <w:rPr>
                <w:rFonts w:hint="eastAsia" w:hAnsi="宋体" w:eastAsia="宋体" w:cs="宋体"/>
                <w:color w:val="auto"/>
                <w:kern w:val="2"/>
                <w:sz w:val="22"/>
                <w:szCs w:val="22"/>
                <w:highlight w:val="none"/>
                <w:u w:val="single"/>
                <w:lang w:eastAsia="zh-CN"/>
              </w:rPr>
            </w:pPr>
            <w:r>
              <w:rPr>
                <w:rFonts w:hint="eastAsia" w:hAnsi="宋体" w:cs="宋体"/>
                <w:color w:val="auto"/>
                <w:sz w:val="22"/>
                <w:szCs w:val="22"/>
                <w:highlight w:val="none"/>
                <w:shd w:val="clear" w:color="auto" w:fill="FFFFFF"/>
                <w:lang w:eastAsia="zh-CN"/>
              </w:rPr>
              <w:t>1103010</w:t>
            </w:r>
          </w:p>
        </w:tc>
      </w:tr>
    </w:tbl>
    <w:p w14:paraId="0874A60F">
      <w:pPr>
        <w:pStyle w:val="12"/>
        <w:spacing w:line="440" w:lineRule="atLeast"/>
        <w:rPr>
          <w:rFonts w:hAnsi="宋体" w:cs="宋体"/>
          <w:color w:val="auto"/>
          <w:sz w:val="22"/>
          <w:highlight w:val="none"/>
        </w:rPr>
      </w:pPr>
    </w:p>
    <w:p w14:paraId="4AA02EA1">
      <w:pPr>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lang w:eastAsia="zh-CN"/>
        </w:rPr>
        <w:t>1.</w:t>
      </w:r>
      <w:r>
        <w:rPr>
          <w:rFonts w:hint="eastAsia" w:ascii="宋体" w:hAnsi="宋体" w:cs="宋体"/>
          <w:color w:val="auto"/>
          <w:sz w:val="22"/>
          <w:highlight w:val="none"/>
        </w:rPr>
        <w:t>▲</w:t>
      </w:r>
      <w:r>
        <w:rPr>
          <w:rFonts w:hint="eastAsia" w:hAnsi="宋体"/>
          <w:b/>
          <w:bCs/>
          <w:color w:val="auto"/>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highlight w:val="none"/>
        </w:rPr>
        <w:t>。</w:t>
      </w:r>
    </w:p>
    <w:p w14:paraId="34B74922">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eastAsia="zh-CN"/>
        </w:rPr>
        <w:t>2.</w:t>
      </w:r>
      <w:r>
        <w:rPr>
          <w:rFonts w:hint="eastAsia" w:ascii="宋体" w:hAnsi="宋体" w:cs="宋体"/>
          <w:color w:val="auto"/>
          <w:sz w:val="22"/>
          <w:highlight w:val="none"/>
        </w:rPr>
        <w:t>▲不提供此表格的将视为没有实质性响应招标文件。</w:t>
      </w:r>
    </w:p>
    <w:p w14:paraId="27EFA6C7">
      <w:pPr>
        <w:pStyle w:val="12"/>
        <w:spacing w:line="440" w:lineRule="atLeast"/>
        <w:rPr>
          <w:rFonts w:hAnsi="宋体" w:cs="宋体"/>
          <w:b/>
          <w:bCs/>
          <w:color w:val="auto"/>
          <w:sz w:val="22"/>
          <w:highlight w:val="none"/>
        </w:rPr>
      </w:pPr>
    </w:p>
    <w:p w14:paraId="4D8C8F96">
      <w:pPr>
        <w:pStyle w:val="12"/>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43F7E9BF">
      <w:pPr>
        <w:pStyle w:val="12"/>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4221400">
      <w:pPr>
        <w:pStyle w:val="12"/>
        <w:spacing w:line="440" w:lineRule="atLeast"/>
        <w:rPr>
          <w:rFonts w:hAnsi="宋体" w:cs="宋体"/>
          <w:b/>
          <w:bCs/>
          <w:color w:val="auto"/>
          <w:sz w:val="22"/>
          <w:highlight w:val="none"/>
        </w:rPr>
      </w:pPr>
      <w:r>
        <w:rPr>
          <w:rFonts w:hint="eastAsia" w:hAnsi="宋体" w:cs="宋体"/>
          <w:color w:val="auto"/>
          <w:sz w:val="22"/>
          <w:highlight w:val="none"/>
        </w:rPr>
        <w:t>日期：</w:t>
      </w:r>
    </w:p>
    <w:p w14:paraId="48429DBB">
      <w:pPr>
        <w:spacing w:line="360" w:lineRule="exact"/>
        <w:jc w:val="left"/>
        <w:rPr>
          <w:rFonts w:ascii="宋体" w:hAnsi="宋体" w:cs="宋体"/>
          <w:color w:val="auto"/>
          <w:sz w:val="22"/>
          <w:highlight w:val="none"/>
          <w:lang w:val="zh-CN"/>
        </w:rPr>
      </w:pPr>
      <w:bookmarkStart w:id="7" w:name="_Toc31481_WPSOffice_Level2"/>
    </w:p>
    <w:p w14:paraId="6FDCC012">
      <w:pPr>
        <w:pStyle w:val="22"/>
        <w:rPr>
          <w:rFonts w:ascii="宋体" w:hAnsi="宋体" w:cs="宋体"/>
          <w:color w:val="auto"/>
          <w:sz w:val="22"/>
          <w:highlight w:val="none"/>
          <w:lang w:val="zh-CN"/>
        </w:rPr>
      </w:pPr>
    </w:p>
    <w:p w14:paraId="3AA6CF76">
      <w:pPr>
        <w:pStyle w:val="22"/>
        <w:rPr>
          <w:rFonts w:ascii="宋体" w:hAnsi="宋体" w:cs="宋体"/>
          <w:color w:val="auto"/>
          <w:sz w:val="22"/>
          <w:highlight w:val="none"/>
          <w:lang w:val="zh-CN"/>
        </w:rPr>
      </w:pPr>
    </w:p>
    <w:p w14:paraId="77EAC544">
      <w:pPr>
        <w:pStyle w:val="22"/>
        <w:rPr>
          <w:rFonts w:ascii="宋体" w:hAnsi="宋体" w:cs="宋体"/>
          <w:color w:val="auto"/>
          <w:sz w:val="22"/>
          <w:highlight w:val="none"/>
          <w:lang w:val="zh-CN"/>
        </w:rPr>
      </w:pPr>
    </w:p>
    <w:p w14:paraId="176553CE">
      <w:pPr>
        <w:pStyle w:val="22"/>
        <w:rPr>
          <w:rFonts w:ascii="宋体" w:hAnsi="宋体" w:cs="宋体"/>
          <w:color w:val="auto"/>
          <w:sz w:val="22"/>
          <w:highlight w:val="none"/>
          <w:lang w:val="zh-CN"/>
        </w:rPr>
      </w:pPr>
    </w:p>
    <w:p w14:paraId="51DC2779">
      <w:pPr>
        <w:pStyle w:val="2"/>
        <w:rPr>
          <w:rFonts w:ascii="宋体" w:hAnsi="宋体" w:cs="宋体"/>
          <w:b/>
          <w:bCs/>
          <w:color w:val="auto"/>
          <w:sz w:val="32"/>
          <w:szCs w:val="32"/>
          <w:highlight w:val="none"/>
        </w:rPr>
        <w:sectPr>
          <w:pgSz w:w="11906" w:h="16838"/>
          <w:pgMar w:top="1440" w:right="1247" w:bottom="1440" w:left="1247" w:header="851" w:footer="992" w:gutter="0"/>
          <w:cols w:space="720" w:num="1"/>
          <w:titlePg/>
          <w:docGrid w:type="linesAndChars" w:linePitch="313" w:charSpace="799"/>
        </w:sectPr>
      </w:pPr>
    </w:p>
    <w:p w14:paraId="78CDE902">
      <w:pPr>
        <w:pStyle w:val="2"/>
        <w:rPr>
          <w:rFonts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5F85AF11">
      <w:pPr>
        <w:autoSpaceDE w:val="0"/>
        <w:autoSpaceDN w:val="0"/>
        <w:adjustRightInd w:val="0"/>
        <w:spacing w:line="400" w:lineRule="exact"/>
        <w:jc w:val="center"/>
        <w:rPr>
          <w:rFonts w:ascii="宋体" w:hAnsi="宋体" w:cs="宋体"/>
          <w:b/>
          <w:bCs/>
          <w:color w:val="auto"/>
          <w:sz w:val="22"/>
          <w:highlight w:val="none"/>
        </w:rPr>
      </w:pPr>
      <w:r>
        <w:rPr>
          <w:rFonts w:hint="eastAsia" w:ascii="宋体" w:hAnsi="宋体" w:cs="宋体"/>
          <w:b/>
          <w:bCs/>
          <w:color w:val="auto"/>
          <w:sz w:val="32"/>
          <w:szCs w:val="32"/>
          <w:highlight w:val="none"/>
        </w:rPr>
        <w:t>投标分项报价表</w:t>
      </w:r>
    </w:p>
    <w:p w14:paraId="42BE9EC7">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07FCA812">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330329263257010000007-TSCG202606009</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3BE2FA78">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7952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6368CAF5">
            <w:pPr>
              <w:ind w:right="-11"/>
              <w:jc w:val="center"/>
              <w:rPr>
                <w:rFonts w:ascii="宋体" w:hAnsi="宋体" w:cs="宋体"/>
                <w:bCs/>
                <w:color w:val="auto"/>
                <w:sz w:val="22"/>
                <w:highlight w:val="none"/>
              </w:rPr>
            </w:pPr>
            <w:r>
              <w:rPr>
                <w:rFonts w:hint="eastAsia" w:ascii="宋体" w:hAnsi="宋体" w:cs="宋体"/>
                <w:bCs/>
                <w:color w:val="auto"/>
                <w:sz w:val="22"/>
                <w:highlight w:val="none"/>
              </w:rPr>
              <w:t>序号</w:t>
            </w:r>
          </w:p>
        </w:tc>
        <w:tc>
          <w:tcPr>
            <w:tcW w:w="1310" w:type="dxa"/>
            <w:vAlign w:val="center"/>
          </w:tcPr>
          <w:p w14:paraId="0A94E421">
            <w:pPr>
              <w:ind w:right="-11"/>
              <w:jc w:val="center"/>
              <w:rPr>
                <w:rFonts w:ascii="宋体" w:hAnsi="宋体" w:cs="宋体"/>
                <w:bCs/>
                <w:color w:val="auto"/>
                <w:sz w:val="22"/>
                <w:highlight w:val="none"/>
              </w:rPr>
            </w:pPr>
            <w:r>
              <w:rPr>
                <w:rFonts w:hint="eastAsia" w:ascii="宋体" w:hAnsi="宋体" w:cs="宋体"/>
                <w:bCs/>
                <w:color w:val="auto"/>
                <w:sz w:val="22"/>
                <w:highlight w:val="none"/>
              </w:rPr>
              <w:t>名称</w:t>
            </w:r>
          </w:p>
        </w:tc>
        <w:tc>
          <w:tcPr>
            <w:tcW w:w="960" w:type="dxa"/>
            <w:vAlign w:val="center"/>
          </w:tcPr>
          <w:p w14:paraId="69EDD13E">
            <w:pPr>
              <w:ind w:right="-11"/>
              <w:jc w:val="center"/>
              <w:rPr>
                <w:rFonts w:ascii="宋体" w:hAnsi="宋体" w:cs="宋体"/>
                <w:bCs/>
                <w:color w:val="auto"/>
                <w:sz w:val="22"/>
                <w:highlight w:val="none"/>
              </w:rPr>
            </w:pPr>
            <w:r>
              <w:rPr>
                <w:rFonts w:hint="eastAsia" w:ascii="宋体" w:hAnsi="宋体" w:cs="宋体"/>
                <w:bCs/>
                <w:color w:val="auto"/>
                <w:sz w:val="22"/>
                <w:highlight w:val="none"/>
              </w:rPr>
              <w:t>型号</w:t>
            </w:r>
          </w:p>
        </w:tc>
        <w:tc>
          <w:tcPr>
            <w:tcW w:w="1120" w:type="dxa"/>
            <w:vAlign w:val="center"/>
          </w:tcPr>
          <w:p w14:paraId="2D09C956">
            <w:pPr>
              <w:ind w:right="-11"/>
              <w:jc w:val="center"/>
              <w:rPr>
                <w:rFonts w:ascii="宋体" w:hAnsi="宋体" w:cs="宋体"/>
                <w:bCs/>
                <w:color w:val="auto"/>
                <w:sz w:val="22"/>
                <w:highlight w:val="none"/>
              </w:rPr>
            </w:pPr>
            <w:r>
              <w:rPr>
                <w:rFonts w:hint="eastAsia" w:ascii="宋体" w:hAnsi="宋体" w:cs="宋体"/>
                <w:bCs/>
                <w:color w:val="auto"/>
                <w:sz w:val="22"/>
                <w:highlight w:val="none"/>
              </w:rPr>
              <w:t>品牌、产地</w:t>
            </w:r>
          </w:p>
        </w:tc>
        <w:tc>
          <w:tcPr>
            <w:tcW w:w="1300" w:type="dxa"/>
            <w:vAlign w:val="center"/>
          </w:tcPr>
          <w:p w14:paraId="0A18A231">
            <w:pPr>
              <w:ind w:right="-11"/>
              <w:jc w:val="center"/>
              <w:rPr>
                <w:rFonts w:ascii="宋体" w:hAnsi="宋体" w:cs="宋体"/>
                <w:bCs/>
                <w:color w:val="auto"/>
                <w:sz w:val="22"/>
                <w:highlight w:val="none"/>
              </w:rPr>
            </w:pPr>
            <w:r>
              <w:rPr>
                <w:rFonts w:hint="eastAsia" w:ascii="宋体" w:hAnsi="宋体" w:cs="宋体"/>
                <w:bCs/>
                <w:color w:val="auto"/>
                <w:sz w:val="22"/>
                <w:highlight w:val="none"/>
              </w:rPr>
              <w:t>主要规格</w:t>
            </w:r>
          </w:p>
        </w:tc>
        <w:tc>
          <w:tcPr>
            <w:tcW w:w="837" w:type="dxa"/>
            <w:vAlign w:val="center"/>
          </w:tcPr>
          <w:p w14:paraId="09266502">
            <w:pPr>
              <w:ind w:right="-11"/>
              <w:jc w:val="center"/>
              <w:rPr>
                <w:rFonts w:ascii="宋体" w:hAnsi="宋体" w:cs="宋体"/>
                <w:bCs/>
                <w:color w:val="auto"/>
                <w:sz w:val="22"/>
                <w:highlight w:val="none"/>
              </w:rPr>
            </w:pPr>
            <w:r>
              <w:rPr>
                <w:rFonts w:hint="eastAsia" w:ascii="宋体" w:hAnsi="宋体" w:cs="宋体"/>
                <w:bCs/>
                <w:color w:val="auto"/>
                <w:sz w:val="22"/>
                <w:highlight w:val="none"/>
              </w:rPr>
              <w:t>单位</w:t>
            </w:r>
          </w:p>
        </w:tc>
        <w:tc>
          <w:tcPr>
            <w:tcW w:w="837" w:type="dxa"/>
            <w:vAlign w:val="center"/>
          </w:tcPr>
          <w:p w14:paraId="6513B06F">
            <w:pPr>
              <w:ind w:right="-11"/>
              <w:jc w:val="center"/>
              <w:rPr>
                <w:rFonts w:ascii="宋体" w:hAnsi="宋体" w:cs="宋体"/>
                <w:bCs/>
                <w:color w:val="auto"/>
                <w:sz w:val="22"/>
                <w:highlight w:val="none"/>
              </w:rPr>
            </w:pPr>
            <w:r>
              <w:rPr>
                <w:rFonts w:hint="eastAsia" w:ascii="宋体" w:hAnsi="宋体" w:cs="宋体"/>
                <w:bCs/>
                <w:color w:val="auto"/>
                <w:sz w:val="22"/>
                <w:highlight w:val="none"/>
              </w:rPr>
              <w:t>数量</w:t>
            </w:r>
          </w:p>
        </w:tc>
        <w:tc>
          <w:tcPr>
            <w:tcW w:w="837" w:type="dxa"/>
            <w:vAlign w:val="center"/>
          </w:tcPr>
          <w:p w14:paraId="50F976AF">
            <w:pPr>
              <w:ind w:right="-11"/>
              <w:jc w:val="center"/>
              <w:rPr>
                <w:rFonts w:ascii="宋体" w:hAnsi="宋体" w:cs="宋体"/>
                <w:color w:val="auto"/>
                <w:sz w:val="22"/>
                <w:highlight w:val="none"/>
              </w:rPr>
            </w:pPr>
            <w:r>
              <w:rPr>
                <w:rFonts w:hint="eastAsia" w:ascii="宋体" w:hAnsi="宋体" w:cs="宋体"/>
                <w:bCs/>
                <w:color w:val="auto"/>
                <w:sz w:val="22"/>
                <w:highlight w:val="none"/>
              </w:rPr>
              <w:t>单价</w:t>
            </w:r>
          </w:p>
        </w:tc>
        <w:tc>
          <w:tcPr>
            <w:tcW w:w="839" w:type="dxa"/>
            <w:vAlign w:val="center"/>
          </w:tcPr>
          <w:p w14:paraId="028CEA6C">
            <w:pPr>
              <w:ind w:right="-11"/>
              <w:jc w:val="center"/>
              <w:rPr>
                <w:rFonts w:ascii="宋体" w:hAnsi="宋体" w:cs="宋体"/>
                <w:color w:val="auto"/>
                <w:sz w:val="22"/>
                <w:highlight w:val="none"/>
              </w:rPr>
            </w:pPr>
            <w:r>
              <w:rPr>
                <w:rFonts w:hint="eastAsia" w:ascii="宋体" w:hAnsi="宋体" w:cs="宋体"/>
                <w:bCs/>
                <w:color w:val="auto"/>
                <w:sz w:val="22"/>
                <w:highlight w:val="none"/>
              </w:rPr>
              <w:t>总价</w:t>
            </w:r>
          </w:p>
        </w:tc>
        <w:tc>
          <w:tcPr>
            <w:tcW w:w="830" w:type="dxa"/>
            <w:vAlign w:val="center"/>
          </w:tcPr>
          <w:p w14:paraId="63062639">
            <w:pPr>
              <w:ind w:right="-11"/>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08F0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2259A8D">
            <w:pPr>
              <w:ind w:right="-11"/>
              <w:jc w:val="center"/>
              <w:rPr>
                <w:rFonts w:ascii="宋体" w:hAnsi="宋体" w:cs="宋体"/>
                <w:color w:val="auto"/>
                <w:sz w:val="22"/>
                <w:highlight w:val="none"/>
              </w:rPr>
            </w:pPr>
            <w:r>
              <w:rPr>
                <w:rFonts w:hint="eastAsia" w:ascii="宋体" w:hAnsi="宋体" w:cs="宋体"/>
                <w:color w:val="auto"/>
                <w:sz w:val="22"/>
                <w:highlight w:val="none"/>
              </w:rPr>
              <w:t>1</w:t>
            </w:r>
          </w:p>
        </w:tc>
        <w:tc>
          <w:tcPr>
            <w:tcW w:w="1310" w:type="dxa"/>
            <w:tcBorders>
              <w:top w:val="single" w:color="auto" w:sz="4" w:space="0"/>
              <w:left w:val="single" w:color="auto" w:sz="4" w:space="0"/>
              <w:right w:val="single" w:color="auto" w:sz="4" w:space="0"/>
            </w:tcBorders>
            <w:vAlign w:val="center"/>
          </w:tcPr>
          <w:p w14:paraId="532D60F7">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5F02C7F">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3C7C67E4">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40669F5F">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79AE066">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27D90CB">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6E9B2C3">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66B5DD74">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10DC689">
            <w:pPr>
              <w:ind w:right="-11"/>
              <w:jc w:val="center"/>
              <w:rPr>
                <w:rFonts w:ascii="宋体" w:hAnsi="宋体" w:cs="宋体"/>
                <w:color w:val="auto"/>
                <w:sz w:val="22"/>
                <w:highlight w:val="none"/>
              </w:rPr>
            </w:pPr>
          </w:p>
        </w:tc>
      </w:tr>
      <w:tr w14:paraId="0F55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DDC9DF4">
            <w:pPr>
              <w:ind w:right="-11"/>
              <w:jc w:val="center"/>
              <w:rPr>
                <w:rFonts w:ascii="宋体" w:hAnsi="宋体" w:cs="宋体"/>
                <w:color w:val="auto"/>
                <w:sz w:val="22"/>
                <w:highlight w:val="none"/>
              </w:rPr>
            </w:pPr>
            <w:r>
              <w:rPr>
                <w:rFonts w:hint="eastAsia" w:ascii="宋体" w:hAnsi="宋体" w:cs="宋体"/>
                <w:color w:val="auto"/>
                <w:sz w:val="22"/>
                <w:highlight w:val="none"/>
              </w:rPr>
              <w:t>2</w:t>
            </w:r>
          </w:p>
        </w:tc>
        <w:tc>
          <w:tcPr>
            <w:tcW w:w="1310" w:type="dxa"/>
            <w:tcBorders>
              <w:top w:val="single" w:color="auto" w:sz="4" w:space="0"/>
              <w:left w:val="single" w:color="auto" w:sz="4" w:space="0"/>
              <w:right w:val="single" w:color="auto" w:sz="4" w:space="0"/>
            </w:tcBorders>
            <w:vAlign w:val="center"/>
          </w:tcPr>
          <w:p w14:paraId="72BC8707">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EF81C10">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1B30AF0">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42C1D83E">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55E6B6D">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DB70B2C">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E3187E9">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8E0A512">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797736C">
            <w:pPr>
              <w:ind w:right="-11"/>
              <w:jc w:val="center"/>
              <w:rPr>
                <w:rFonts w:ascii="宋体" w:hAnsi="宋体" w:cs="宋体"/>
                <w:color w:val="auto"/>
                <w:sz w:val="22"/>
                <w:highlight w:val="none"/>
              </w:rPr>
            </w:pPr>
          </w:p>
        </w:tc>
      </w:tr>
      <w:tr w14:paraId="64A4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17EDF82">
            <w:pPr>
              <w:ind w:right="-11"/>
              <w:jc w:val="center"/>
              <w:rPr>
                <w:rFonts w:ascii="宋体" w:hAnsi="宋体" w:cs="宋体"/>
                <w:color w:val="auto"/>
                <w:sz w:val="22"/>
                <w:highlight w:val="none"/>
              </w:rPr>
            </w:pPr>
            <w:r>
              <w:rPr>
                <w:rFonts w:hint="eastAsia" w:ascii="宋体" w:hAnsi="宋体" w:cs="宋体"/>
                <w:color w:val="auto"/>
                <w:sz w:val="22"/>
                <w:highlight w:val="none"/>
              </w:rPr>
              <w:t>3</w:t>
            </w:r>
          </w:p>
        </w:tc>
        <w:tc>
          <w:tcPr>
            <w:tcW w:w="1310" w:type="dxa"/>
            <w:tcBorders>
              <w:top w:val="single" w:color="auto" w:sz="4" w:space="0"/>
              <w:left w:val="single" w:color="auto" w:sz="4" w:space="0"/>
              <w:right w:val="single" w:color="auto" w:sz="4" w:space="0"/>
            </w:tcBorders>
            <w:vAlign w:val="center"/>
          </w:tcPr>
          <w:p w14:paraId="51AE06D7">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EEE90E3">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4342477">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63D6868">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3986787">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D63C14D">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5EF6E0A">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52D6068">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BBEF76B">
            <w:pPr>
              <w:ind w:right="-11"/>
              <w:jc w:val="center"/>
              <w:rPr>
                <w:rFonts w:ascii="宋体" w:hAnsi="宋体" w:cs="宋体"/>
                <w:color w:val="auto"/>
                <w:sz w:val="22"/>
                <w:highlight w:val="none"/>
              </w:rPr>
            </w:pPr>
          </w:p>
        </w:tc>
      </w:tr>
      <w:tr w14:paraId="7EAB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A7AE0BC">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3856A1BF">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98741F4">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2749A62">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CDFFA93">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65D4CFC">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1B7B989">
            <w:pP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C9F636B">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3D930DF">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5F2F48F">
            <w:pPr>
              <w:ind w:right="-11"/>
              <w:jc w:val="center"/>
              <w:rPr>
                <w:rFonts w:ascii="宋体" w:hAnsi="宋体" w:cs="宋体"/>
                <w:color w:val="auto"/>
                <w:sz w:val="22"/>
                <w:highlight w:val="none"/>
              </w:rPr>
            </w:pPr>
          </w:p>
        </w:tc>
      </w:tr>
      <w:tr w14:paraId="1D02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F986EB">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EFF5BC5">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64A118F">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45287D9">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05220C6">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6F0DB75">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9B25AAC">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BABFEDC">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E50B949">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E321E25">
            <w:pPr>
              <w:ind w:right="-11"/>
              <w:jc w:val="center"/>
              <w:rPr>
                <w:rFonts w:ascii="宋体" w:hAnsi="宋体" w:cs="宋体"/>
                <w:color w:val="auto"/>
                <w:sz w:val="22"/>
                <w:highlight w:val="none"/>
              </w:rPr>
            </w:pPr>
          </w:p>
        </w:tc>
      </w:tr>
      <w:tr w14:paraId="056D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36A6F99">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100AF5C0">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1DD839D">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382D842">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5E46EB8">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64E5873">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AE5924A">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4BD9182">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DC2D6EE">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26D4B4A">
            <w:pPr>
              <w:ind w:right="-11"/>
              <w:jc w:val="center"/>
              <w:rPr>
                <w:rFonts w:ascii="宋体" w:hAnsi="宋体" w:cs="宋体"/>
                <w:color w:val="auto"/>
                <w:sz w:val="22"/>
                <w:highlight w:val="none"/>
              </w:rPr>
            </w:pPr>
          </w:p>
        </w:tc>
      </w:tr>
      <w:tr w14:paraId="7F6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5090251">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05A51330">
            <w:pP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045F690">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B8659A7">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10339B1">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5DF9CE3">
            <w:pPr>
              <w:ind w:right="-11"/>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1BC936A">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E528A51">
            <w:pPr>
              <w:ind w:right="-11"/>
              <w:jc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0DD41729">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4882D97">
            <w:pPr>
              <w:ind w:right="-11"/>
              <w:jc w:val="center"/>
              <w:rPr>
                <w:rFonts w:ascii="宋体" w:hAnsi="宋体" w:cs="宋体"/>
                <w:color w:val="auto"/>
                <w:sz w:val="22"/>
                <w:highlight w:val="none"/>
              </w:rPr>
            </w:pPr>
          </w:p>
        </w:tc>
      </w:tr>
      <w:tr w14:paraId="364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CD077E5">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18ED4410">
            <w:pPr>
              <w:widowControl/>
              <w:jc w:val="center"/>
              <w:textAlignment w:val="cente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4558556">
            <w:pPr>
              <w:jc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21A5051A">
            <w:pPr>
              <w:jc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FA91A93">
            <w:pPr>
              <w:jc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FF6D3D1">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2A8E277">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D66C5B6">
            <w:pPr>
              <w:widowControl/>
              <w:jc w:val="center"/>
              <w:textAlignment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C82D40F">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AB62276">
            <w:pPr>
              <w:ind w:right="-11"/>
              <w:jc w:val="center"/>
              <w:rPr>
                <w:rFonts w:ascii="宋体" w:hAnsi="宋体" w:cs="宋体"/>
                <w:color w:val="auto"/>
                <w:sz w:val="22"/>
                <w:highlight w:val="none"/>
              </w:rPr>
            </w:pPr>
          </w:p>
        </w:tc>
      </w:tr>
      <w:tr w14:paraId="7E27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E356245">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06F8A4EB">
            <w:pPr>
              <w:widowControl/>
              <w:jc w:val="left"/>
              <w:textAlignment w:val="cente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1470842">
            <w:pPr>
              <w:widowControl/>
              <w:jc w:val="center"/>
              <w:textAlignment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0B5880C">
            <w:pPr>
              <w:widowControl/>
              <w:jc w:val="center"/>
              <w:textAlignment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79153C7">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F938C87">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9D4BEDF">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8F9C067">
            <w:pPr>
              <w:widowControl/>
              <w:jc w:val="center"/>
              <w:textAlignment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5BDFA0F">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7967CB22">
            <w:pPr>
              <w:ind w:right="-11"/>
              <w:jc w:val="center"/>
              <w:rPr>
                <w:rFonts w:ascii="宋体" w:hAnsi="宋体" w:cs="宋体"/>
                <w:color w:val="auto"/>
                <w:sz w:val="22"/>
                <w:highlight w:val="none"/>
              </w:rPr>
            </w:pPr>
          </w:p>
        </w:tc>
      </w:tr>
      <w:tr w14:paraId="5FE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C9782D8">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453942D">
            <w:pPr>
              <w:widowControl/>
              <w:jc w:val="left"/>
              <w:textAlignment w:val="cente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E793FF8">
            <w:pPr>
              <w:widowControl/>
              <w:jc w:val="center"/>
              <w:textAlignment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288EC32F">
            <w:pPr>
              <w:widowControl/>
              <w:jc w:val="center"/>
              <w:textAlignment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547BAF6">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E668204">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1E01583">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90BD3AB">
            <w:pPr>
              <w:widowControl/>
              <w:jc w:val="center"/>
              <w:textAlignment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3853FF6C">
            <w:pPr>
              <w:ind w:right="-11"/>
              <w:jc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48AFAB3E">
            <w:pPr>
              <w:ind w:right="-11"/>
              <w:jc w:val="center"/>
              <w:rPr>
                <w:rFonts w:ascii="宋体" w:hAnsi="宋体" w:cs="宋体"/>
                <w:color w:val="auto"/>
                <w:sz w:val="22"/>
                <w:highlight w:val="none"/>
              </w:rPr>
            </w:pPr>
          </w:p>
        </w:tc>
      </w:tr>
      <w:tr w14:paraId="08CC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1E530E2">
            <w:pPr>
              <w:widowControl/>
              <w:jc w:val="center"/>
              <w:textAlignment w:val="center"/>
              <w:rPr>
                <w:rFonts w:ascii="宋体" w:hAnsi="宋体" w:cs="宋体"/>
                <w:color w:val="auto"/>
                <w:sz w:val="22"/>
                <w:highlight w:val="none"/>
              </w:rPr>
            </w:pPr>
          </w:p>
        </w:tc>
        <w:tc>
          <w:tcPr>
            <w:tcW w:w="1310" w:type="dxa"/>
            <w:tcBorders>
              <w:top w:val="single" w:color="auto" w:sz="4" w:space="0"/>
              <w:left w:val="single" w:color="auto" w:sz="4" w:space="0"/>
              <w:right w:val="single" w:color="auto" w:sz="4" w:space="0"/>
            </w:tcBorders>
            <w:vAlign w:val="center"/>
          </w:tcPr>
          <w:p w14:paraId="00D47068">
            <w:pPr>
              <w:widowControl/>
              <w:jc w:val="left"/>
              <w:textAlignment w:val="center"/>
              <w:rPr>
                <w:rFonts w:ascii="宋体" w:hAns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2CA1262">
            <w:pPr>
              <w:widowControl/>
              <w:jc w:val="center"/>
              <w:textAlignment w:val="center"/>
              <w:rPr>
                <w:rFonts w:ascii="宋体" w:hAns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FF53316">
            <w:pPr>
              <w:widowControl/>
              <w:jc w:val="center"/>
              <w:textAlignment w:val="center"/>
              <w:rPr>
                <w:rFonts w:ascii="宋体" w:hAns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46DE890">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B2B6B16">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E2E6F4E">
            <w:pPr>
              <w:widowControl/>
              <w:jc w:val="center"/>
              <w:textAlignment w:val="center"/>
              <w:rPr>
                <w:rFonts w:ascii="宋体" w:hAns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4E17F9A">
            <w:pPr>
              <w:widowControl/>
              <w:jc w:val="center"/>
              <w:textAlignment w:val="center"/>
              <w:rPr>
                <w:rFonts w:ascii="宋体" w:hAns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39941128">
            <w:pPr>
              <w:widowControl/>
              <w:jc w:val="center"/>
              <w:textAlignment w:val="center"/>
              <w:rPr>
                <w:rFonts w:ascii="宋体" w:hAns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AF19087">
            <w:pPr>
              <w:ind w:right="-11"/>
              <w:jc w:val="center"/>
              <w:rPr>
                <w:rFonts w:ascii="宋体" w:hAnsi="宋体" w:cs="宋体"/>
                <w:color w:val="auto"/>
                <w:sz w:val="22"/>
                <w:highlight w:val="none"/>
              </w:rPr>
            </w:pPr>
          </w:p>
        </w:tc>
      </w:tr>
      <w:tr w14:paraId="15F5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35EC9A01">
            <w:pPr>
              <w:ind w:right="-11"/>
              <w:jc w:val="center"/>
              <w:rPr>
                <w:rFonts w:ascii="宋体" w:hAnsi="宋体" w:cs="宋体"/>
                <w:color w:val="auto"/>
                <w:sz w:val="22"/>
                <w:highlight w:val="none"/>
              </w:rPr>
            </w:pPr>
            <w:r>
              <w:rPr>
                <w:rFonts w:hint="eastAsia" w:ascii="宋体" w:hAns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vAlign w:val="center"/>
          </w:tcPr>
          <w:p w14:paraId="17F5669E">
            <w:pPr>
              <w:spacing w:line="340" w:lineRule="exact"/>
              <w:rPr>
                <w:rFonts w:ascii="宋体" w:hAnsi="宋体" w:cs="宋体"/>
                <w:bCs/>
                <w:color w:val="auto"/>
                <w:sz w:val="22"/>
                <w:highlight w:val="none"/>
              </w:rPr>
            </w:pPr>
          </w:p>
        </w:tc>
      </w:tr>
    </w:tbl>
    <w:p w14:paraId="64E197DA">
      <w:pPr>
        <w:rPr>
          <w:rFonts w:ascii="宋体" w:hAnsi="宋体" w:cs="宋体"/>
          <w:bCs/>
          <w:color w:val="auto"/>
          <w:sz w:val="22"/>
          <w:highlight w:val="none"/>
        </w:rPr>
      </w:pPr>
    </w:p>
    <w:p w14:paraId="77D48A52">
      <w:pPr>
        <w:rPr>
          <w:rFonts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1.不提供详细分项报价表将视为没有实质性响应招标文件。</w:t>
      </w:r>
    </w:p>
    <w:p w14:paraId="2CA07041">
      <w:pPr>
        <w:ind w:firstLine="630"/>
        <w:rPr>
          <w:rFonts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5AD1F7AD">
      <w:pPr>
        <w:ind w:firstLine="630"/>
        <w:rPr>
          <w:rFonts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42F8A2F2">
      <w:pPr>
        <w:ind w:firstLine="630"/>
        <w:rPr>
          <w:rFonts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59425327">
      <w:pPr>
        <w:ind w:firstLine="630"/>
        <w:rPr>
          <w:rFonts w:ascii="宋体" w:hAnsi="宋体" w:cs="宋体"/>
          <w:color w:val="auto"/>
          <w:sz w:val="22"/>
          <w:highlight w:val="none"/>
          <w:u w:val="single"/>
        </w:rPr>
      </w:pPr>
      <w:r>
        <w:rPr>
          <w:rFonts w:hint="eastAsia" w:ascii="宋体" w:hAnsi="宋体" w:cs="宋体"/>
          <w:color w:val="auto"/>
          <w:sz w:val="22"/>
          <w:highlight w:val="none"/>
        </w:rPr>
        <w:t xml:space="preserve">5.表格可以延续。            </w:t>
      </w:r>
    </w:p>
    <w:p w14:paraId="19159CB0">
      <w:pPr>
        <w:spacing w:line="440" w:lineRule="atLeast"/>
        <w:rPr>
          <w:rFonts w:ascii="宋体" w:hAnsi="宋体" w:cs="宋体"/>
          <w:color w:val="auto"/>
          <w:sz w:val="22"/>
          <w:highlight w:val="none"/>
        </w:rPr>
      </w:pPr>
    </w:p>
    <w:p w14:paraId="72A73948">
      <w:pPr>
        <w:spacing w:line="440" w:lineRule="atLeast"/>
        <w:rPr>
          <w:rFonts w:ascii="宋体" w:hAnsi="宋体" w:cs="宋体"/>
          <w:b/>
          <w:bCs/>
          <w:color w:val="auto"/>
          <w:sz w:val="22"/>
          <w:highlight w:val="none"/>
        </w:rPr>
      </w:pPr>
      <w:r>
        <w:rPr>
          <w:rFonts w:hint="eastAsia" w:ascii="宋体" w:hAnsi="宋体" w:cs="宋体"/>
          <w:color w:val="auto"/>
          <w:sz w:val="22"/>
          <w:highlight w:val="none"/>
        </w:rPr>
        <w:t>供应商全称：（盖章）</w:t>
      </w:r>
    </w:p>
    <w:p w14:paraId="79746692">
      <w:pPr>
        <w:spacing w:line="440" w:lineRule="atLeast"/>
        <w:rPr>
          <w:rFonts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315A5F50">
      <w:pPr>
        <w:spacing w:line="440" w:lineRule="atLeast"/>
        <w:rPr>
          <w:rFonts w:ascii="宋体" w:hAnsi="宋体" w:cs="宋体"/>
          <w:color w:val="auto"/>
          <w:sz w:val="22"/>
          <w:highlight w:val="none"/>
        </w:rPr>
      </w:pPr>
      <w:r>
        <w:rPr>
          <w:rFonts w:hint="eastAsia" w:ascii="宋体" w:hAnsi="宋体" w:cs="宋体"/>
          <w:color w:val="auto"/>
          <w:sz w:val="22"/>
          <w:highlight w:val="none"/>
        </w:rPr>
        <w:t>日期：</w:t>
      </w:r>
    </w:p>
    <w:p w14:paraId="3E6E38D9">
      <w:pPr>
        <w:pStyle w:val="12"/>
        <w:spacing w:line="360" w:lineRule="exact"/>
        <w:rPr>
          <w:rFonts w:hAnsi="宋体" w:cs="宋体"/>
          <w:b/>
          <w:bCs/>
          <w:color w:val="auto"/>
          <w:sz w:val="32"/>
          <w:szCs w:val="32"/>
          <w:highlight w:val="none"/>
        </w:rPr>
      </w:pPr>
    </w:p>
    <w:p w14:paraId="186A02B0">
      <w:pPr>
        <w:pStyle w:val="12"/>
        <w:spacing w:line="360" w:lineRule="exact"/>
        <w:rPr>
          <w:rFonts w:hAnsi="宋体" w:cs="宋体"/>
          <w:b/>
          <w:bCs/>
          <w:color w:val="auto"/>
          <w:sz w:val="32"/>
          <w:szCs w:val="32"/>
          <w:highlight w:val="none"/>
        </w:rPr>
      </w:pPr>
    </w:p>
    <w:p w14:paraId="489CFABC">
      <w:pPr>
        <w:pStyle w:val="13"/>
        <w:rPr>
          <w:rFonts w:hAnsi="宋体" w:cs="宋体"/>
          <w:b/>
          <w:bCs/>
          <w:color w:val="auto"/>
          <w:sz w:val="32"/>
          <w:szCs w:val="32"/>
          <w:highlight w:val="none"/>
        </w:rPr>
      </w:pPr>
    </w:p>
    <w:p w14:paraId="724446C9">
      <w:pPr>
        <w:rPr>
          <w:color w:val="auto"/>
          <w:highlight w:val="none"/>
        </w:rPr>
      </w:pPr>
    </w:p>
    <w:p w14:paraId="4C4E4728">
      <w:pPr>
        <w:pStyle w:val="12"/>
        <w:spacing w:line="360" w:lineRule="exact"/>
        <w:rPr>
          <w:rFonts w:hAnsi="宋体" w:cs="宋体"/>
          <w:b/>
          <w:bCs/>
          <w:color w:val="auto"/>
          <w:sz w:val="32"/>
          <w:szCs w:val="32"/>
          <w:highlight w:val="none"/>
        </w:rPr>
      </w:pPr>
      <w:r>
        <w:rPr>
          <w:rFonts w:hint="eastAsia" w:hAnsi="宋体" w:cs="宋体"/>
          <w:b/>
          <w:bCs/>
          <w:color w:val="auto"/>
          <w:sz w:val="32"/>
          <w:szCs w:val="32"/>
          <w:highlight w:val="none"/>
        </w:rPr>
        <w:t>附件三</w:t>
      </w:r>
    </w:p>
    <w:p w14:paraId="3FA4DC29">
      <w:pPr>
        <w:spacing w:line="360" w:lineRule="exact"/>
        <w:jc w:val="left"/>
        <w:rPr>
          <w:rFonts w:ascii="宋体" w:hAnsi="宋体" w:cs="宋体"/>
          <w:b/>
          <w:bCs/>
          <w:color w:val="auto"/>
          <w:sz w:val="32"/>
          <w:szCs w:val="32"/>
          <w:highlight w:val="none"/>
        </w:rPr>
      </w:pPr>
    </w:p>
    <w:p w14:paraId="00C2BEE2">
      <w:pPr>
        <w:pStyle w:val="12"/>
        <w:spacing w:line="360" w:lineRule="exact"/>
        <w:jc w:val="center"/>
        <w:rPr>
          <w:rFonts w:hAnsi="宋体" w:cs="宋体"/>
          <w:b/>
          <w:bCs/>
          <w:color w:val="auto"/>
          <w:sz w:val="32"/>
          <w:szCs w:val="32"/>
          <w:highlight w:val="none"/>
        </w:rPr>
      </w:pPr>
      <w:r>
        <w:rPr>
          <w:rFonts w:hint="eastAsia" w:hAnsi="宋体" w:cs="宋体"/>
          <w:b/>
          <w:bCs/>
          <w:color w:val="auto"/>
          <w:sz w:val="32"/>
          <w:szCs w:val="32"/>
          <w:highlight w:val="none"/>
        </w:rPr>
        <w:t>随机备品备件、专用工具清单</w:t>
      </w:r>
    </w:p>
    <w:p w14:paraId="0D5B6BDD">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76EDEF72">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330329263257010000007-TSCG202606009</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5500CC67">
      <w:pPr>
        <w:pStyle w:val="12"/>
        <w:spacing w:line="360" w:lineRule="exact"/>
        <w:jc w:val="left"/>
        <w:rPr>
          <w:rFonts w:hAnsi="宋体" w:cs="宋体"/>
          <w:b/>
          <w:bCs/>
          <w:color w:val="auto"/>
          <w:sz w:val="32"/>
          <w:szCs w:val="32"/>
          <w:highlight w:val="none"/>
          <w:lang w:val="zh-CN"/>
        </w:rPr>
      </w:pPr>
      <w:r>
        <w:rPr>
          <w:rFonts w:hint="eastAsia" w:hAnsi="宋体" w:cs="宋体"/>
          <w:color w:val="auto"/>
          <w:sz w:val="22"/>
          <w:highlight w:val="none"/>
        </w:rPr>
        <w:t>价格单位：</w:t>
      </w:r>
      <w:r>
        <w:rPr>
          <w:rFonts w:hint="eastAsia" w:hAnsi="宋体" w:cs="宋体"/>
          <w:color w:val="auto"/>
          <w:sz w:val="22"/>
          <w:szCs w:val="22"/>
          <w:highlight w:val="none"/>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3968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438C2C5">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序号</w:t>
            </w:r>
          </w:p>
        </w:tc>
        <w:tc>
          <w:tcPr>
            <w:tcW w:w="3256" w:type="dxa"/>
            <w:vAlign w:val="center"/>
          </w:tcPr>
          <w:p w14:paraId="0AC2C3AF">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1416" w:type="dxa"/>
            <w:vAlign w:val="center"/>
          </w:tcPr>
          <w:p w14:paraId="0C3F92D7">
            <w:pPr>
              <w:adjustRightInd w:val="0"/>
              <w:snapToGrid w:val="0"/>
              <w:spacing w:line="400" w:lineRule="exact"/>
              <w:jc w:val="center"/>
              <w:rPr>
                <w:rFonts w:hAnsi="宋体" w:cs="宋体"/>
                <w:b/>
                <w:bCs/>
                <w:color w:val="auto"/>
                <w:sz w:val="22"/>
                <w:szCs w:val="22"/>
                <w:highlight w:val="none"/>
              </w:rPr>
            </w:pPr>
            <w:r>
              <w:rPr>
                <w:rFonts w:hint="eastAsia" w:hAnsi="宋体" w:cs="宋体"/>
                <w:b/>
                <w:bCs/>
                <w:color w:val="auto"/>
                <w:sz w:val="22"/>
                <w:szCs w:val="22"/>
                <w:highlight w:val="none"/>
              </w:rPr>
              <w:t>单位</w:t>
            </w:r>
          </w:p>
        </w:tc>
        <w:tc>
          <w:tcPr>
            <w:tcW w:w="1349" w:type="dxa"/>
            <w:vAlign w:val="center"/>
          </w:tcPr>
          <w:p w14:paraId="1B0A98CE">
            <w:pPr>
              <w:adjustRightInd w:val="0"/>
              <w:snapToGrid w:val="0"/>
              <w:spacing w:line="400" w:lineRule="exact"/>
              <w:jc w:val="center"/>
              <w:rPr>
                <w:rFonts w:hAnsi="宋体" w:cs="宋体"/>
                <w:b/>
                <w:bCs/>
                <w:color w:val="auto"/>
                <w:sz w:val="22"/>
                <w:szCs w:val="22"/>
                <w:highlight w:val="none"/>
              </w:rPr>
            </w:pPr>
            <w:r>
              <w:rPr>
                <w:rFonts w:hint="eastAsia" w:hAnsi="宋体" w:cs="宋体"/>
                <w:b/>
                <w:bCs/>
                <w:color w:val="auto"/>
                <w:sz w:val="22"/>
                <w:szCs w:val="22"/>
                <w:highlight w:val="none"/>
              </w:rPr>
              <w:t>数量</w:t>
            </w:r>
          </w:p>
        </w:tc>
        <w:tc>
          <w:tcPr>
            <w:tcW w:w="2350" w:type="dxa"/>
            <w:vAlign w:val="center"/>
          </w:tcPr>
          <w:p w14:paraId="07AE4332">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备注</w:t>
            </w:r>
          </w:p>
        </w:tc>
      </w:tr>
      <w:tr w14:paraId="22F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D1E32BB">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45234681">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33EA829E">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1B7154A0">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E94CF4C">
            <w:pPr>
              <w:pStyle w:val="12"/>
              <w:adjustRightInd w:val="0"/>
              <w:snapToGrid w:val="0"/>
              <w:spacing w:line="400" w:lineRule="exact"/>
              <w:jc w:val="center"/>
              <w:rPr>
                <w:rFonts w:hAnsi="宋体" w:cs="宋体"/>
                <w:b/>
                <w:bCs/>
                <w:color w:val="auto"/>
                <w:kern w:val="2"/>
                <w:sz w:val="22"/>
                <w:szCs w:val="22"/>
                <w:highlight w:val="none"/>
              </w:rPr>
            </w:pPr>
          </w:p>
        </w:tc>
      </w:tr>
      <w:tr w14:paraId="2946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9F37239">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73155B04">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650E5866">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7BC391B6">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1674DDC">
            <w:pPr>
              <w:pStyle w:val="12"/>
              <w:adjustRightInd w:val="0"/>
              <w:snapToGrid w:val="0"/>
              <w:spacing w:line="400" w:lineRule="exact"/>
              <w:jc w:val="center"/>
              <w:rPr>
                <w:rFonts w:hAnsi="宋体" w:cs="宋体"/>
                <w:b/>
                <w:bCs/>
                <w:color w:val="auto"/>
                <w:kern w:val="2"/>
                <w:sz w:val="22"/>
                <w:szCs w:val="22"/>
                <w:highlight w:val="none"/>
              </w:rPr>
            </w:pPr>
          </w:p>
        </w:tc>
      </w:tr>
      <w:tr w14:paraId="3836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9DECAF">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26179147">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12865FC6">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16B5A496">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EB4A190">
            <w:pPr>
              <w:pStyle w:val="12"/>
              <w:adjustRightInd w:val="0"/>
              <w:snapToGrid w:val="0"/>
              <w:spacing w:line="400" w:lineRule="exact"/>
              <w:jc w:val="center"/>
              <w:rPr>
                <w:rFonts w:hAnsi="宋体" w:cs="宋体"/>
                <w:b/>
                <w:bCs/>
                <w:color w:val="auto"/>
                <w:kern w:val="2"/>
                <w:sz w:val="22"/>
                <w:szCs w:val="22"/>
                <w:highlight w:val="none"/>
              </w:rPr>
            </w:pPr>
          </w:p>
        </w:tc>
      </w:tr>
      <w:tr w14:paraId="6160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7956401">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76508F78">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20082A99">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6D74FA5E">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406BC1">
            <w:pPr>
              <w:pStyle w:val="12"/>
              <w:adjustRightInd w:val="0"/>
              <w:snapToGrid w:val="0"/>
              <w:spacing w:line="400" w:lineRule="exact"/>
              <w:jc w:val="center"/>
              <w:rPr>
                <w:rFonts w:hAnsi="宋体" w:cs="宋体"/>
                <w:b/>
                <w:bCs/>
                <w:color w:val="auto"/>
                <w:kern w:val="2"/>
                <w:sz w:val="22"/>
                <w:szCs w:val="22"/>
                <w:highlight w:val="none"/>
              </w:rPr>
            </w:pPr>
          </w:p>
        </w:tc>
      </w:tr>
      <w:tr w14:paraId="3CDC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B167175">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6C682220">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6F83C54C">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37D99D2C">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E592BCB">
            <w:pPr>
              <w:pStyle w:val="12"/>
              <w:adjustRightInd w:val="0"/>
              <w:snapToGrid w:val="0"/>
              <w:spacing w:line="400" w:lineRule="exact"/>
              <w:jc w:val="center"/>
              <w:rPr>
                <w:rFonts w:hAnsi="宋体" w:cs="宋体"/>
                <w:b/>
                <w:bCs/>
                <w:color w:val="auto"/>
                <w:kern w:val="2"/>
                <w:sz w:val="22"/>
                <w:szCs w:val="22"/>
                <w:highlight w:val="none"/>
              </w:rPr>
            </w:pPr>
          </w:p>
        </w:tc>
      </w:tr>
      <w:tr w14:paraId="0B2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759C9B35">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68C1A136">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3ABE4F41">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02F0FF13">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BD266E1">
            <w:pPr>
              <w:pStyle w:val="12"/>
              <w:adjustRightInd w:val="0"/>
              <w:snapToGrid w:val="0"/>
              <w:spacing w:line="400" w:lineRule="exact"/>
              <w:jc w:val="center"/>
              <w:rPr>
                <w:rFonts w:hAnsi="宋体" w:cs="宋体"/>
                <w:b/>
                <w:bCs/>
                <w:color w:val="auto"/>
                <w:kern w:val="2"/>
                <w:sz w:val="22"/>
                <w:szCs w:val="22"/>
                <w:highlight w:val="none"/>
              </w:rPr>
            </w:pPr>
          </w:p>
        </w:tc>
      </w:tr>
      <w:tr w14:paraId="7E32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978C36">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76DE29DC">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1D7B5ACF">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1CFFD311">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369519EA">
            <w:pPr>
              <w:pStyle w:val="12"/>
              <w:adjustRightInd w:val="0"/>
              <w:snapToGrid w:val="0"/>
              <w:spacing w:line="400" w:lineRule="exact"/>
              <w:jc w:val="center"/>
              <w:rPr>
                <w:rFonts w:hAnsi="宋体" w:cs="宋体"/>
                <w:b/>
                <w:bCs/>
                <w:color w:val="auto"/>
                <w:kern w:val="2"/>
                <w:sz w:val="22"/>
                <w:szCs w:val="22"/>
                <w:highlight w:val="none"/>
              </w:rPr>
            </w:pPr>
          </w:p>
        </w:tc>
      </w:tr>
      <w:tr w14:paraId="0424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EA2FD2">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3E16EEA1">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3BFB3BB7">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7C87E540">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EDC2866">
            <w:pPr>
              <w:pStyle w:val="12"/>
              <w:adjustRightInd w:val="0"/>
              <w:snapToGrid w:val="0"/>
              <w:spacing w:line="400" w:lineRule="exact"/>
              <w:jc w:val="center"/>
              <w:rPr>
                <w:rFonts w:hAnsi="宋体" w:cs="宋体"/>
                <w:b/>
                <w:bCs/>
                <w:color w:val="auto"/>
                <w:kern w:val="2"/>
                <w:sz w:val="22"/>
                <w:szCs w:val="22"/>
                <w:highlight w:val="none"/>
              </w:rPr>
            </w:pPr>
          </w:p>
        </w:tc>
      </w:tr>
      <w:tr w14:paraId="251D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19E7E93C">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1DD15F87">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73C80F74">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24E834ED">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21B8461">
            <w:pPr>
              <w:pStyle w:val="12"/>
              <w:adjustRightInd w:val="0"/>
              <w:snapToGrid w:val="0"/>
              <w:spacing w:line="400" w:lineRule="exact"/>
              <w:jc w:val="center"/>
              <w:rPr>
                <w:rFonts w:hAnsi="宋体" w:cs="宋体"/>
                <w:b/>
                <w:bCs/>
                <w:color w:val="auto"/>
                <w:kern w:val="2"/>
                <w:sz w:val="22"/>
                <w:szCs w:val="22"/>
                <w:highlight w:val="none"/>
              </w:rPr>
            </w:pPr>
          </w:p>
        </w:tc>
      </w:tr>
      <w:tr w14:paraId="2ACE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B00A1F8">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29A1EFB3">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7488BFAE">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788373D5">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7333DEA">
            <w:pPr>
              <w:pStyle w:val="12"/>
              <w:adjustRightInd w:val="0"/>
              <w:snapToGrid w:val="0"/>
              <w:spacing w:line="400" w:lineRule="exact"/>
              <w:jc w:val="center"/>
              <w:rPr>
                <w:rFonts w:hAnsi="宋体" w:cs="宋体"/>
                <w:b/>
                <w:bCs/>
                <w:color w:val="auto"/>
                <w:kern w:val="2"/>
                <w:sz w:val="22"/>
                <w:szCs w:val="22"/>
                <w:highlight w:val="none"/>
              </w:rPr>
            </w:pPr>
          </w:p>
        </w:tc>
      </w:tr>
      <w:tr w14:paraId="71F8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642EE13D">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4A493267">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54D02E48">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761C1CD7">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A309E10">
            <w:pPr>
              <w:pStyle w:val="12"/>
              <w:adjustRightInd w:val="0"/>
              <w:snapToGrid w:val="0"/>
              <w:spacing w:line="400" w:lineRule="exact"/>
              <w:jc w:val="center"/>
              <w:rPr>
                <w:rFonts w:hAnsi="宋体" w:cs="宋体"/>
                <w:b/>
                <w:bCs/>
                <w:color w:val="auto"/>
                <w:kern w:val="2"/>
                <w:sz w:val="22"/>
                <w:szCs w:val="22"/>
                <w:highlight w:val="none"/>
              </w:rPr>
            </w:pPr>
          </w:p>
        </w:tc>
      </w:tr>
      <w:tr w14:paraId="7456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EB84B4">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23DFFB5A">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4221BFA5">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1639BFB4">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718F6EE">
            <w:pPr>
              <w:pStyle w:val="12"/>
              <w:adjustRightInd w:val="0"/>
              <w:snapToGrid w:val="0"/>
              <w:spacing w:line="400" w:lineRule="exact"/>
              <w:jc w:val="center"/>
              <w:rPr>
                <w:rFonts w:hAnsi="宋体" w:cs="宋体"/>
                <w:b/>
                <w:bCs/>
                <w:color w:val="auto"/>
                <w:kern w:val="2"/>
                <w:sz w:val="22"/>
                <w:szCs w:val="22"/>
                <w:highlight w:val="none"/>
              </w:rPr>
            </w:pPr>
          </w:p>
        </w:tc>
      </w:tr>
      <w:tr w14:paraId="6D80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D6DF55">
            <w:pPr>
              <w:pStyle w:val="12"/>
              <w:adjustRightInd w:val="0"/>
              <w:snapToGrid w:val="0"/>
              <w:spacing w:line="400" w:lineRule="exact"/>
              <w:jc w:val="center"/>
              <w:rPr>
                <w:rFonts w:hAnsi="宋体" w:cs="宋体"/>
                <w:b/>
                <w:bCs/>
                <w:color w:val="auto"/>
                <w:kern w:val="2"/>
                <w:sz w:val="22"/>
                <w:szCs w:val="22"/>
                <w:highlight w:val="none"/>
              </w:rPr>
            </w:pPr>
          </w:p>
        </w:tc>
        <w:tc>
          <w:tcPr>
            <w:tcW w:w="3256" w:type="dxa"/>
            <w:tcBorders>
              <w:top w:val="single" w:color="auto" w:sz="4" w:space="0"/>
              <w:left w:val="single" w:color="auto" w:sz="4" w:space="0"/>
              <w:right w:val="single" w:color="auto" w:sz="4" w:space="0"/>
            </w:tcBorders>
          </w:tcPr>
          <w:p w14:paraId="4DE8EBBB">
            <w:pPr>
              <w:pStyle w:val="12"/>
              <w:adjustRightInd w:val="0"/>
              <w:snapToGrid w:val="0"/>
              <w:spacing w:line="400" w:lineRule="exact"/>
              <w:jc w:val="center"/>
              <w:rPr>
                <w:rFonts w:hAnsi="宋体" w:cs="宋体"/>
                <w:b/>
                <w:bCs/>
                <w:color w:val="auto"/>
                <w:kern w:val="2"/>
                <w:sz w:val="22"/>
                <w:szCs w:val="22"/>
                <w:highlight w:val="none"/>
              </w:rPr>
            </w:pPr>
          </w:p>
        </w:tc>
        <w:tc>
          <w:tcPr>
            <w:tcW w:w="1416" w:type="dxa"/>
            <w:tcBorders>
              <w:top w:val="single" w:color="auto" w:sz="4" w:space="0"/>
              <w:left w:val="single" w:color="auto" w:sz="4" w:space="0"/>
              <w:right w:val="single" w:color="auto" w:sz="4" w:space="0"/>
            </w:tcBorders>
          </w:tcPr>
          <w:p w14:paraId="67F73794">
            <w:pPr>
              <w:pStyle w:val="12"/>
              <w:adjustRightInd w:val="0"/>
              <w:snapToGrid w:val="0"/>
              <w:spacing w:line="400" w:lineRule="exact"/>
              <w:jc w:val="center"/>
              <w:rPr>
                <w:rFonts w:hAnsi="宋体" w:cs="宋体"/>
                <w:b/>
                <w:bCs/>
                <w:color w:val="auto"/>
                <w:kern w:val="2"/>
                <w:sz w:val="22"/>
                <w:szCs w:val="22"/>
                <w:highlight w:val="none"/>
              </w:rPr>
            </w:pPr>
          </w:p>
        </w:tc>
        <w:tc>
          <w:tcPr>
            <w:tcW w:w="1349" w:type="dxa"/>
            <w:tcBorders>
              <w:top w:val="single" w:color="auto" w:sz="4" w:space="0"/>
              <w:left w:val="single" w:color="auto" w:sz="4" w:space="0"/>
              <w:right w:val="single" w:color="auto" w:sz="4" w:space="0"/>
            </w:tcBorders>
          </w:tcPr>
          <w:p w14:paraId="6953EF17">
            <w:pPr>
              <w:pStyle w:val="12"/>
              <w:adjustRightInd w:val="0"/>
              <w:snapToGrid w:val="0"/>
              <w:spacing w:line="400" w:lineRule="exact"/>
              <w:jc w:val="center"/>
              <w:rPr>
                <w:rFonts w:hAnsi="宋体"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330F07F1">
            <w:pPr>
              <w:pStyle w:val="12"/>
              <w:adjustRightInd w:val="0"/>
              <w:snapToGrid w:val="0"/>
              <w:spacing w:line="400" w:lineRule="exact"/>
              <w:jc w:val="center"/>
              <w:rPr>
                <w:rFonts w:hAnsi="宋体" w:cs="宋体"/>
                <w:b/>
                <w:bCs/>
                <w:color w:val="auto"/>
                <w:kern w:val="2"/>
                <w:sz w:val="22"/>
                <w:szCs w:val="22"/>
                <w:highlight w:val="none"/>
              </w:rPr>
            </w:pPr>
          </w:p>
        </w:tc>
      </w:tr>
    </w:tbl>
    <w:p w14:paraId="491A0E42">
      <w:pPr>
        <w:pStyle w:val="12"/>
        <w:adjustRightInd w:val="0"/>
        <w:snapToGrid w:val="0"/>
        <w:spacing w:line="400" w:lineRule="exact"/>
        <w:rPr>
          <w:rFonts w:hAnsi="宋体" w:cs="宋体"/>
          <w:color w:val="auto"/>
          <w:sz w:val="22"/>
          <w:highlight w:val="none"/>
        </w:rPr>
      </w:pPr>
    </w:p>
    <w:p w14:paraId="4957B1E3">
      <w:pPr>
        <w:pStyle w:val="12"/>
        <w:adjustRightInd w:val="0"/>
        <w:snapToGrid w:val="0"/>
        <w:spacing w:line="400" w:lineRule="exact"/>
        <w:rPr>
          <w:rFonts w:hAnsi="宋体" w:cs="宋体"/>
          <w:color w:val="auto"/>
          <w:sz w:val="22"/>
          <w:highlight w:val="none"/>
          <w:u w:val="single"/>
        </w:rPr>
      </w:pPr>
      <w:r>
        <w:rPr>
          <w:rFonts w:hint="eastAsia" w:hAnsi="宋体" w:cs="宋体"/>
          <w:color w:val="auto"/>
          <w:sz w:val="22"/>
          <w:highlight w:val="none"/>
        </w:rPr>
        <w:t>供应商盖章：</w:t>
      </w:r>
    </w:p>
    <w:p w14:paraId="13BAA1B6">
      <w:pPr>
        <w:pStyle w:val="12"/>
        <w:adjustRightInd w:val="0"/>
        <w:snapToGrid w:val="0"/>
        <w:spacing w:line="400" w:lineRule="exact"/>
        <w:rPr>
          <w:rFonts w:hAnsi="宋体" w:cs="宋体"/>
          <w:color w:val="auto"/>
          <w:sz w:val="22"/>
          <w:highlight w:val="none"/>
          <w:u w:val="single"/>
        </w:rPr>
      </w:pPr>
    </w:p>
    <w:p w14:paraId="4C415600">
      <w:pPr>
        <w:spacing w:line="360" w:lineRule="exact"/>
        <w:jc w:val="left"/>
        <w:rPr>
          <w:rFonts w:ascii="宋体" w:hAnsi="宋体" w:cs="宋体"/>
          <w:b/>
          <w:bCs/>
          <w:color w:val="auto"/>
          <w:sz w:val="32"/>
          <w:szCs w:val="32"/>
          <w:highlight w:val="none"/>
        </w:rPr>
      </w:pPr>
    </w:p>
    <w:p w14:paraId="798D22A3">
      <w:pPr>
        <w:spacing w:line="360" w:lineRule="exact"/>
        <w:jc w:val="left"/>
        <w:rPr>
          <w:rFonts w:ascii="宋体" w:hAnsi="宋体" w:cs="宋体"/>
          <w:b/>
          <w:bCs/>
          <w:color w:val="auto"/>
          <w:sz w:val="32"/>
          <w:szCs w:val="32"/>
          <w:highlight w:val="none"/>
        </w:rPr>
      </w:pPr>
    </w:p>
    <w:p w14:paraId="6888DEA2">
      <w:pPr>
        <w:spacing w:line="360" w:lineRule="exact"/>
        <w:jc w:val="left"/>
        <w:rPr>
          <w:rFonts w:ascii="宋体" w:hAnsi="宋体" w:cs="宋体"/>
          <w:b/>
          <w:bCs/>
          <w:color w:val="auto"/>
          <w:sz w:val="32"/>
          <w:szCs w:val="32"/>
          <w:highlight w:val="none"/>
        </w:rPr>
      </w:pPr>
    </w:p>
    <w:p w14:paraId="58E533D6">
      <w:pPr>
        <w:spacing w:line="360" w:lineRule="exact"/>
        <w:jc w:val="left"/>
        <w:rPr>
          <w:rFonts w:ascii="宋体" w:hAnsi="宋体" w:cs="宋体"/>
          <w:b/>
          <w:bCs/>
          <w:color w:val="auto"/>
          <w:sz w:val="32"/>
          <w:szCs w:val="32"/>
          <w:highlight w:val="none"/>
        </w:rPr>
      </w:pPr>
    </w:p>
    <w:p w14:paraId="287D5AAE">
      <w:pPr>
        <w:spacing w:line="360" w:lineRule="exact"/>
        <w:jc w:val="left"/>
        <w:rPr>
          <w:rFonts w:ascii="宋体" w:hAnsi="宋体" w:cs="宋体"/>
          <w:b/>
          <w:bCs/>
          <w:color w:val="auto"/>
          <w:sz w:val="32"/>
          <w:szCs w:val="32"/>
          <w:highlight w:val="none"/>
        </w:rPr>
      </w:pPr>
    </w:p>
    <w:p w14:paraId="49E562EC">
      <w:pPr>
        <w:spacing w:line="360" w:lineRule="exact"/>
        <w:jc w:val="left"/>
        <w:rPr>
          <w:rFonts w:ascii="宋体" w:hAnsi="宋体" w:cs="宋体"/>
          <w:b/>
          <w:bCs/>
          <w:color w:val="auto"/>
          <w:sz w:val="32"/>
          <w:szCs w:val="32"/>
          <w:highlight w:val="none"/>
        </w:rPr>
      </w:pPr>
    </w:p>
    <w:p w14:paraId="1CC165CA">
      <w:pPr>
        <w:spacing w:line="360" w:lineRule="exact"/>
        <w:jc w:val="left"/>
        <w:rPr>
          <w:rFonts w:ascii="宋体" w:hAnsi="宋体" w:cs="宋体"/>
          <w:b/>
          <w:bCs/>
          <w:color w:val="auto"/>
          <w:sz w:val="32"/>
          <w:szCs w:val="32"/>
          <w:highlight w:val="none"/>
        </w:rPr>
      </w:pPr>
    </w:p>
    <w:p w14:paraId="0098EA05">
      <w:pPr>
        <w:spacing w:line="360" w:lineRule="exact"/>
        <w:jc w:val="left"/>
        <w:rPr>
          <w:rFonts w:ascii="宋体" w:hAnsi="宋体" w:cs="宋体"/>
          <w:b/>
          <w:bCs/>
          <w:color w:val="auto"/>
          <w:sz w:val="32"/>
          <w:szCs w:val="32"/>
          <w:highlight w:val="none"/>
        </w:rPr>
      </w:pPr>
    </w:p>
    <w:p w14:paraId="248E0426">
      <w:pPr>
        <w:spacing w:line="360" w:lineRule="exact"/>
        <w:jc w:val="left"/>
        <w:rPr>
          <w:rFonts w:ascii="宋体" w:hAnsi="宋体" w:cs="宋体"/>
          <w:b/>
          <w:bCs/>
          <w:color w:val="auto"/>
          <w:sz w:val="32"/>
          <w:szCs w:val="32"/>
          <w:highlight w:val="none"/>
        </w:rPr>
      </w:pPr>
    </w:p>
    <w:p w14:paraId="75BC94C5">
      <w:pPr>
        <w:spacing w:line="360" w:lineRule="exact"/>
        <w:jc w:val="left"/>
        <w:rPr>
          <w:rFonts w:ascii="宋体" w:hAnsi="宋体" w:cs="宋体"/>
          <w:b/>
          <w:bCs/>
          <w:color w:val="auto"/>
          <w:sz w:val="32"/>
          <w:szCs w:val="32"/>
          <w:highlight w:val="none"/>
        </w:rPr>
      </w:pPr>
    </w:p>
    <w:p w14:paraId="39FDAF5E">
      <w:pPr>
        <w:spacing w:line="360" w:lineRule="exact"/>
        <w:jc w:val="left"/>
        <w:rPr>
          <w:rFonts w:ascii="宋体" w:hAnsi="宋体" w:cs="宋体"/>
          <w:b/>
          <w:bCs/>
          <w:color w:val="auto"/>
          <w:sz w:val="32"/>
          <w:szCs w:val="32"/>
          <w:highlight w:val="none"/>
        </w:rPr>
      </w:pPr>
    </w:p>
    <w:p w14:paraId="14AF29D0">
      <w:pPr>
        <w:spacing w:line="360" w:lineRule="exact"/>
        <w:jc w:val="left"/>
        <w:rPr>
          <w:rFonts w:ascii="宋体" w:hAnsi="宋体" w:cs="宋体"/>
          <w:b/>
          <w:bCs/>
          <w:color w:val="auto"/>
          <w:sz w:val="32"/>
          <w:szCs w:val="32"/>
          <w:highlight w:val="none"/>
        </w:rPr>
      </w:pPr>
    </w:p>
    <w:p w14:paraId="7B4072F9">
      <w:pPr>
        <w:spacing w:line="360" w:lineRule="exact"/>
        <w:jc w:val="left"/>
        <w:rPr>
          <w:rFonts w:ascii="宋体" w:hAnsi="宋体" w:cs="宋体"/>
          <w:b/>
          <w:bCs/>
          <w:color w:val="auto"/>
          <w:sz w:val="32"/>
          <w:szCs w:val="32"/>
          <w:highlight w:val="none"/>
        </w:rPr>
      </w:pPr>
    </w:p>
    <w:p w14:paraId="585ED1D4">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附件四</w:t>
      </w:r>
    </w:p>
    <w:p w14:paraId="04DE8922">
      <w:pPr>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设备零件、易损件、备品备件报价表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486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0E21503">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序 号</w:t>
            </w:r>
          </w:p>
        </w:tc>
        <w:tc>
          <w:tcPr>
            <w:tcW w:w="1688" w:type="dxa"/>
            <w:vAlign w:val="center"/>
          </w:tcPr>
          <w:p w14:paraId="64FC1DD7">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2110" w:type="dxa"/>
            <w:vAlign w:val="center"/>
          </w:tcPr>
          <w:p w14:paraId="169C2CA5">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产地/规格/型号</w:t>
            </w:r>
          </w:p>
        </w:tc>
        <w:tc>
          <w:tcPr>
            <w:tcW w:w="1477" w:type="dxa"/>
            <w:vAlign w:val="center"/>
          </w:tcPr>
          <w:p w14:paraId="7265BFDB">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数量</w:t>
            </w:r>
          </w:p>
        </w:tc>
        <w:tc>
          <w:tcPr>
            <w:tcW w:w="1230" w:type="dxa"/>
            <w:vAlign w:val="center"/>
          </w:tcPr>
          <w:p w14:paraId="050C035B">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单价</w:t>
            </w:r>
          </w:p>
        </w:tc>
        <w:tc>
          <w:tcPr>
            <w:tcW w:w="1940" w:type="dxa"/>
            <w:vAlign w:val="center"/>
          </w:tcPr>
          <w:p w14:paraId="79CD67A3">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备 注</w:t>
            </w:r>
          </w:p>
        </w:tc>
      </w:tr>
      <w:tr w14:paraId="7BEA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B83B0F">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833F53">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EE9CD6B">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B0086E">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25F4681">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3D46138">
            <w:pPr>
              <w:pStyle w:val="12"/>
              <w:adjustRightInd w:val="0"/>
              <w:snapToGrid w:val="0"/>
              <w:spacing w:line="400" w:lineRule="exact"/>
              <w:jc w:val="center"/>
              <w:rPr>
                <w:rFonts w:hAnsi="宋体" w:cs="宋体"/>
                <w:b/>
                <w:bCs/>
                <w:color w:val="auto"/>
                <w:kern w:val="2"/>
                <w:sz w:val="22"/>
                <w:szCs w:val="22"/>
                <w:highlight w:val="none"/>
              </w:rPr>
            </w:pPr>
          </w:p>
        </w:tc>
      </w:tr>
      <w:tr w14:paraId="4A27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167464">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D5F311B">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CF99209">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2E21BAB">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2E9C764">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E766DA8">
            <w:pPr>
              <w:pStyle w:val="12"/>
              <w:adjustRightInd w:val="0"/>
              <w:snapToGrid w:val="0"/>
              <w:spacing w:line="400" w:lineRule="exact"/>
              <w:jc w:val="center"/>
              <w:rPr>
                <w:rFonts w:hAnsi="宋体" w:cs="宋体"/>
                <w:b/>
                <w:bCs/>
                <w:color w:val="auto"/>
                <w:kern w:val="2"/>
                <w:sz w:val="22"/>
                <w:szCs w:val="22"/>
                <w:highlight w:val="none"/>
              </w:rPr>
            </w:pPr>
          </w:p>
        </w:tc>
      </w:tr>
      <w:tr w14:paraId="1B56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F0D0057">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23279A3">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2432E8D">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F3FD03C">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AF076FB">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A101F1E">
            <w:pPr>
              <w:pStyle w:val="12"/>
              <w:adjustRightInd w:val="0"/>
              <w:snapToGrid w:val="0"/>
              <w:spacing w:line="400" w:lineRule="exact"/>
              <w:jc w:val="center"/>
              <w:rPr>
                <w:rFonts w:hAnsi="宋体" w:cs="宋体"/>
                <w:b/>
                <w:bCs/>
                <w:color w:val="auto"/>
                <w:kern w:val="2"/>
                <w:sz w:val="22"/>
                <w:szCs w:val="22"/>
                <w:highlight w:val="none"/>
              </w:rPr>
            </w:pPr>
          </w:p>
        </w:tc>
      </w:tr>
      <w:tr w14:paraId="3F1B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8E4A82E">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3EE114B">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0ADA47B">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FF2B47A">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2BE275">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D5AFA30">
            <w:pPr>
              <w:pStyle w:val="12"/>
              <w:adjustRightInd w:val="0"/>
              <w:snapToGrid w:val="0"/>
              <w:spacing w:line="400" w:lineRule="exact"/>
              <w:jc w:val="center"/>
              <w:rPr>
                <w:rFonts w:hAnsi="宋体" w:cs="宋体"/>
                <w:b/>
                <w:bCs/>
                <w:color w:val="auto"/>
                <w:kern w:val="2"/>
                <w:sz w:val="22"/>
                <w:szCs w:val="22"/>
                <w:highlight w:val="none"/>
              </w:rPr>
            </w:pPr>
          </w:p>
        </w:tc>
      </w:tr>
      <w:tr w14:paraId="6E3A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356F24">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C00E636">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F4367A4">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C327684">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CC41E91">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80F7F8F">
            <w:pPr>
              <w:pStyle w:val="12"/>
              <w:adjustRightInd w:val="0"/>
              <w:snapToGrid w:val="0"/>
              <w:spacing w:line="400" w:lineRule="exact"/>
              <w:jc w:val="center"/>
              <w:rPr>
                <w:rFonts w:hAnsi="宋体" w:cs="宋体"/>
                <w:b/>
                <w:bCs/>
                <w:color w:val="auto"/>
                <w:kern w:val="2"/>
                <w:sz w:val="22"/>
                <w:szCs w:val="22"/>
                <w:highlight w:val="none"/>
              </w:rPr>
            </w:pPr>
          </w:p>
        </w:tc>
      </w:tr>
      <w:tr w14:paraId="6A30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777202">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9AA0F8F">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EE9A738">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DA717B7">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33AA722">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BC88941">
            <w:pPr>
              <w:pStyle w:val="12"/>
              <w:adjustRightInd w:val="0"/>
              <w:snapToGrid w:val="0"/>
              <w:spacing w:line="400" w:lineRule="exact"/>
              <w:jc w:val="center"/>
              <w:rPr>
                <w:rFonts w:hAnsi="宋体" w:cs="宋体"/>
                <w:b/>
                <w:bCs/>
                <w:color w:val="auto"/>
                <w:kern w:val="2"/>
                <w:sz w:val="22"/>
                <w:szCs w:val="22"/>
                <w:highlight w:val="none"/>
              </w:rPr>
            </w:pPr>
          </w:p>
        </w:tc>
      </w:tr>
      <w:tr w14:paraId="528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F263A4B">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2F9B579">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367EFBE">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9EB053A">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7CBC462">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8560E0C">
            <w:pPr>
              <w:pStyle w:val="12"/>
              <w:adjustRightInd w:val="0"/>
              <w:snapToGrid w:val="0"/>
              <w:spacing w:line="400" w:lineRule="exact"/>
              <w:jc w:val="center"/>
              <w:rPr>
                <w:rFonts w:hAnsi="宋体" w:cs="宋体"/>
                <w:b/>
                <w:bCs/>
                <w:color w:val="auto"/>
                <w:kern w:val="2"/>
                <w:sz w:val="22"/>
                <w:szCs w:val="22"/>
                <w:highlight w:val="none"/>
              </w:rPr>
            </w:pPr>
          </w:p>
        </w:tc>
      </w:tr>
      <w:tr w14:paraId="735D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669328A">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B0B34A8">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9A36495">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94F6CF5">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1463AE5">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BD3CE55">
            <w:pPr>
              <w:pStyle w:val="12"/>
              <w:adjustRightInd w:val="0"/>
              <w:snapToGrid w:val="0"/>
              <w:spacing w:line="400" w:lineRule="exact"/>
              <w:jc w:val="center"/>
              <w:rPr>
                <w:rFonts w:hAnsi="宋体" w:cs="宋体"/>
                <w:b/>
                <w:bCs/>
                <w:color w:val="auto"/>
                <w:kern w:val="2"/>
                <w:sz w:val="22"/>
                <w:szCs w:val="22"/>
                <w:highlight w:val="none"/>
              </w:rPr>
            </w:pPr>
          </w:p>
        </w:tc>
      </w:tr>
      <w:tr w14:paraId="6C8F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B4F7E48">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C4D811B">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F164595">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EC3E276">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45AD260">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D86FFE6">
            <w:pPr>
              <w:pStyle w:val="12"/>
              <w:adjustRightInd w:val="0"/>
              <w:snapToGrid w:val="0"/>
              <w:spacing w:line="400" w:lineRule="exact"/>
              <w:jc w:val="center"/>
              <w:rPr>
                <w:rFonts w:hAnsi="宋体" w:cs="宋体"/>
                <w:b/>
                <w:bCs/>
                <w:color w:val="auto"/>
                <w:kern w:val="2"/>
                <w:sz w:val="22"/>
                <w:szCs w:val="22"/>
                <w:highlight w:val="none"/>
              </w:rPr>
            </w:pPr>
          </w:p>
        </w:tc>
      </w:tr>
      <w:tr w14:paraId="3995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023D512">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0E949E6">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12CAFD4">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9390125">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DC30701">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BD7A0C7">
            <w:pPr>
              <w:pStyle w:val="12"/>
              <w:adjustRightInd w:val="0"/>
              <w:snapToGrid w:val="0"/>
              <w:spacing w:line="400" w:lineRule="exact"/>
              <w:jc w:val="center"/>
              <w:rPr>
                <w:rFonts w:hAnsi="宋体" w:cs="宋体"/>
                <w:b/>
                <w:bCs/>
                <w:color w:val="auto"/>
                <w:kern w:val="2"/>
                <w:sz w:val="22"/>
                <w:szCs w:val="22"/>
                <w:highlight w:val="none"/>
              </w:rPr>
            </w:pPr>
          </w:p>
        </w:tc>
      </w:tr>
      <w:tr w14:paraId="58E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5A3DFC6">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FE1F096">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D61435A">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2A72AD6">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913109C">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85DEBDB">
            <w:pPr>
              <w:pStyle w:val="12"/>
              <w:adjustRightInd w:val="0"/>
              <w:snapToGrid w:val="0"/>
              <w:spacing w:line="400" w:lineRule="exact"/>
              <w:jc w:val="center"/>
              <w:rPr>
                <w:rFonts w:hAnsi="宋体" w:cs="宋体"/>
                <w:b/>
                <w:bCs/>
                <w:color w:val="auto"/>
                <w:kern w:val="2"/>
                <w:sz w:val="22"/>
                <w:szCs w:val="22"/>
                <w:highlight w:val="none"/>
              </w:rPr>
            </w:pPr>
          </w:p>
        </w:tc>
      </w:tr>
      <w:tr w14:paraId="53AC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84BEC9B">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3DB825F">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E26F3B6">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2E3AA01">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EC7389C">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EB6B7F3">
            <w:pPr>
              <w:pStyle w:val="12"/>
              <w:adjustRightInd w:val="0"/>
              <w:snapToGrid w:val="0"/>
              <w:spacing w:line="400" w:lineRule="exact"/>
              <w:jc w:val="center"/>
              <w:rPr>
                <w:rFonts w:hAnsi="宋体" w:cs="宋体"/>
                <w:b/>
                <w:bCs/>
                <w:color w:val="auto"/>
                <w:kern w:val="2"/>
                <w:sz w:val="22"/>
                <w:szCs w:val="22"/>
                <w:highlight w:val="none"/>
              </w:rPr>
            </w:pPr>
          </w:p>
        </w:tc>
      </w:tr>
      <w:tr w14:paraId="37FA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1356751">
            <w:pPr>
              <w:pStyle w:val="12"/>
              <w:adjustRightInd w:val="0"/>
              <w:snapToGrid w:val="0"/>
              <w:spacing w:line="400" w:lineRule="exact"/>
              <w:jc w:val="center"/>
              <w:rPr>
                <w:rFonts w:hAnsi="宋体"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EE57C6C">
            <w:pPr>
              <w:pStyle w:val="12"/>
              <w:adjustRightInd w:val="0"/>
              <w:snapToGrid w:val="0"/>
              <w:spacing w:line="400" w:lineRule="exact"/>
              <w:jc w:val="center"/>
              <w:rPr>
                <w:rFonts w:hAnsi="宋体"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00030F6">
            <w:pPr>
              <w:pStyle w:val="12"/>
              <w:adjustRightInd w:val="0"/>
              <w:snapToGrid w:val="0"/>
              <w:spacing w:line="400" w:lineRule="exact"/>
              <w:jc w:val="center"/>
              <w:rPr>
                <w:rFonts w:hAnsi="宋体"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EA6DF8B">
            <w:pPr>
              <w:pStyle w:val="12"/>
              <w:adjustRightInd w:val="0"/>
              <w:snapToGrid w:val="0"/>
              <w:spacing w:line="400" w:lineRule="exact"/>
              <w:jc w:val="center"/>
              <w:rPr>
                <w:rFonts w:hAnsi="宋体"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F9EA071">
            <w:pPr>
              <w:pStyle w:val="12"/>
              <w:adjustRightInd w:val="0"/>
              <w:snapToGrid w:val="0"/>
              <w:spacing w:line="400" w:lineRule="exact"/>
              <w:jc w:val="center"/>
              <w:rPr>
                <w:rFonts w:hAnsi="宋体"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F600BA">
            <w:pPr>
              <w:pStyle w:val="12"/>
              <w:adjustRightInd w:val="0"/>
              <w:snapToGrid w:val="0"/>
              <w:spacing w:line="400" w:lineRule="exact"/>
              <w:jc w:val="center"/>
              <w:rPr>
                <w:rFonts w:hAnsi="宋体" w:cs="宋体"/>
                <w:b/>
                <w:bCs/>
                <w:color w:val="auto"/>
                <w:kern w:val="2"/>
                <w:sz w:val="22"/>
                <w:szCs w:val="22"/>
                <w:highlight w:val="none"/>
              </w:rPr>
            </w:pPr>
          </w:p>
        </w:tc>
      </w:tr>
    </w:tbl>
    <w:p w14:paraId="7A7436F7">
      <w:pPr>
        <w:pStyle w:val="12"/>
        <w:adjustRightInd w:val="0"/>
        <w:snapToGrid w:val="0"/>
        <w:spacing w:line="400" w:lineRule="exact"/>
        <w:rPr>
          <w:rFonts w:hAnsi="宋体" w:cs="宋体"/>
          <w:color w:val="auto"/>
          <w:sz w:val="22"/>
          <w:highlight w:val="none"/>
        </w:rPr>
      </w:pPr>
    </w:p>
    <w:p w14:paraId="2E5C9F02">
      <w:pPr>
        <w:pStyle w:val="12"/>
        <w:adjustRightInd w:val="0"/>
        <w:snapToGrid w:val="0"/>
        <w:spacing w:line="400" w:lineRule="exact"/>
        <w:rPr>
          <w:rFonts w:hAnsi="宋体" w:cs="宋体"/>
          <w:color w:val="auto"/>
          <w:sz w:val="22"/>
          <w:highlight w:val="none"/>
        </w:rPr>
      </w:pPr>
      <w:r>
        <w:rPr>
          <w:rFonts w:hint="eastAsia" w:hAnsi="宋体" w:cs="宋体"/>
          <w:color w:val="auto"/>
          <w:sz w:val="22"/>
          <w:highlight w:val="none"/>
        </w:rPr>
        <w:t>供应商盖章：</w:t>
      </w:r>
    </w:p>
    <w:p w14:paraId="4C19D920">
      <w:pPr>
        <w:pStyle w:val="12"/>
        <w:adjustRightInd w:val="0"/>
        <w:snapToGrid w:val="0"/>
        <w:spacing w:line="400" w:lineRule="exact"/>
        <w:rPr>
          <w:rFonts w:hAnsi="宋体" w:cs="宋体"/>
          <w:color w:val="auto"/>
          <w:sz w:val="24"/>
          <w:highlight w:val="none"/>
        </w:rPr>
      </w:pPr>
    </w:p>
    <w:p w14:paraId="1402FB8D">
      <w:pPr>
        <w:pStyle w:val="12"/>
        <w:adjustRightInd w:val="0"/>
        <w:snapToGrid w:val="0"/>
        <w:spacing w:line="400" w:lineRule="exact"/>
        <w:rPr>
          <w:rFonts w:hAnsi="宋体" w:cs="宋体"/>
          <w:color w:val="auto"/>
          <w:sz w:val="22"/>
          <w:highlight w:val="none"/>
          <w:u w:val="single"/>
        </w:rPr>
      </w:pPr>
    </w:p>
    <w:p w14:paraId="161940C6">
      <w:pPr>
        <w:pStyle w:val="12"/>
        <w:adjustRightInd w:val="0"/>
        <w:snapToGrid w:val="0"/>
        <w:spacing w:line="400" w:lineRule="exact"/>
        <w:rPr>
          <w:rFonts w:hAnsi="宋体" w:cs="宋体"/>
          <w:color w:val="auto"/>
          <w:sz w:val="22"/>
          <w:highlight w:val="none"/>
          <w:u w:val="single"/>
        </w:rPr>
      </w:pPr>
    </w:p>
    <w:p w14:paraId="0AB2C72E">
      <w:pPr>
        <w:pStyle w:val="12"/>
        <w:adjustRightInd w:val="0"/>
        <w:snapToGrid w:val="0"/>
        <w:spacing w:line="400" w:lineRule="exact"/>
        <w:rPr>
          <w:rFonts w:hAnsi="宋体" w:cs="宋体"/>
          <w:color w:val="auto"/>
          <w:sz w:val="22"/>
          <w:highlight w:val="none"/>
          <w:u w:val="single"/>
        </w:rPr>
      </w:pPr>
    </w:p>
    <w:p w14:paraId="468351AA">
      <w:pPr>
        <w:pStyle w:val="12"/>
        <w:adjustRightInd w:val="0"/>
        <w:snapToGrid w:val="0"/>
        <w:spacing w:line="400" w:lineRule="exact"/>
        <w:rPr>
          <w:rFonts w:hAnsi="宋体" w:cs="宋体"/>
          <w:color w:val="auto"/>
          <w:sz w:val="22"/>
          <w:highlight w:val="none"/>
          <w:u w:val="single"/>
        </w:rPr>
      </w:pPr>
    </w:p>
    <w:p w14:paraId="2A0443B7">
      <w:pPr>
        <w:pStyle w:val="12"/>
        <w:adjustRightInd w:val="0"/>
        <w:snapToGrid w:val="0"/>
        <w:spacing w:line="400" w:lineRule="exact"/>
        <w:rPr>
          <w:rFonts w:hAnsi="宋体" w:cs="宋体"/>
          <w:color w:val="auto"/>
          <w:sz w:val="24"/>
          <w:highlight w:val="none"/>
        </w:rPr>
      </w:pPr>
    </w:p>
    <w:p w14:paraId="1E108018">
      <w:pPr>
        <w:pStyle w:val="12"/>
        <w:adjustRightInd w:val="0"/>
        <w:snapToGrid w:val="0"/>
        <w:spacing w:line="400" w:lineRule="exact"/>
        <w:rPr>
          <w:rFonts w:hAnsi="宋体" w:cs="宋体"/>
          <w:color w:val="auto"/>
          <w:sz w:val="24"/>
          <w:highlight w:val="none"/>
        </w:rPr>
      </w:pPr>
    </w:p>
    <w:p w14:paraId="0B705D8E">
      <w:pPr>
        <w:pStyle w:val="12"/>
        <w:adjustRightInd w:val="0"/>
        <w:snapToGrid w:val="0"/>
        <w:spacing w:line="400" w:lineRule="exact"/>
        <w:rPr>
          <w:rFonts w:hAnsi="宋体" w:cs="宋体"/>
          <w:color w:val="auto"/>
          <w:sz w:val="24"/>
          <w:highlight w:val="none"/>
        </w:rPr>
      </w:pPr>
    </w:p>
    <w:p w14:paraId="184C1530">
      <w:pPr>
        <w:spacing w:line="360" w:lineRule="exact"/>
        <w:jc w:val="left"/>
        <w:rPr>
          <w:rFonts w:ascii="宋体" w:hAnsi="宋体" w:cs="宋体"/>
          <w:color w:val="auto"/>
          <w:sz w:val="22"/>
          <w:highlight w:val="none"/>
          <w:lang w:val="zh-CN"/>
        </w:rPr>
      </w:pPr>
    </w:p>
    <w:bookmarkEnd w:id="7"/>
    <w:p w14:paraId="51DAC567">
      <w:pPr>
        <w:spacing w:line="360" w:lineRule="exact"/>
        <w:jc w:val="left"/>
        <w:rPr>
          <w:rFonts w:ascii="宋体" w:hAnsi="宋体" w:cs="宋体"/>
          <w:color w:val="auto"/>
          <w:sz w:val="30"/>
          <w:highlight w:val="none"/>
        </w:rPr>
      </w:pPr>
    </w:p>
    <w:p w14:paraId="2905648A">
      <w:pPr>
        <w:spacing w:line="360" w:lineRule="exact"/>
        <w:jc w:val="left"/>
        <w:rPr>
          <w:rFonts w:ascii="宋体" w:hAnsi="宋体" w:cs="宋体"/>
          <w:b/>
          <w:bCs/>
          <w:color w:val="auto"/>
          <w:sz w:val="30"/>
          <w:highlight w:val="none"/>
        </w:rPr>
      </w:pPr>
    </w:p>
    <w:p w14:paraId="07DEAA54">
      <w:pPr>
        <w:spacing w:line="360" w:lineRule="exact"/>
        <w:jc w:val="left"/>
        <w:rPr>
          <w:rFonts w:ascii="宋体" w:hAnsi="宋体" w:cs="宋体"/>
          <w:b/>
          <w:bCs/>
          <w:color w:val="auto"/>
          <w:sz w:val="30"/>
          <w:highlight w:val="none"/>
        </w:rPr>
      </w:pPr>
    </w:p>
    <w:p w14:paraId="518188FA">
      <w:pPr>
        <w:spacing w:line="360" w:lineRule="exact"/>
        <w:jc w:val="left"/>
        <w:rPr>
          <w:rFonts w:ascii="宋体" w:hAnsi="宋体" w:cs="宋体"/>
          <w:b/>
          <w:bCs/>
          <w:color w:val="auto"/>
          <w:sz w:val="30"/>
          <w:highlight w:val="none"/>
        </w:rPr>
      </w:pPr>
    </w:p>
    <w:p w14:paraId="26FC8BC4">
      <w:pPr>
        <w:spacing w:line="360" w:lineRule="exact"/>
        <w:jc w:val="left"/>
        <w:rPr>
          <w:rFonts w:ascii="宋体" w:hAnsi="宋体" w:cs="宋体"/>
          <w:b/>
          <w:bCs/>
          <w:color w:val="auto"/>
          <w:sz w:val="30"/>
          <w:highlight w:val="none"/>
        </w:rPr>
      </w:pPr>
    </w:p>
    <w:p w14:paraId="406008C0">
      <w:pPr>
        <w:tabs>
          <w:tab w:val="left" w:pos="1069"/>
          <w:tab w:val="left" w:pos="2352"/>
        </w:tabs>
        <w:autoSpaceDE w:val="0"/>
        <w:autoSpaceDN w:val="0"/>
        <w:adjustRightInd w:val="0"/>
        <w:spacing w:line="460" w:lineRule="atLeast"/>
        <w:rPr>
          <w:rFonts w:ascii="宋体" w:hAnsi="宋体" w:cs="宋体"/>
          <w:b/>
          <w:bCs/>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五</w:t>
      </w:r>
    </w:p>
    <w:p w14:paraId="738B5357">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4EB7418E">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、泰顺县公共资源交易中心</w:t>
      </w:r>
      <w:r>
        <w:rPr>
          <w:rFonts w:hint="eastAsia" w:ascii="宋体" w:hAnsi="宋体" w:eastAsia="宋体" w:cs="仿宋_GB2312"/>
          <w:b/>
          <w:bCs/>
          <w:color w:val="auto"/>
          <w:sz w:val="22"/>
          <w:szCs w:val="24"/>
          <w:highlight w:val="none"/>
        </w:rPr>
        <w:t>：</w:t>
      </w:r>
    </w:p>
    <w:p w14:paraId="4D123B57">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b/>
          <w:bCs/>
          <w:color w:val="auto"/>
          <w:sz w:val="22"/>
          <w:szCs w:val="24"/>
          <w:highlight w:val="none"/>
          <w:u w:val="single"/>
          <w:lang w:eastAsia="zh-CN"/>
        </w:rPr>
        <w:t>泰顺县职业技能培训学校教学设备采购项目（</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eastAsia="zh-CN"/>
        </w:rPr>
        <w:t>330329263257010000007-TSCG202606009</w:t>
      </w:r>
      <w:r>
        <w:rPr>
          <w:rFonts w:hint="eastAsia" w:ascii="宋体" w:hAnsi="宋体" w:eastAsia="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4DDCE139">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29E550F0">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31A9E743">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79C583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22696C3B">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54C71877">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1F4A73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05A418C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eastAsia="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eastAsia="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34EFDAAA">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178DF40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74256EE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29DD109D">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lang w:eastAsia="zh-CN"/>
        </w:rPr>
        <w:t>（</w:t>
      </w:r>
      <w:r>
        <w:rPr>
          <w:rFonts w:hint="eastAsia" w:ascii="宋体" w:hAnsi="宋体" w:eastAsia="宋体" w:cs="Times New Roman"/>
          <w:color w:val="auto"/>
          <w:sz w:val="22"/>
          <w:szCs w:val="24"/>
          <w:highlight w:val="none"/>
          <w:lang w:val="en-US" w:eastAsia="zh-CN"/>
        </w:rPr>
        <w:t>四</w:t>
      </w:r>
      <w:r>
        <w:rPr>
          <w:rFonts w:hint="eastAsia" w:ascii="宋体" w:hAnsi="宋体" w:eastAsia="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452B60B0">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B8663FC">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eastAsia="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eastAsia="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eastAsia="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eastAsia="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27E6406C">
      <w:pPr>
        <w:spacing w:line="440" w:lineRule="exact"/>
        <w:jc w:val="center"/>
        <w:rPr>
          <w:rFonts w:hint="eastAsia" w:ascii="宋体" w:hAnsi="宋体" w:eastAsia="宋体" w:cs="Times New Roman"/>
          <w:color w:val="auto"/>
          <w:sz w:val="22"/>
          <w:szCs w:val="24"/>
          <w:highlight w:val="none"/>
        </w:rPr>
      </w:pPr>
    </w:p>
    <w:p w14:paraId="29A36D47">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eastAsia="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787C804">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6812A671">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8" w:name="_Toc32552_WPSOffice_Level3"/>
      <w:r>
        <w:rPr>
          <w:rFonts w:hint="eastAsia" w:ascii="宋体" w:hAnsi="宋体" w:cs="宋体"/>
          <w:b/>
          <w:bCs/>
          <w:color w:val="auto"/>
          <w:sz w:val="32"/>
          <w:highlight w:val="none"/>
          <w:lang w:val="zh-CN"/>
        </w:rPr>
        <w:t>法定代表人授权书</w:t>
      </w:r>
      <w:bookmarkEnd w:id="8"/>
    </w:p>
    <w:p w14:paraId="3AB12754">
      <w:pPr>
        <w:autoSpaceDE w:val="0"/>
        <w:autoSpaceDN w:val="0"/>
        <w:adjustRightInd w:val="0"/>
        <w:spacing w:line="360" w:lineRule="exact"/>
        <w:jc w:val="center"/>
        <w:rPr>
          <w:rFonts w:ascii="宋体" w:hAnsi="宋体" w:cs="宋体"/>
          <w:color w:val="auto"/>
          <w:sz w:val="36"/>
          <w:highlight w:val="none"/>
          <w:lang w:val="zh-CN"/>
        </w:rPr>
      </w:pPr>
    </w:p>
    <w:p w14:paraId="2DA210D7">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lang w:val="zh-CN"/>
        </w:rPr>
        <w:t>：</w:t>
      </w:r>
    </w:p>
    <w:p w14:paraId="77B1FA27">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330329263257010000007-TSCG202606009</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5AA9D0A3">
      <w:pPr>
        <w:spacing w:line="400" w:lineRule="atLeast"/>
        <w:ind w:firstLine="446" w:firstLineChars="200"/>
        <w:rPr>
          <w:rFonts w:ascii="宋体" w:hAnsi="宋体" w:cs="宋体"/>
          <w:color w:val="auto"/>
          <w:sz w:val="22"/>
          <w:highlight w:val="none"/>
        </w:rPr>
      </w:pPr>
    </w:p>
    <w:p w14:paraId="6899679A">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5A980E14">
      <w:pPr>
        <w:spacing w:line="400" w:lineRule="atLeast"/>
        <w:rPr>
          <w:rFonts w:ascii="宋体" w:hAnsi="宋体" w:cs="宋体"/>
          <w:color w:val="auto"/>
          <w:sz w:val="22"/>
          <w:highlight w:val="none"/>
        </w:rPr>
      </w:pPr>
    </w:p>
    <w:p w14:paraId="22663DD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69AD8597">
      <w:pPr>
        <w:spacing w:line="400" w:lineRule="atLeast"/>
        <w:ind w:firstLine="2992" w:firstLineChars="1342"/>
        <w:rPr>
          <w:rFonts w:ascii="宋体" w:hAnsi="宋体" w:cs="宋体"/>
          <w:color w:val="auto"/>
          <w:sz w:val="22"/>
          <w:highlight w:val="none"/>
          <w:u w:val="single"/>
        </w:rPr>
      </w:pPr>
    </w:p>
    <w:p w14:paraId="621CAF4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16018D07">
      <w:pPr>
        <w:spacing w:line="400" w:lineRule="atLeast"/>
        <w:ind w:firstLine="2992" w:firstLineChars="1342"/>
        <w:rPr>
          <w:rFonts w:ascii="宋体" w:hAnsi="宋体" w:cs="宋体"/>
          <w:color w:val="auto"/>
          <w:sz w:val="22"/>
          <w:highlight w:val="none"/>
          <w:u w:val="single"/>
        </w:rPr>
      </w:pPr>
    </w:p>
    <w:p w14:paraId="0A4FDCB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1957481">
      <w:pPr>
        <w:spacing w:line="400" w:lineRule="atLeast"/>
        <w:ind w:left="1" w:firstLine="427" w:firstLineChars="192"/>
        <w:rPr>
          <w:rFonts w:ascii="宋体" w:hAnsi="宋体" w:cs="宋体"/>
          <w:color w:val="auto"/>
          <w:sz w:val="22"/>
          <w:highlight w:val="none"/>
        </w:rPr>
      </w:pPr>
    </w:p>
    <w:p w14:paraId="19F9DAFB">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1B82D306">
      <w:pPr>
        <w:spacing w:line="400" w:lineRule="atLeast"/>
        <w:ind w:left="1" w:firstLine="427" w:firstLineChars="192"/>
        <w:rPr>
          <w:rFonts w:ascii="宋体" w:hAnsi="宋体" w:cs="宋体"/>
          <w:color w:val="auto"/>
          <w:sz w:val="22"/>
          <w:highlight w:val="none"/>
        </w:rPr>
      </w:pPr>
    </w:p>
    <w:p w14:paraId="51BD996F">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1150FFD1">
      <w:pPr>
        <w:spacing w:line="400" w:lineRule="atLeast"/>
        <w:ind w:left="2699"/>
        <w:rPr>
          <w:rFonts w:ascii="宋体" w:hAnsi="宋体" w:cs="宋体"/>
          <w:color w:val="auto"/>
          <w:sz w:val="22"/>
          <w:highlight w:val="none"/>
        </w:rPr>
      </w:pPr>
    </w:p>
    <w:p w14:paraId="21A23E9D">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7519B1CB">
      <w:pPr>
        <w:spacing w:line="360" w:lineRule="exact"/>
        <w:ind w:left="2699"/>
        <w:rPr>
          <w:rFonts w:ascii="宋体" w:hAnsi="宋体" w:cs="宋体"/>
          <w:color w:val="auto"/>
          <w:sz w:val="22"/>
          <w:highlight w:val="none"/>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0DC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A35A97">
            <w:pPr>
              <w:pStyle w:val="12"/>
              <w:adjustRightInd w:val="0"/>
              <w:snapToGrid w:val="0"/>
              <w:spacing w:line="360" w:lineRule="exact"/>
              <w:jc w:val="center"/>
              <w:rPr>
                <w:rFonts w:hAnsi="宋体" w:cs="宋体"/>
                <w:b/>
                <w:bCs/>
                <w:color w:val="auto"/>
                <w:kern w:val="2"/>
                <w:sz w:val="22"/>
                <w:szCs w:val="22"/>
                <w:highlight w:val="none"/>
              </w:rPr>
            </w:pPr>
          </w:p>
          <w:p w14:paraId="245B03C2">
            <w:pPr>
              <w:pStyle w:val="12"/>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7FB2766E">
            <w:pPr>
              <w:pStyle w:val="12"/>
              <w:adjustRightInd w:val="0"/>
              <w:snapToGrid w:val="0"/>
              <w:spacing w:line="360" w:lineRule="exact"/>
              <w:jc w:val="center"/>
              <w:rPr>
                <w:rFonts w:hAnsi="宋体" w:cs="宋体"/>
                <w:b/>
                <w:bCs/>
                <w:color w:val="auto"/>
                <w:kern w:val="2"/>
                <w:sz w:val="22"/>
                <w:szCs w:val="22"/>
                <w:highlight w:val="none"/>
              </w:rPr>
            </w:pPr>
          </w:p>
        </w:tc>
      </w:tr>
    </w:tbl>
    <w:p w14:paraId="06A77830">
      <w:pPr>
        <w:pStyle w:val="12"/>
        <w:adjustRightInd w:val="0"/>
        <w:snapToGrid w:val="0"/>
        <w:spacing w:line="360" w:lineRule="exact"/>
        <w:jc w:val="center"/>
        <w:rPr>
          <w:rFonts w:hAnsi="宋体" w:cs="宋体"/>
          <w:color w:val="auto"/>
          <w:sz w:val="22"/>
          <w:highlight w:val="none"/>
          <w:lang w:val="zh-CN"/>
        </w:rPr>
      </w:pPr>
    </w:p>
    <w:p w14:paraId="4114C009">
      <w:pPr>
        <w:pStyle w:val="12"/>
        <w:adjustRightInd w:val="0"/>
        <w:snapToGrid w:val="0"/>
        <w:spacing w:line="360" w:lineRule="exact"/>
        <w:jc w:val="center"/>
        <w:rPr>
          <w:rFonts w:hAnsi="宋体" w:cs="宋体"/>
          <w:color w:val="auto"/>
          <w:sz w:val="22"/>
          <w:highlight w:val="none"/>
          <w:lang w:val="zh-CN"/>
        </w:rPr>
      </w:pPr>
    </w:p>
    <w:p w14:paraId="6E4E487B">
      <w:pPr>
        <w:pStyle w:val="12"/>
        <w:adjustRightInd w:val="0"/>
        <w:snapToGrid w:val="0"/>
        <w:spacing w:line="360" w:lineRule="exact"/>
        <w:jc w:val="center"/>
        <w:rPr>
          <w:rFonts w:hAnsi="宋体" w:cs="宋体"/>
          <w:color w:val="auto"/>
          <w:sz w:val="22"/>
          <w:highlight w:val="none"/>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83F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AE220FB">
            <w:pPr>
              <w:pStyle w:val="12"/>
              <w:adjustRightInd w:val="0"/>
              <w:snapToGrid w:val="0"/>
              <w:spacing w:line="360" w:lineRule="exact"/>
              <w:jc w:val="center"/>
              <w:rPr>
                <w:rFonts w:hAnsi="宋体" w:cs="宋体"/>
                <w:b/>
                <w:bCs/>
                <w:color w:val="auto"/>
                <w:kern w:val="2"/>
                <w:sz w:val="22"/>
                <w:szCs w:val="22"/>
                <w:highlight w:val="none"/>
              </w:rPr>
            </w:pPr>
          </w:p>
          <w:p w14:paraId="7F16D004">
            <w:pPr>
              <w:pStyle w:val="12"/>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06D23A11">
            <w:pPr>
              <w:pStyle w:val="12"/>
              <w:adjustRightInd w:val="0"/>
              <w:snapToGrid w:val="0"/>
              <w:spacing w:line="360" w:lineRule="exact"/>
              <w:jc w:val="center"/>
              <w:rPr>
                <w:rFonts w:hAnsi="宋体" w:cs="宋体"/>
                <w:b/>
                <w:bCs/>
                <w:color w:val="auto"/>
                <w:kern w:val="2"/>
                <w:sz w:val="22"/>
                <w:szCs w:val="22"/>
                <w:highlight w:val="none"/>
              </w:rPr>
            </w:pPr>
          </w:p>
        </w:tc>
      </w:tr>
    </w:tbl>
    <w:p w14:paraId="33CD7D32">
      <w:pPr>
        <w:spacing w:line="360" w:lineRule="exact"/>
        <w:jc w:val="left"/>
        <w:rPr>
          <w:rFonts w:ascii="宋体" w:hAnsi="宋体" w:cs="宋体"/>
          <w:b/>
          <w:bCs/>
          <w:color w:val="auto"/>
          <w:sz w:val="30"/>
          <w:highlight w:val="none"/>
        </w:rPr>
      </w:pPr>
    </w:p>
    <w:p w14:paraId="698DA51C">
      <w:pPr>
        <w:spacing w:line="360" w:lineRule="exact"/>
        <w:jc w:val="left"/>
        <w:rPr>
          <w:rFonts w:ascii="宋体" w:hAnsi="宋体" w:cs="宋体"/>
          <w:b/>
          <w:bCs/>
          <w:color w:val="auto"/>
          <w:sz w:val="30"/>
          <w:highlight w:val="none"/>
        </w:rPr>
      </w:pPr>
    </w:p>
    <w:p w14:paraId="68AA5B4E">
      <w:pPr>
        <w:spacing w:line="360" w:lineRule="exact"/>
        <w:jc w:val="left"/>
        <w:rPr>
          <w:rFonts w:hint="eastAsia" w:ascii="宋体" w:hAnsi="宋体" w:cs="宋体"/>
          <w:b/>
          <w:bCs/>
          <w:color w:val="auto"/>
          <w:sz w:val="30"/>
          <w:highlight w:val="none"/>
        </w:rPr>
      </w:pPr>
    </w:p>
    <w:p w14:paraId="10314581">
      <w:pPr>
        <w:spacing w:line="360" w:lineRule="exact"/>
        <w:jc w:val="left"/>
        <w:rPr>
          <w:rFonts w:hint="eastAsia" w:ascii="宋体" w:hAnsi="宋体" w:cs="宋体"/>
          <w:b/>
          <w:bCs/>
          <w:color w:val="auto"/>
          <w:sz w:val="30"/>
          <w:highlight w:val="none"/>
        </w:rPr>
      </w:pPr>
    </w:p>
    <w:p w14:paraId="74E2DDED">
      <w:pPr>
        <w:spacing w:line="36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七</w:t>
      </w:r>
    </w:p>
    <w:p w14:paraId="131733A8">
      <w:pPr>
        <w:autoSpaceDE w:val="0"/>
        <w:autoSpaceDN w:val="0"/>
        <w:adjustRightInd w:val="0"/>
        <w:spacing w:line="360" w:lineRule="exact"/>
        <w:jc w:val="center"/>
        <w:rPr>
          <w:rFonts w:ascii="宋体" w:hAnsi="宋体" w:cs="宋体"/>
          <w:b/>
          <w:bCs/>
          <w:color w:val="auto"/>
          <w:sz w:val="36"/>
          <w:highlight w:val="none"/>
          <w:lang w:val="zh-CN"/>
        </w:rPr>
      </w:pPr>
      <w:bookmarkStart w:id="9"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9"/>
    </w:p>
    <w:p w14:paraId="0D597846">
      <w:pPr>
        <w:autoSpaceDE w:val="0"/>
        <w:autoSpaceDN w:val="0"/>
        <w:adjustRightInd w:val="0"/>
        <w:spacing w:line="360" w:lineRule="exact"/>
        <w:rPr>
          <w:rFonts w:ascii="宋体" w:hAnsi="宋体" w:cs="宋体"/>
          <w:color w:val="auto"/>
          <w:sz w:val="36"/>
          <w:highlight w:val="none"/>
          <w:lang w:val="zh-CN"/>
        </w:rPr>
      </w:pPr>
    </w:p>
    <w:p w14:paraId="4347FF81">
      <w:pPr>
        <w:pStyle w:val="12"/>
        <w:rPr>
          <w:rFonts w:hAnsi="宋体" w:cs="宋体"/>
          <w:color w:val="auto"/>
          <w:sz w:val="22"/>
          <w:highlight w:val="none"/>
          <w:u w:val="single"/>
        </w:rPr>
      </w:pPr>
      <w:r>
        <w:rPr>
          <w:rFonts w:hint="eastAsia" w:hAnsi="宋体" w:cs="宋体"/>
          <w:color w:val="auto"/>
          <w:sz w:val="22"/>
          <w:highlight w:val="none"/>
          <w:u w:val="single"/>
          <w:lang w:eastAsia="zh-CN"/>
        </w:rPr>
        <w:t>泰顺县职业教育中心</w:t>
      </w:r>
      <w:r>
        <w:rPr>
          <w:rFonts w:hint="eastAsia" w:hAnsi="宋体" w:cs="宋体"/>
          <w:color w:val="auto"/>
          <w:sz w:val="22"/>
          <w:highlight w:val="none"/>
          <w:u w:val="single"/>
        </w:rPr>
        <w:t>：</w:t>
      </w:r>
    </w:p>
    <w:p w14:paraId="4EE75E7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330329263257010000007-TSCG202606009</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lang w:val="zh-CN"/>
        </w:rPr>
        <w:t>进行投标。为此：</w:t>
      </w:r>
    </w:p>
    <w:p w14:paraId="2ED8D494">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3DD78F0E">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5E8A6643">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61CCF0C">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3、保证忠实地执行采购人、中标（成交）供应商所签订的合同，并承担合同规定的责任义务。</w:t>
      </w:r>
    </w:p>
    <w:p w14:paraId="36CB228A">
      <w:pPr>
        <w:pStyle w:val="12"/>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▲按招标文件规定期限交货并通过采购人验收，逾期采购人有权拒绝供货。</w:t>
      </w:r>
    </w:p>
    <w:p w14:paraId="51EC311A">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3328099">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6、利益冲突：近三年内直至目前，我公司与本项目的采购人、招标代理机构没有任何隶属关系。</w:t>
      </w:r>
    </w:p>
    <w:p w14:paraId="79798732">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559F9210">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3A59C379">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27FCBBE4">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37233919">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6FE03A8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E43F103">
      <w:pPr>
        <w:pStyle w:val="12"/>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0DCA6A2">
      <w:pPr>
        <w:pStyle w:val="12"/>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45733A5">
      <w:pPr>
        <w:pStyle w:val="12"/>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182D495">
      <w:pPr>
        <w:spacing w:line="360" w:lineRule="exact"/>
        <w:jc w:val="left"/>
        <w:rPr>
          <w:rFonts w:ascii="宋体" w:hAnsi="宋体" w:cs="宋体"/>
          <w:color w:val="auto"/>
          <w:sz w:val="22"/>
          <w:highlight w:val="none"/>
        </w:rPr>
      </w:pPr>
    </w:p>
    <w:p w14:paraId="2AE9F750">
      <w:pPr>
        <w:spacing w:line="360" w:lineRule="exact"/>
        <w:jc w:val="left"/>
        <w:rPr>
          <w:rFonts w:ascii="宋体" w:hAnsi="宋体" w:cs="宋体"/>
          <w:color w:val="auto"/>
          <w:sz w:val="22"/>
          <w:highlight w:val="none"/>
        </w:rPr>
      </w:pPr>
    </w:p>
    <w:p w14:paraId="3017A4BE">
      <w:pPr>
        <w:spacing w:line="360" w:lineRule="exact"/>
        <w:jc w:val="left"/>
        <w:rPr>
          <w:rFonts w:ascii="宋体" w:hAnsi="宋体" w:cs="宋体"/>
          <w:b/>
          <w:bCs/>
          <w:color w:val="auto"/>
          <w:sz w:val="30"/>
          <w:highlight w:val="none"/>
        </w:rPr>
      </w:pPr>
    </w:p>
    <w:p w14:paraId="1871D7FD">
      <w:pPr>
        <w:spacing w:line="360" w:lineRule="exact"/>
        <w:jc w:val="left"/>
        <w:rPr>
          <w:rFonts w:ascii="宋体" w:hAnsi="宋体" w:cs="宋体"/>
          <w:b/>
          <w:bCs/>
          <w:color w:val="auto"/>
          <w:sz w:val="30"/>
          <w:highlight w:val="none"/>
        </w:rPr>
      </w:pPr>
    </w:p>
    <w:p w14:paraId="742CC5F2">
      <w:pPr>
        <w:spacing w:line="360" w:lineRule="exact"/>
        <w:jc w:val="left"/>
        <w:rPr>
          <w:rFonts w:ascii="宋体" w:hAnsi="宋体" w:cs="宋体"/>
          <w:b/>
          <w:bCs/>
          <w:color w:val="auto"/>
          <w:sz w:val="30"/>
          <w:highlight w:val="none"/>
        </w:rPr>
      </w:pPr>
    </w:p>
    <w:p w14:paraId="435E26C4">
      <w:pPr>
        <w:spacing w:line="360" w:lineRule="exact"/>
        <w:jc w:val="left"/>
        <w:rPr>
          <w:rFonts w:ascii="宋体" w:hAnsi="宋体" w:cs="宋体"/>
          <w:b/>
          <w:bCs/>
          <w:color w:val="auto"/>
          <w:sz w:val="30"/>
          <w:highlight w:val="none"/>
        </w:rPr>
      </w:pPr>
    </w:p>
    <w:p w14:paraId="2A2CE8C2">
      <w:pPr>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八</w:t>
      </w:r>
    </w:p>
    <w:p w14:paraId="6C60C5F5">
      <w:pPr>
        <w:spacing w:line="360" w:lineRule="exact"/>
        <w:jc w:val="center"/>
        <w:rPr>
          <w:rFonts w:ascii="宋体" w:hAnsi="宋体" w:cs="宋体"/>
          <w:b/>
          <w:bCs/>
          <w:color w:val="auto"/>
          <w:sz w:val="30"/>
          <w:highlight w:val="none"/>
          <w:lang w:val="zh-CN"/>
        </w:rPr>
      </w:pPr>
      <w:bookmarkStart w:id="10" w:name="_Toc15399_WPSOffice_Level3"/>
      <w:r>
        <w:rPr>
          <w:rFonts w:hint="eastAsia" w:ascii="宋体" w:hAnsi="宋体" w:cs="宋体"/>
          <w:b/>
          <w:bCs/>
          <w:color w:val="auto"/>
          <w:sz w:val="30"/>
          <w:highlight w:val="none"/>
          <w:lang w:val="zh-CN"/>
        </w:rPr>
        <w:t>供应商参与政府采购活动投标资格声明函</w:t>
      </w:r>
      <w:bookmarkEnd w:id="10"/>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020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F74074D">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4AB06FB7">
            <w:pPr>
              <w:pStyle w:val="12"/>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泰顺县职业技能培训学校教学设备采购项目</w:t>
            </w:r>
          </w:p>
        </w:tc>
      </w:tr>
      <w:tr w14:paraId="30FF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1078C4DE">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708D9AC">
            <w:pPr>
              <w:pStyle w:val="12"/>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330329263257010000007-TSCG202606009</w:t>
            </w:r>
          </w:p>
        </w:tc>
      </w:tr>
      <w:tr w14:paraId="3B78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8601CA5">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78EF053D">
            <w:pPr>
              <w:pStyle w:val="12"/>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7976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3B2735BF">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502BF194">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6C8577EC">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（二）具有良好的商业信誉和健全的财务会计制度；</w:t>
            </w:r>
          </w:p>
          <w:p w14:paraId="608E4CF7">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（三）具有履行合同所必需的设备和专业技术能力；</w:t>
            </w:r>
          </w:p>
          <w:p w14:paraId="739C5EF7">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（四）有依法缴纳税收和社会保障资金的良好记录；</w:t>
            </w:r>
          </w:p>
          <w:p w14:paraId="108445F3">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（五）参加政府采购活动前三年内，在经营活动中没有重大违法记录；</w:t>
            </w:r>
          </w:p>
          <w:p w14:paraId="7E616AF1">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（六）法律、行政法规规定的其他条件。</w:t>
            </w:r>
          </w:p>
          <w:p w14:paraId="15EFCD74">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0BEA5048">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35821DB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6FC11B1C">
            <w:pPr>
              <w:tabs>
                <w:tab w:val="center" w:pos="4483"/>
              </w:tabs>
              <w:adjustRightInd w:val="0"/>
              <w:spacing w:line="360" w:lineRule="auto"/>
              <w:ind w:firstLine="400"/>
              <w:rPr>
                <w:rFonts w:ascii="宋体" w:hAnsi="宋体" w:cs="宋体"/>
                <w:color w:val="auto"/>
                <w:szCs w:val="21"/>
                <w:highlight w:val="none"/>
                <w:u w:val="single"/>
              </w:rPr>
            </w:pPr>
          </w:p>
          <w:p w14:paraId="3B3B8F9E">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5A6C8CC4">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A55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13E3F2E3">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6E79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0F1B6CAD">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1A8E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3B01D248">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5BDAB2FE">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7FD33BE7">
      <w:pPr>
        <w:spacing w:line="360" w:lineRule="exact"/>
        <w:jc w:val="left"/>
        <w:rPr>
          <w:rFonts w:ascii="宋体" w:hAnsi="宋体" w:cs="宋体"/>
          <w:b/>
          <w:bCs/>
          <w:color w:val="auto"/>
          <w:sz w:val="32"/>
          <w:szCs w:val="32"/>
          <w:highlight w:val="none"/>
        </w:rPr>
      </w:pPr>
    </w:p>
    <w:p w14:paraId="4C67DB21">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39AE5F9F">
      <w:pPr>
        <w:jc w:val="center"/>
        <w:rPr>
          <w:rFonts w:ascii="宋体" w:hAnsi="宋体" w:cs="宋体"/>
          <w:b/>
          <w:bCs/>
          <w:color w:val="auto"/>
          <w:sz w:val="32"/>
          <w:szCs w:val="32"/>
          <w:highlight w:val="none"/>
        </w:rPr>
      </w:pPr>
      <w:bookmarkStart w:id="11" w:name="_Toc7010_WPSOffice_Level3"/>
      <w:r>
        <w:rPr>
          <w:rFonts w:hint="eastAsia" w:ascii="宋体" w:hAnsi="宋体" w:cs="宋体"/>
          <w:b/>
          <w:bCs/>
          <w:color w:val="auto"/>
          <w:sz w:val="32"/>
          <w:szCs w:val="32"/>
          <w:highlight w:val="none"/>
        </w:rPr>
        <w:t>法定代表人诚信投标承诺书</w:t>
      </w:r>
      <w:bookmarkEnd w:id="11"/>
    </w:p>
    <w:p w14:paraId="4CB1416C">
      <w:pPr>
        <w:spacing w:line="360" w:lineRule="auto"/>
        <w:jc w:val="left"/>
        <w:rPr>
          <w:rFonts w:ascii="宋体" w:hAnsi="宋体" w:cs="宋体"/>
          <w:color w:val="auto"/>
          <w:sz w:val="24"/>
          <w:highlight w:val="none"/>
        </w:rPr>
      </w:pPr>
    </w:p>
    <w:p w14:paraId="57BC4953">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62D829A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330329263257010000007-TSCG202606009</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4E4A649B">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825B67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2C377D2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3D68909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3F715A7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29B570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4B5947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40B6DF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八、我单位没有被政府机关列入失信被执行人名单、重大税收违法失信主体、政府采购严重违法失信行为记录名单及其他不符合《中华人民共和国政府采购法》第二十二条规定条件的情形：</w:t>
      </w:r>
    </w:p>
    <w:p w14:paraId="2F208BB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2DB79F7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7F668837">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0B26FA78">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628E45D2">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70E1928F">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4B913761">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6EE339CE">
      <w:pPr>
        <w:pStyle w:val="12"/>
        <w:spacing w:line="360" w:lineRule="exact"/>
        <w:jc w:val="center"/>
        <w:rPr>
          <w:rFonts w:hAnsi="宋体" w:cs="宋体"/>
          <w:color w:val="auto"/>
          <w:sz w:val="32"/>
          <w:highlight w:val="none"/>
        </w:rPr>
      </w:pPr>
    </w:p>
    <w:p w14:paraId="58AC18CB">
      <w:pPr>
        <w:spacing w:line="360" w:lineRule="exact"/>
        <w:jc w:val="left"/>
        <w:rPr>
          <w:rFonts w:ascii="宋体" w:hAnsi="宋体" w:cs="宋体"/>
          <w:color w:val="auto"/>
          <w:sz w:val="30"/>
          <w:highlight w:val="none"/>
        </w:rPr>
      </w:pPr>
    </w:p>
    <w:p w14:paraId="231F8572">
      <w:pPr>
        <w:spacing w:line="360" w:lineRule="exact"/>
        <w:jc w:val="left"/>
        <w:rPr>
          <w:rFonts w:ascii="宋体" w:hAnsi="宋体" w:cs="宋体"/>
          <w:color w:val="auto"/>
          <w:sz w:val="30"/>
          <w:highlight w:val="none"/>
        </w:rPr>
      </w:pPr>
    </w:p>
    <w:p w14:paraId="68AD6724">
      <w:pPr>
        <w:autoSpaceDE w:val="0"/>
        <w:autoSpaceDN w:val="0"/>
        <w:adjustRightInd w:val="0"/>
        <w:spacing w:line="360" w:lineRule="exact"/>
        <w:jc w:val="left"/>
        <w:rPr>
          <w:rFonts w:ascii="宋体" w:hAnsi="宋体" w:cs="宋体"/>
          <w:color w:val="auto"/>
          <w:sz w:val="32"/>
          <w:highlight w:val="none"/>
          <w:lang w:val="zh-CN"/>
        </w:rPr>
      </w:pPr>
    </w:p>
    <w:p w14:paraId="1B4EB24C">
      <w:pPr>
        <w:pStyle w:val="12"/>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十</w:t>
      </w:r>
    </w:p>
    <w:p w14:paraId="4E3A28C9">
      <w:pPr>
        <w:pStyle w:val="12"/>
        <w:spacing w:line="360" w:lineRule="exact"/>
        <w:jc w:val="center"/>
        <w:rPr>
          <w:rFonts w:hAnsi="宋体" w:cs="宋体"/>
          <w:b/>
          <w:bCs/>
          <w:color w:val="auto"/>
          <w:sz w:val="32"/>
          <w:highlight w:val="none"/>
          <w:lang w:val="zh-CN"/>
        </w:rPr>
      </w:pPr>
      <w:bookmarkStart w:id="12" w:name="_Toc18541_WPSOffice_Level3"/>
      <w:r>
        <w:rPr>
          <w:rFonts w:hint="eastAsia" w:hAnsi="宋体" w:cs="宋体"/>
          <w:b/>
          <w:bCs/>
          <w:color w:val="auto"/>
          <w:sz w:val="32"/>
          <w:highlight w:val="none"/>
          <w:lang w:val="zh-CN"/>
        </w:rPr>
        <w:t>（一）商务偏离表</w:t>
      </w:r>
      <w:bookmarkEnd w:id="12"/>
    </w:p>
    <w:p w14:paraId="4EFC9594">
      <w:pPr>
        <w:autoSpaceDE w:val="0"/>
        <w:autoSpaceDN w:val="0"/>
        <w:adjustRightInd w:val="0"/>
        <w:spacing w:line="360" w:lineRule="exact"/>
        <w:jc w:val="center"/>
        <w:rPr>
          <w:rFonts w:ascii="宋体" w:hAnsi="宋体" w:cs="宋体"/>
          <w:color w:val="auto"/>
          <w:sz w:val="32"/>
          <w:highlight w:val="none"/>
          <w:lang w:val="zh-CN"/>
        </w:rPr>
      </w:pPr>
    </w:p>
    <w:tbl>
      <w:tblPr>
        <w:tblStyle w:val="2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749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DAD976F">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2BF1F2E">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A7EC2A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0919730">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92FF06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679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EEE0C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F4F61D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B252EF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129FF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5D52DD8">
            <w:pPr>
              <w:autoSpaceDE w:val="0"/>
              <w:autoSpaceDN w:val="0"/>
              <w:adjustRightInd w:val="0"/>
              <w:spacing w:line="360" w:lineRule="exact"/>
              <w:jc w:val="center"/>
              <w:rPr>
                <w:rFonts w:ascii="宋体" w:hAnsi="宋体" w:cs="宋体"/>
                <w:color w:val="auto"/>
                <w:sz w:val="24"/>
                <w:highlight w:val="none"/>
                <w:lang w:val="zh-CN"/>
              </w:rPr>
            </w:pPr>
          </w:p>
        </w:tc>
      </w:tr>
      <w:tr w14:paraId="63CA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A80E76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FF8682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C599E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E1426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32A1AB">
            <w:pPr>
              <w:autoSpaceDE w:val="0"/>
              <w:autoSpaceDN w:val="0"/>
              <w:adjustRightInd w:val="0"/>
              <w:spacing w:line="360" w:lineRule="exact"/>
              <w:jc w:val="center"/>
              <w:rPr>
                <w:rFonts w:ascii="宋体" w:hAnsi="宋体" w:cs="宋体"/>
                <w:color w:val="auto"/>
                <w:sz w:val="24"/>
                <w:highlight w:val="none"/>
                <w:lang w:val="zh-CN"/>
              </w:rPr>
            </w:pPr>
          </w:p>
        </w:tc>
      </w:tr>
      <w:tr w14:paraId="343D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DBD2C0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35DAE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1B047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DF068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100F0C">
            <w:pPr>
              <w:autoSpaceDE w:val="0"/>
              <w:autoSpaceDN w:val="0"/>
              <w:adjustRightInd w:val="0"/>
              <w:spacing w:line="360" w:lineRule="exact"/>
              <w:jc w:val="center"/>
              <w:rPr>
                <w:rFonts w:ascii="宋体" w:hAnsi="宋体" w:cs="宋体"/>
                <w:color w:val="auto"/>
                <w:sz w:val="24"/>
                <w:highlight w:val="none"/>
                <w:lang w:val="zh-CN"/>
              </w:rPr>
            </w:pPr>
          </w:p>
        </w:tc>
      </w:tr>
      <w:tr w14:paraId="2164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2C0264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066FFC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1EA5D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D4A675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CBF4CF7">
            <w:pPr>
              <w:autoSpaceDE w:val="0"/>
              <w:autoSpaceDN w:val="0"/>
              <w:adjustRightInd w:val="0"/>
              <w:spacing w:line="360" w:lineRule="exact"/>
              <w:jc w:val="center"/>
              <w:rPr>
                <w:rFonts w:ascii="宋体" w:hAnsi="宋体" w:cs="宋体"/>
                <w:color w:val="auto"/>
                <w:sz w:val="24"/>
                <w:highlight w:val="none"/>
                <w:lang w:val="zh-CN"/>
              </w:rPr>
            </w:pPr>
          </w:p>
        </w:tc>
      </w:tr>
      <w:tr w14:paraId="4EBA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47031DF">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7BB5F3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6E095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E5D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8370994">
            <w:pPr>
              <w:autoSpaceDE w:val="0"/>
              <w:autoSpaceDN w:val="0"/>
              <w:adjustRightInd w:val="0"/>
              <w:spacing w:line="360" w:lineRule="exact"/>
              <w:jc w:val="center"/>
              <w:rPr>
                <w:rFonts w:ascii="宋体" w:hAnsi="宋体" w:cs="宋体"/>
                <w:color w:val="auto"/>
                <w:sz w:val="24"/>
                <w:highlight w:val="none"/>
                <w:lang w:val="zh-CN"/>
              </w:rPr>
            </w:pPr>
          </w:p>
        </w:tc>
      </w:tr>
      <w:tr w14:paraId="1B99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ED1E8BD">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C5410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18D5C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A459E9">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0A3AD93">
            <w:pPr>
              <w:autoSpaceDE w:val="0"/>
              <w:autoSpaceDN w:val="0"/>
              <w:adjustRightInd w:val="0"/>
              <w:spacing w:line="360" w:lineRule="exact"/>
              <w:jc w:val="center"/>
              <w:rPr>
                <w:rFonts w:ascii="宋体" w:hAnsi="宋体" w:cs="宋体"/>
                <w:color w:val="auto"/>
                <w:sz w:val="24"/>
                <w:highlight w:val="none"/>
                <w:lang w:val="zh-CN"/>
              </w:rPr>
            </w:pPr>
          </w:p>
        </w:tc>
      </w:tr>
      <w:tr w14:paraId="18CA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09AEA5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47ADF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D59AA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86F9B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1292C05">
            <w:pPr>
              <w:autoSpaceDE w:val="0"/>
              <w:autoSpaceDN w:val="0"/>
              <w:adjustRightInd w:val="0"/>
              <w:spacing w:line="360" w:lineRule="exact"/>
              <w:jc w:val="center"/>
              <w:rPr>
                <w:rFonts w:ascii="宋体" w:hAnsi="宋体" w:cs="宋体"/>
                <w:color w:val="auto"/>
                <w:sz w:val="24"/>
                <w:highlight w:val="none"/>
                <w:lang w:val="zh-CN"/>
              </w:rPr>
            </w:pPr>
          </w:p>
        </w:tc>
      </w:tr>
      <w:tr w14:paraId="3996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6C9EB1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AF7BD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DADD1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B25D4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9AB5AA">
            <w:pPr>
              <w:autoSpaceDE w:val="0"/>
              <w:autoSpaceDN w:val="0"/>
              <w:adjustRightInd w:val="0"/>
              <w:spacing w:line="360" w:lineRule="exact"/>
              <w:jc w:val="center"/>
              <w:rPr>
                <w:rFonts w:ascii="宋体" w:hAnsi="宋体" w:cs="宋体"/>
                <w:color w:val="auto"/>
                <w:sz w:val="24"/>
                <w:highlight w:val="none"/>
                <w:lang w:val="zh-CN"/>
              </w:rPr>
            </w:pPr>
          </w:p>
        </w:tc>
      </w:tr>
      <w:tr w14:paraId="5598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E4871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43023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1CF5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3033CC">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777F6C">
            <w:pPr>
              <w:autoSpaceDE w:val="0"/>
              <w:autoSpaceDN w:val="0"/>
              <w:adjustRightInd w:val="0"/>
              <w:spacing w:line="360" w:lineRule="exact"/>
              <w:jc w:val="center"/>
              <w:rPr>
                <w:rFonts w:ascii="宋体" w:hAnsi="宋体" w:cs="宋体"/>
                <w:color w:val="auto"/>
                <w:sz w:val="24"/>
                <w:highlight w:val="none"/>
                <w:lang w:val="zh-CN"/>
              </w:rPr>
            </w:pPr>
          </w:p>
        </w:tc>
      </w:tr>
    </w:tbl>
    <w:p w14:paraId="26A409CE">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6E99D8FA">
      <w:pPr>
        <w:autoSpaceDE w:val="0"/>
        <w:autoSpaceDN w:val="0"/>
        <w:adjustRightInd w:val="0"/>
        <w:spacing w:line="360" w:lineRule="exact"/>
        <w:rPr>
          <w:rFonts w:ascii="宋体" w:hAnsi="宋体" w:cs="宋体"/>
          <w:color w:val="auto"/>
          <w:sz w:val="32"/>
          <w:highlight w:val="none"/>
          <w:lang w:val="zh-CN"/>
        </w:rPr>
      </w:pPr>
    </w:p>
    <w:p w14:paraId="41CA1C84">
      <w:pPr>
        <w:pStyle w:val="12"/>
        <w:spacing w:line="360" w:lineRule="exact"/>
        <w:jc w:val="center"/>
        <w:rPr>
          <w:rFonts w:hAnsi="宋体" w:cs="宋体"/>
          <w:b/>
          <w:bCs/>
          <w:color w:val="auto"/>
          <w:sz w:val="32"/>
          <w:highlight w:val="none"/>
          <w:lang w:val="zh-CN"/>
        </w:rPr>
      </w:pPr>
      <w:bookmarkStart w:id="13" w:name="_Toc4031_WPSOffice_Level3"/>
      <w:r>
        <w:rPr>
          <w:rFonts w:hint="eastAsia" w:hAnsi="宋体" w:cs="宋体"/>
          <w:b/>
          <w:bCs/>
          <w:color w:val="auto"/>
          <w:sz w:val="32"/>
          <w:highlight w:val="none"/>
          <w:lang w:val="zh-CN"/>
        </w:rPr>
        <w:t>（二）技术偏离表</w:t>
      </w:r>
      <w:bookmarkEnd w:id="13"/>
    </w:p>
    <w:tbl>
      <w:tblPr>
        <w:tblStyle w:val="2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5A51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8DBC944">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E7DF16A">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AD3AE4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3EAD963">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BAEE7BD">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2B61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94B64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63E4A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EF49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7E954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C0486E9">
            <w:pPr>
              <w:autoSpaceDE w:val="0"/>
              <w:autoSpaceDN w:val="0"/>
              <w:adjustRightInd w:val="0"/>
              <w:spacing w:line="360" w:lineRule="exact"/>
              <w:jc w:val="center"/>
              <w:rPr>
                <w:rFonts w:ascii="宋体" w:hAnsi="宋体" w:cs="宋体"/>
                <w:color w:val="auto"/>
                <w:sz w:val="22"/>
                <w:highlight w:val="none"/>
                <w:lang w:val="zh-CN"/>
              </w:rPr>
            </w:pPr>
          </w:p>
        </w:tc>
      </w:tr>
      <w:tr w14:paraId="52AC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B0E95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A82C54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4864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50F09">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BEA5DA8">
            <w:pPr>
              <w:autoSpaceDE w:val="0"/>
              <w:autoSpaceDN w:val="0"/>
              <w:adjustRightInd w:val="0"/>
              <w:spacing w:line="360" w:lineRule="exact"/>
              <w:jc w:val="center"/>
              <w:rPr>
                <w:rFonts w:ascii="宋体" w:hAnsi="宋体" w:cs="宋体"/>
                <w:color w:val="auto"/>
                <w:sz w:val="22"/>
                <w:highlight w:val="none"/>
                <w:lang w:val="zh-CN"/>
              </w:rPr>
            </w:pPr>
          </w:p>
        </w:tc>
      </w:tr>
      <w:tr w14:paraId="01F2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622955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BED16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4C6FA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B2EE62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EDC2E7B">
            <w:pPr>
              <w:autoSpaceDE w:val="0"/>
              <w:autoSpaceDN w:val="0"/>
              <w:adjustRightInd w:val="0"/>
              <w:spacing w:line="360" w:lineRule="exact"/>
              <w:jc w:val="center"/>
              <w:rPr>
                <w:rFonts w:ascii="宋体" w:hAnsi="宋体" w:cs="宋体"/>
                <w:color w:val="auto"/>
                <w:sz w:val="22"/>
                <w:highlight w:val="none"/>
                <w:lang w:val="zh-CN"/>
              </w:rPr>
            </w:pPr>
          </w:p>
        </w:tc>
      </w:tr>
      <w:tr w14:paraId="66E2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96EA3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6824DC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653DE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0DD7D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3334747">
            <w:pPr>
              <w:autoSpaceDE w:val="0"/>
              <w:autoSpaceDN w:val="0"/>
              <w:adjustRightInd w:val="0"/>
              <w:spacing w:line="360" w:lineRule="exact"/>
              <w:jc w:val="center"/>
              <w:rPr>
                <w:rFonts w:ascii="宋体" w:hAnsi="宋体" w:cs="宋体"/>
                <w:color w:val="auto"/>
                <w:sz w:val="22"/>
                <w:highlight w:val="none"/>
                <w:lang w:val="zh-CN"/>
              </w:rPr>
            </w:pPr>
          </w:p>
        </w:tc>
      </w:tr>
      <w:tr w14:paraId="5EF3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52A4001">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03F332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75AC5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826C1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8C9397">
            <w:pPr>
              <w:autoSpaceDE w:val="0"/>
              <w:autoSpaceDN w:val="0"/>
              <w:adjustRightInd w:val="0"/>
              <w:spacing w:line="360" w:lineRule="exact"/>
              <w:jc w:val="center"/>
              <w:rPr>
                <w:rFonts w:ascii="宋体" w:hAnsi="宋体" w:cs="宋体"/>
                <w:color w:val="auto"/>
                <w:sz w:val="22"/>
                <w:highlight w:val="none"/>
                <w:lang w:val="zh-CN"/>
              </w:rPr>
            </w:pPr>
          </w:p>
        </w:tc>
      </w:tr>
      <w:tr w14:paraId="717E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2BF6A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C231E0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10979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96FD7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457A731">
            <w:pPr>
              <w:autoSpaceDE w:val="0"/>
              <w:autoSpaceDN w:val="0"/>
              <w:adjustRightInd w:val="0"/>
              <w:spacing w:line="360" w:lineRule="exact"/>
              <w:jc w:val="center"/>
              <w:rPr>
                <w:rFonts w:ascii="宋体" w:hAnsi="宋体" w:cs="宋体"/>
                <w:color w:val="auto"/>
                <w:sz w:val="22"/>
                <w:highlight w:val="none"/>
                <w:lang w:val="zh-CN"/>
              </w:rPr>
            </w:pPr>
          </w:p>
        </w:tc>
      </w:tr>
      <w:tr w14:paraId="27A1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DDC0A64">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A1FF3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8574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FD54C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B7DB44">
            <w:pPr>
              <w:autoSpaceDE w:val="0"/>
              <w:autoSpaceDN w:val="0"/>
              <w:adjustRightInd w:val="0"/>
              <w:spacing w:line="360" w:lineRule="exact"/>
              <w:jc w:val="center"/>
              <w:rPr>
                <w:rFonts w:ascii="宋体" w:hAnsi="宋体" w:cs="宋体"/>
                <w:color w:val="auto"/>
                <w:sz w:val="22"/>
                <w:highlight w:val="none"/>
                <w:lang w:val="zh-CN"/>
              </w:rPr>
            </w:pPr>
          </w:p>
        </w:tc>
      </w:tr>
      <w:tr w14:paraId="3CDC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C400F3">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BDE4C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9D6CD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2CAF2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5745A79">
            <w:pPr>
              <w:autoSpaceDE w:val="0"/>
              <w:autoSpaceDN w:val="0"/>
              <w:adjustRightInd w:val="0"/>
              <w:spacing w:line="360" w:lineRule="exact"/>
              <w:jc w:val="center"/>
              <w:rPr>
                <w:rFonts w:ascii="宋体" w:hAnsi="宋体" w:cs="宋体"/>
                <w:color w:val="auto"/>
                <w:sz w:val="22"/>
                <w:highlight w:val="none"/>
                <w:lang w:val="zh-CN"/>
              </w:rPr>
            </w:pPr>
          </w:p>
        </w:tc>
      </w:tr>
      <w:tr w14:paraId="33B1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4C7377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A5DFE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21E16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3C1F29">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D897322">
            <w:pPr>
              <w:autoSpaceDE w:val="0"/>
              <w:autoSpaceDN w:val="0"/>
              <w:adjustRightInd w:val="0"/>
              <w:spacing w:line="360" w:lineRule="exact"/>
              <w:jc w:val="center"/>
              <w:rPr>
                <w:rFonts w:ascii="宋体" w:hAnsi="宋体" w:cs="宋体"/>
                <w:color w:val="auto"/>
                <w:sz w:val="22"/>
                <w:highlight w:val="none"/>
                <w:lang w:val="zh-CN"/>
              </w:rPr>
            </w:pPr>
          </w:p>
        </w:tc>
      </w:tr>
    </w:tbl>
    <w:p w14:paraId="7277FAED">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1E27AF15">
      <w:pPr>
        <w:rPr>
          <w:rFonts w:ascii="宋体" w:hAnsi="宋体" w:cs="宋体"/>
          <w:color w:val="auto"/>
          <w:highlight w:val="none"/>
        </w:rPr>
      </w:pPr>
      <w:bookmarkStart w:id="14" w:name="_Toc30988_WPSOffice_Level2"/>
      <w:r>
        <w:rPr>
          <w:rFonts w:hint="eastAsia" w:ascii="宋体" w:hAnsi="宋体" w:cs="宋体"/>
          <w:color w:val="auto"/>
          <w:highlight w:val="none"/>
        </w:rPr>
        <w:t>备注：表格可以延续</w:t>
      </w:r>
      <w:bookmarkEnd w:id="14"/>
    </w:p>
    <w:p w14:paraId="11CA09AC">
      <w:pPr>
        <w:spacing w:line="360" w:lineRule="exact"/>
        <w:jc w:val="left"/>
        <w:rPr>
          <w:rFonts w:ascii="宋体" w:hAnsi="宋体" w:cs="宋体"/>
          <w:b/>
          <w:bCs/>
          <w:color w:val="auto"/>
          <w:sz w:val="30"/>
          <w:highlight w:val="none"/>
        </w:rPr>
      </w:pPr>
    </w:p>
    <w:p w14:paraId="4E67DC53">
      <w:pPr>
        <w:spacing w:line="360" w:lineRule="exact"/>
        <w:jc w:val="left"/>
        <w:rPr>
          <w:rFonts w:ascii="宋体" w:hAnsi="宋体" w:cs="宋体"/>
          <w:b/>
          <w:bCs/>
          <w:color w:val="auto"/>
          <w:sz w:val="30"/>
          <w:highlight w:val="none"/>
        </w:rPr>
      </w:pPr>
    </w:p>
    <w:p w14:paraId="768188BD">
      <w:pPr>
        <w:pStyle w:val="12"/>
        <w:spacing w:line="360" w:lineRule="exact"/>
        <w:rPr>
          <w:rFonts w:hAnsi="宋体" w:cs="宋体"/>
          <w:color w:val="auto"/>
          <w:sz w:val="22"/>
          <w:highlight w:val="none"/>
        </w:rPr>
      </w:pPr>
    </w:p>
    <w:p w14:paraId="1CD8595C">
      <w:pPr>
        <w:rPr>
          <w:rFonts w:ascii="宋体" w:hAnsi="宋体" w:cs="宋体"/>
          <w:b/>
          <w:bCs/>
          <w:color w:val="auto"/>
          <w:sz w:val="32"/>
          <w:szCs w:val="32"/>
          <w:highlight w:val="none"/>
        </w:rPr>
        <w:sectPr>
          <w:pgSz w:w="11906" w:h="16838"/>
          <w:pgMar w:top="1440" w:right="1247" w:bottom="1440" w:left="1247" w:header="851" w:footer="992" w:gutter="0"/>
          <w:cols w:space="720" w:num="1"/>
          <w:titlePg/>
          <w:docGrid w:type="linesAndChars" w:linePitch="313" w:charSpace="799"/>
        </w:sectPr>
      </w:pPr>
    </w:p>
    <w:p w14:paraId="3D5DEC63">
      <w:pPr>
        <w:pStyle w:val="2"/>
        <w:rPr>
          <w:rFonts w:ascii="宋体" w:hAnsi="宋体" w:cs="宋体"/>
          <w:color w:val="auto"/>
          <w:highlight w:val="none"/>
        </w:rPr>
      </w:pPr>
    </w:p>
    <w:p w14:paraId="3BA53A14">
      <w:pPr>
        <w:pStyle w:val="12"/>
        <w:spacing w:line="360" w:lineRule="exact"/>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附件十</w:t>
      </w:r>
      <w:r>
        <w:rPr>
          <w:rFonts w:hint="eastAsia" w:hAnsi="宋体" w:cs="宋体"/>
          <w:b/>
          <w:bCs/>
          <w:color w:val="auto"/>
          <w:sz w:val="32"/>
          <w:szCs w:val="32"/>
          <w:highlight w:val="none"/>
          <w:lang w:val="en-US" w:eastAsia="zh-CN"/>
        </w:rPr>
        <w:t>一</w:t>
      </w:r>
    </w:p>
    <w:p w14:paraId="66F4AE23">
      <w:pPr>
        <w:spacing w:line="360" w:lineRule="exact"/>
        <w:jc w:val="center"/>
        <w:rPr>
          <w:rFonts w:ascii="宋体" w:hAnsi="宋体" w:cs="宋体"/>
          <w:b/>
          <w:bCs/>
          <w:color w:val="auto"/>
          <w:sz w:val="32"/>
          <w:szCs w:val="32"/>
          <w:highlight w:val="none"/>
          <w:lang w:val="zh-CN"/>
        </w:rPr>
      </w:pPr>
      <w:bookmarkStart w:id="15" w:name="_Toc3495_WPSOffice_Level3"/>
      <w:r>
        <w:rPr>
          <w:rFonts w:hint="eastAsia" w:ascii="宋体" w:hAnsi="宋体" w:cs="宋体"/>
          <w:b/>
          <w:bCs/>
          <w:color w:val="auto"/>
          <w:sz w:val="32"/>
          <w:szCs w:val="32"/>
          <w:highlight w:val="none"/>
          <w:lang w:val="zh-CN"/>
        </w:rPr>
        <w:t>投标产品配置清单</w:t>
      </w:r>
      <w:bookmarkEnd w:id="15"/>
    </w:p>
    <w:p w14:paraId="28FD10A8">
      <w:pPr>
        <w:spacing w:line="360" w:lineRule="exact"/>
        <w:rPr>
          <w:rFonts w:ascii="宋体" w:hAnsi="宋体" w:cs="宋体"/>
          <w:color w:val="auto"/>
          <w:spacing w:val="20"/>
          <w:sz w:val="22"/>
          <w:highlight w:val="none"/>
          <w:u w:val="single"/>
        </w:rPr>
      </w:pPr>
      <w:r>
        <w:rPr>
          <w:rFonts w:hint="eastAsia" w:ascii="宋体" w:hAnsi="宋体" w:cs="宋体"/>
          <w:color w:val="auto"/>
          <w:spacing w:val="20"/>
          <w:sz w:val="22"/>
          <w:highlight w:val="none"/>
        </w:rPr>
        <w:t>项目名称：</w:t>
      </w:r>
      <w:r>
        <w:rPr>
          <w:rFonts w:hint="eastAsia" w:ascii="宋体" w:hAnsi="宋体" w:cs="宋体"/>
          <w:color w:val="auto"/>
          <w:sz w:val="22"/>
          <w:highlight w:val="none"/>
          <w:u w:val="single"/>
          <w:lang w:eastAsia="zh-CN"/>
        </w:rPr>
        <w:t>泰顺县职业技能培训学校教学设备采购项目</w:t>
      </w:r>
      <w:r>
        <w:rPr>
          <w:rFonts w:hint="eastAsia" w:ascii="宋体" w:hAnsi="宋体" w:cs="宋体"/>
          <w:color w:val="auto"/>
          <w:sz w:val="22"/>
          <w:highlight w:val="none"/>
        </w:rPr>
        <w:t xml:space="preserve">               </w:t>
      </w:r>
      <w:r>
        <w:rPr>
          <w:rFonts w:hint="eastAsia" w:ascii="宋体" w:hAnsi="宋体" w:cs="宋体"/>
          <w:color w:val="auto"/>
          <w:spacing w:val="20"/>
          <w:sz w:val="22"/>
          <w:highlight w:val="none"/>
        </w:rPr>
        <w:t>采购编号：</w:t>
      </w:r>
      <w:r>
        <w:rPr>
          <w:rFonts w:hint="eastAsia" w:ascii="宋体" w:hAnsi="宋体" w:cs="宋体"/>
          <w:color w:val="auto"/>
          <w:sz w:val="22"/>
          <w:highlight w:val="none"/>
          <w:u w:val="single"/>
          <w:lang w:eastAsia="zh-CN"/>
        </w:rPr>
        <w:t>330329263257010000007-TSCG202606009</w:t>
      </w:r>
    </w:p>
    <w:tbl>
      <w:tblPr>
        <w:tblStyle w:val="24"/>
        <w:tblW w:w="1495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855"/>
        <w:gridCol w:w="1636"/>
        <w:gridCol w:w="1916"/>
      </w:tblGrid>
      <w:tr w14:paraId="43ABD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5" w:hRule="atLeast"/>
        </w:trPr>
        <w:tc>
          <w:tcPr>
            <w:tcW w:w="1269" w:type="dxa"/>
            <w:tcBorders>
              <w:top w:val="double" w:color="auto" w:sz="4" w:space="0"/>
            </w:tcBorders>
            <w:vAlign w:val="center"/>
          </w:tcPr>
          <w:p w14:paraId="486E47B0">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序号</w:t>
            </w:r>
          </w:p>
        </w:tc>
        <w:tc>
          <w:tcPr>
            <w:tcW w:w="2171" w:type="dxa"/>
            <w:tcBorders>
              <w:top w:val="double" w:color="auto" w:sz="4" w:space="0"/>
            </w:tcBorders>
            <w:vAlign w:val="center"/>
          </w:tcPr>
          <w:p w14:paraId="16412343">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货物名称</w:t>
            </w:r>
          </w:p>
        </w:tc>
        <w:tc>
          <w:tcPr>
            <w:tcW w:w="1687" w:type="dxa"/>
            <w:tcBorders>
              <w:top w:val="double" w:color="auto" w:sz="4" w:space="0"/>
            </w:tcBorders>
            <w:vAlign w:val="center"/>
          </w:tcPr>
          <w:p w14:paraId="506E00BE">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型号</w:t>
            </w:r>
          </w:p>
        </w:tc>
        <w:tc>
          <w:tcPr>
            <w:tcW w:w="1580" w:type="dxa"/>
            <w:tcBorders>
              <w:top w:val="double" w:color="auto" w:sz="4" w:space="0"/>
            </w:tcBorders>
            <w:vAlign w:val="center"/>
          </w:tcPr>
          <w:p w14:paraId="5D216CCA">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品牌、产地</w:t>
            </w:r>
          </w:p>
        </w:tc>
        <w:tc>
          <w:tcPr>
            <w:tcW w:w="2984" w:type="dxa"/>
            <w:tcBorders>
              <w:top w:val="double" w:color="auto" w:sz="4" w:space="0"/>
            </w:tcBorders>
            <w:vAlign w:val="center"/>
          </w:tcPr>
          <w:p w14:paraId="0857DA5A">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主要规格</w:t>
            </w:r>
          </w:p>
        </w:tc>
        <w:tc>
          <w:tcPr>
            <w:tcW w:w="855" w:type="dxa"/>
            <w:tcBorders>
              <w:top w:val="double" w:color="auto" w:sz="4" w:space="0"/>
            </w:tcBorders>
            <w:vAlign w:val="center"/>
          </w:tcPr>
          <w:p w14:paraId="2B16A9CA">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单位</w:t>
            </w:r>
          </w:p>
        </w:tc>
        <w:tc>
          <w:tcPr>
            <w:tcW w:w="855" w:type="dxa"/>
            <w:tcBorders>
              <w:top w:val="double" w:color="auto" w:sz="4" w:space="0"/>
            </w:tcBorders>
            <w:vAlign w:val="center"/>
          </w:tcPr>
          <w:p w14:paraId="0974E1F3">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数量</w:t>
            </w:r>
          </w:p>
        </w:tc>
        <w:tc>
          <w:tcPr>
            <w:tcW w:w="1636" w:type="dxa"/>
            <w:tcBorders>
              <w:top w:val="double" w:color="auto" w:sz="4" w:space="0"/>
              <w:right w:val="single" w:color="auto" w:sz="4" w:space="0"/>
            </w:tcBorders>
            <w:vAlign w:val="center"/>
          </w:tcPr>
          <w:p w14:paraId="165EB321">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c>
          <w:tcPr>
            <w:tcW w:w="1916" w:type="dxa"/>
            <w:tcBorders>
              <w:top w:val="double" w:color="auto" w:sz="4" w:space="0"/>
              <w:left w:val="single" w:color="auto" w:sz="4" w:space="0"/>
            </w:tcBorders>
            <w:vAlign w:val="center"/>
          </w:tcPr>
          <w:p w14:paraId="3E63AA61">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实物图片</w:t>
            </w:r>
          </w:p>
          <w:p w14:paraId="490A3AB0">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（如有）</w:t>
            </w:r>
          </w:p>
        </w:tc>
      </w:tr>
      <w:tr w14:paraId="11F21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049DCC8">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511FA26">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15F3702">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C2AC234">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E34832A">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A2EAFD6">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B0505A3">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60EEE0B">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285679D5">
            <w:pPr>
              <w:adjustRightInd w:val="0"/>
              <w:snapToGrid w:val="0"/>
              <w:spacing w:line="460" w:lineRule="atLeast"/>
              <w:jc w:val="center"/>
              <w:rPr>
                <w:rFonts w:ascii="宋体" w:hAnsi="宋体" w:cs="宋体"/>
                <w:color w:val="auto"/>
                <w:spacing w:val="20"/>
                <w:sz w:val="22"/>
                <w:highlight w:val="none"/>
              </w:rPr>
            </w:pPr>
          </w:p>
        </w:tc>
      </w:tr>
      <w:tr w14:paraId="2AA9D6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70D16A9">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2B2C17D">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786B0BD">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A9021CF">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ECE5500">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A199BBA">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4F19F08">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1CC46B9D">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59A89E48">
            <w:pPr>
              <w:adjustRightInd w:val="0"/>
              <w:snapToGrid w:val="0"/>
              <w:spacing w:line="460" w:lineRule="atLeast"/>
              <w:jc w:val="center"/>
              <w:rPr>
                <w:rFonts w:ascii="宋体" w:hAnsi="宋体" w:cs="宋体"/>
                <w:color w:val="auto"/>
                <w:spacing w:val="20"/>
                <w:sz w:val="22"/>
                <w:highlight w:val="none"/>
              </w:rPr>
            </w:pPr>
          </w:p>
        </w:tc>
      </w:tr>
      <w:tr w14:paraId="3B055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9A0058B">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F3B9C9C">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320F3BF">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2050AB">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D299085">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2D85A7C">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3B9D4B8">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2C7CE5B">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16CD15CB">
            <w:pPr>
              <w:adjustRightInd w:val="0"/>
              <w:snapToGrid w:val="0"/>
              <w:spacing w:line="460" w:lineRule="atLeast"/>
              <w:jc w:val="center"/>
              <w:rPr>
                <w:rFonts w:ascii="宋体" w:hAnsi="宋体" w:cs="宋体"/>
                <w:color w:val="auto"/>
                <w:spacing w:val="20"/>
                <w:sz w:val="22"/>
                <w:highlight w:val="none"/>
              </w:rPr>
            </w:pPr>
          </w:p>
        </w:tc>
      </w:tr>
      <w:tr w14:paraId="0DBB6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00" w:hRule="atLeast"/>
        </w:trPr>
        <w:tc>
          <w:tcPr>
            <w:tcW w:w="1269" w:type="dxa"/>
            <w:tcBorders>
              <w:top w:val="single" w:color="auto" w:sz="6" w:space="0"/>
              <w:left w:val="double" w:color="auto" w:sz="4" w:space="0"/>
              <w:right w:val="single" w:color="auto" w:sz="6" w:space="0"/>
            </w:tcBorders>
            <w:vAlign w:val="center"/>
          </w:tcPr>
          <w:p w14:paraId="6922E194">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6660E06">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C0E4DE2">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9780ED6">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88065ED">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C0F16F8">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30DADC2">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1FD0ADC2">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76BDEEF7">
            <w:pPr>
              <w:adjustRightInd w:val="0"/>
              <w:snapToGrid w:val="0"/>
              <w:spacing w:line="460" w:lineRule="atLeast"/>
              <w:jc w:val="center"/>
              <w:rPr>
                <w:rFonts w:ascii="宋体" w:hAnsi="宋体" w:cs="宋体"/>
                <w:color w:val="auto"/>
                <w:spacing w:val="20"/>
                <w:sz w:val="22"/>
                <w:highlight w:val="none"/>
              </w:rPr>
            </w:pPr>
          </w:p>
        </w:tc>
      </w:tr>
      <w:tr w14:paraId="58552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CB2EFEE">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19EAE42">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9755267">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4C4DEA1">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2C83037">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B1B15CB">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AD18237">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35F1C4C2">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42A766C0">
            <w:pPr>
              <w:adjustRightInd w:val="0"/>
              <w:snapToGrid w:val="0"/>
              <w:spacing w:line="460" w:lineRule="atLeast"/>
              <w:jc w:val="center"/>
              <w:rPr>
                <w:rFonts w:ascii="宋体" w:hAnsi="宋体" w:cs="宋体"/>
                <w:color w:val="auto"/>
                <w:spacing w:val="20"/>
                <w:sz w:val="22"/>
                <w:highlight w:val="none"/>
              </w:rPr>
            </w:pPr>
          </w:p>
        </w:tc>
      </w:tr>
      <w:tr w14:paraId="18C01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872DCC1">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2B5FB54">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A901944">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35DDFE8">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CA661EC">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0BE29D9">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9440FC4">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CA9437B">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595AF1C0">
            <w:pPr>
              <w:adjustRightInd w:val="0"/>
              <w:snapToGrid w:val="0"/>
              <w:spacing w:line="460" w:lineRule="atLeast"/>
              <w:jc w:val="center"/>
              <w:rPr>
                <w:rFonts w:ascii="宋体" w:hAnsi="宋体" w:cs="宋体"/>
                <w:color w:val="auto"/>
                <w:spacing w:val="20"/>
                <w:sz w:val="22"/>
                <w:highlight w:val="none"/>
              </w:rPr>
            </w:pPr>
          </w:p>
        </w:tc>
      </w:tr>
      <w:tr w14:paraId="508D5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EF387F7">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E3EC155">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69ADFDE5">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F2F0E7">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5883F67">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E578689">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293EBC">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17BF1F36">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730C140D">
            <w:pPr>
              <w:adjustRightInd w:val="0"/>
              <w:snapToGrid w:val="0"/>
              <w:spacing w:line="460" w:lineRule="atLeast"/>
              <w:jc w:val="center"/>
              <w:rPr>
                <w:rFonts w:ascii="宋体" w:hAnsi="宋体" w:cs="宋体"/>
                <w:color w:val="auto"/>
                <w:spacing w:val="20"/>
                <w:sz w:val="22"/>
                <w:highlight w:val="none"/>
              </w:rPr>
            </w:pPr>
          </w:p>
        </w:tc>
      </w:tr>
      <w:tr w14:paraId="2F758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2B0B1AF">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475AF47C">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38A1658">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92F9EC9">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9B19A35">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02EAEBB">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B93F132">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62326395">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0F3A47D1">
            <w:pPr>
              <w:adjustRightInd w:val="0"/>
              <w:snapToGrid w:val="0"/>
              <w:spacing w:line="460" w:lineRule="atLeast"/>
              <w:jc w:val="center"/>
              <w:rPr>
                <w:rFonts w:ascii="宋体" w:hAnsi="宋体" w:cs="宋体"/>
                <w:color w:val="auto"/>
                <w:spacing w:val="20"/>
                <w:sz w:val="22"/>
                <w:highlight w:val="none"/>
              </w:rPr>
            </w:pPr>
          </w:p>
        </w:tc>
      </w:tr>
      <w:tr w14:paraId="2DB5E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D2D3F7A">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0375E04">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6E281ECE">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AAA1222">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0ACA3F6">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049DF04">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0907F80">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6435B57D">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293E9D97">
            <w:pPr>
              <w:adjustRightInd w:val="0"/>
              <w:snapToGrid w:val="0"/>
              <w:spacing w:line="460" w:lineRule="atLeast"/>
              <w:jc w:val="center"/>
              <w:rPr>
                <w:rFonts w:ascii="宋体" w:hAnsi="宋体" w:cs="宋体"/>
                <w:color w:val="auto"/>
                <w:spacing w:val="20"/>
                <w:sz w:val="22"/>
                <w:highlight w:val="none"/>
              </w:rPr>
            </w:pPr>
          </w:p>
        </w:tc>
      </w:tr>
      <w:tr w14:paraId="44F321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1CB29A1">
            <w:pPr>
              <w:adjustRightInd w:val="0"/>
              <w:snapToGrid w:val="0"/>
              <w:spacing w:line="460" w:lineRule="atLeast"/>
              <w:jc w:val="center"/>
              <w:rPr>
                <w:rFonts w:ascii="宋体" w:hAns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D4C22D3">
            <w:pPr>
              <w:adjustRightInd w:val="0"/>
              <w:snapToGrid w:val="0"/>
              <w:spacing w:line="460" w:lineRule="atLeast"/>
              <w:jc w:val="center"/>
              <w:rPr>
                <w:rFonts w:ascii="宋体" w:hAns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B87B7F6">
            <w:pPr>
              <w:adjustRightInd w:val="0"/>
              <w:snapToGrid w:val="0"/>
              <w:spacing w:line="460" w:lineRule="atLeast"/>
              <w:jc w:val="center"/>
              <w:rPr>
                <w:rFonts w:ascii="宋体" w:hAns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320DD0FB">
            <w:pPr>
              <w:adjustRightInd w:val="0"/>
              <w:snapToGrid w:val="0"/>
              <w:spacing w:line="460" w:lineRule="atLeast"/>
              <w:jc w:val="center"/>
              <w:rPr>
                <w:rFonts w:ascii="宋体" w:hAns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144B28E">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C9F389F">
            <w:pPr>
              <w:adjustRightInd w:val="0"/>
              <w:snapToGrid w:val="0"/>
              <w:spacing w:line="460" w:lineRule="atLeast"/>
              <w:jc w:val="center"/>
              <w:rPr>
                <w:rFonts w:ascii="宋体" w:hAns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A25270">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6BE2BF38">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6ABCB95D">
            <w:pPr>
              <w:adjustRightInd w:val="0"/>
              <w:snapToGrid w:val="0"/>
              <w:spacing w:line="460" w:lineRule="atLeast"/>
              <w:jc w:val="center"/>
              <w:rPr>
                <w:rFonts w:ascii="宋体" w:hAnsi="宋体" w:cs="宋体"/>
                <w:color w:val="auto"/>
                <w:spacing w:val="20"/>
                <w:sz w:val="22"/>
                <w:highlight w:val="none"/>
              </w:rPr>
            </w:pPr>
          </w:p>
        </w:tc>
      </w:tr>
      <w:tr w14:paraId="67542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00" w:hRule="atLeast"/>
        </w:trPr>
        <w:tc>
          <w:tcPr>
            <w:tcW w:w="1269" w:type="dxa"/>
            <w:tcBorders>
              <w:bottom w:val="double" w:color="auto" w:sz="4" w:space="0"/>
            </w:tcBorders>
            <w:vAlign w:val="center"/>
          </w:tcPr>
          <w:p w14:paraId="40A3A98B">
            <w:pPr>
              <w:adjustRightInd w:val="0"/>
              <w:snapToGrid w:val="0"/>
              <w:spacing w:line="460" w:lineRule="atLeast"/>
              <w:jc w:val="center"/>
              <w:rPr>
                <w:rFonts w:ascii="宋体" w:hAnsi="宋体" w:cs="宋体"/>
                <w:color w:val="auto"/>
                <w:spacing w:val="20"/>
                <w:sz w:val="22"/>
                <w:highlight w:val="none"/>
              </w:rPr>
            </w:pPr>
          </w:p>
        </w:tc>
        <w:tc>
          <w:tcPr>
            <w:tcW w:w="2171" w:type="dxa"/>
            <w:tcBorders>
              <w:bottom w:val="double" w:color="auto" w:sz="4" w:space="0"/>
            </w:tcBorders>
            <w:vAlign w:val="center"/>
          </w:tcPr>
          <w:p w14:paraId="1946AED2">
            <w:pPr>
              <w:adjustRightInd w:val="0"/>
              <w:snapToGrid w:val="0"/>
              <w:spacing w:line="460" w:lineRule="atLeast"/>
              <w:jc w:val="center"/>
              <w:rPr>
                <w:rFonts w:ascii="宋体" w:hAnsi="宋体" w:cs="宋体"/>
                <w:color w:val="auto"/>
                <w:spacing w:val="20"/>
                <w:sz w:val="22"/>
                <w:highlight w:val="none"/>
              </w:rPr>
            </w:pPr>
          </w:p>
        </w:tc>
        <w:tc>
          <w:tcPr>
            <w:tcW w:w="1687" w:type="dxa"/>
            <w:tcBorders>
              <w:bottom w:val="double" w:color="auto" w:sz="4" w:space="0"/>
            </w:tcBorders>
            <w:vAlign w:val="center"/>
          </w:tcPr>
          <w:p w14:paraId="055A233B">
            <w:pPr>
              <w:adjustRightInd w:val="0"/>
              <w:snapToGrid w:val="0"/>
              <w:spacing w:line="460" w:lineRule="atLeast"/>
              <w:jc w:val="center"/>
              <w:rPr>
                <w:rFonts w:ascii="宋体" w:hAnsi="宋体" w:cs="宋体"/>
                <w:color w:val="auto"/>
                <w:spacing w:val="20"/>
                <w:sz w:val="22"/>
                <w:highlight w:val="none"/>
              </w:rPr>
            </w:pPr>
          </w:p>
        </w:tc>
        <w:tc>
          <w:tcPr>
            <w:tcW w:w="1580" w:type="dxa"/>
            <w:tcBorders>
              <w:bottom w:val="double" w:color="auto" w:sz="4" w:space="0"/>
            </w:tcBorders>
            <w:vAlign w:val="center"/>
          </w:tcPr>
          <w:p w14:paraId="1009E309">
            <w:pPr>
              <w:adjustRightInd w:val="0"/>
              <w:snapToGrid w:val="0"/>
              <w:spacing w:line="460" w:lineRule="atLeast"/>
              <w:jc w:val="center"/>
              <w:rPr>
                <w:rFonts w:ascii="宋体" w:hAnsi="宋体" w:cs="宋体"/>
                <w:color w:val="auto"/>
                <w:spacing w:val="20"/>
                <w:sz w:val="22"/>
                <w:highlight w:val="none"/>
              </w:rPr>
            </w:pPr>
          </w:p>
        </w:tc>
        <w:tc>
          <w:tcPr>
            <w:tcW w:w="2984" w:type="dxa"/>
            <w:tcBorders>
              <w:bottom w:val="double" w:color="auto" w:sz="4" w:space="0"/>
            </w:tcBorders>
            <w:vAlign w:val="center"/>
          </w:tcPr>
          <w:p w14:paraId="1991CE8F">
            <w:pPr>
              <w:adjustRightInd w:val="0"/>
              <w:snapToGrid w:val="0"/>
              <w:spacing w:line="460" w:lineRule="atLeast"/>
              <w:jc w:val="center"/>
              <w:rPr>
                <w:rFonts w:ascii="宋体" w:hAnsi="宋体" w:cs="宋体"/>
                <w:color w:val="auto"/>
                <w:spacing w:val="20"/>
                <w:sz w:val="22"/>
                <w:highlight w:val="none"/>
              </w:rPr>
            </w:pPr>
          </w:p>
        </w:tc>
        <w:tc>
          <w:tcPr>
            <w:tcW w:w="855" w:type="dxa"/>
            <w:tcBorders>
              <w:bottom w:val="double" w:color="auto" w:sz="4" w:space="0"/>
            </w:tcBorders>
            <w:vAlign w:val="center"/>
          </w:tcPr>
          <w:p w14:paraId="222BB8BD">
            <w:pPr>
              <w:adjustRightInd w:val="0"/>
              <w:snapToGrid w:val="0"/>
              <w:spacing w:line="460" w:lineRule="atLeast"/>
              <w:jc w:val="center"/>
              <w:rPr>
                <w:rFonts w:ascii="宋体" w:hAnsi="宋体" w:cs="宋体"/>
                <w:color w:val="auto"/>
                <w:spacing w:val="20"/>
                <w:sz w:val="22"/>
                <w:highlight w:val="none"/>
              </w:rPr>
            </w:pPr>
          </w:p>
        </w:tc>
        <w:tc>
          <w:tcPr>
            <w:tcW w:w="855" w:type="dxa"/>
            <w:tcBorders>
              <w:bottom w:val="double" w:color="auto" w:sz="4" w:space="0"/>
            </w:tcBorders>
            <w:vAlign w:val="center"/>
          </w:tcPr>
          <w:p w14:paraId="37446A20">
            <w:pPr>
              <w:adjustRightInd w:val="0"/>
              <w:snapToGrid w:val="0"/>
              <w:spacing w:line="460" w:lineRule="atLeast"/>
              <w:jc w:val="center"/>
              <w:rPr>
                <w:rFonts w:ascii="宋体" w:hAnsi="宋体" w:cs="宋体"/>
                <w:color w:val="auto"/>
                <w:spacing w:val="20"/>
                <w:sz w:val="22"/>
                <w:highlight w:val="none"/>
              </w:rPr>
            </w:pPr>
          </w:p>
        </w:tc>
        <w:tc>
          <w:tcPr>
            <w:tcW w:w="1636" w:type="dxa"/>
            <w:tcBorders>
              <w:bottom w:val="double" w:color="auto" w:sz="4" w:space="0"/>
              <w:right w:val="single" w:color="auto" w:sz="4" w:space="0"/>
            </w:tcBorders>
            <w:vAlign w:val="center"/>
          </w:tcPr>
          <w:p w14:paraId="1866152B">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bottom w:val="double" w:color="auto" w:sz="4" w:space="0"/>
            </w:tcBorders>
            <w:vAlign w:val="center"/>
          </w:tcPr>
          <w:p w14:paraId="0CB083E9">
            <w:pPr>
              <w:adjustRightInd w:val="0"/>
              <w:snapToGrid w:val="0"/>
              <w:spacing w:line="460" w:lineRule="atLeast"/>
              <w:jc w:val="center"/>
              <w:rPr>
                <w:rFonts w:ascii="宋体" w:hAnsi="宋体" w:cs="宋体"/>
                <w:color w:val="auto"/>
                <w:spacing w:val="20"/>
                <w:sz w:val="22"/>
                <w:highlight w:val="none"/>
              </w:rPr>
            </w:pPr>
          </w:p>
        </w:tc>
      </w:tr>
    </w:tbl>
    <w:p w14:paraId="370D1903">
      <w:pPr>
        <w:spacing w:line="360" w:lineRule="exact"/>
        <w:rPr>
          <w:rFonts w:ascii="宋体" w:hAnsi="宋体" w:cs="宋体"/>
          <w:color w:val="auto"/>
          <w:spacing w:val="20"/>
          <w:sz w:val="22"/>
          <w:highlight w:val="none"/>
        </w:rPr>
      </w:pPr>
      <w:r>
        <w:rPr>
          <w:rFonts w:hint="eastAsia" w:ascii="宋体" w:hAnsi="宋体" w:cs="宋体"/>
          <w:color w:val="auto"/>
          <w:spacing w:val="20"/>
          <w:sz w:val="22"/>
          <w:highlight w:val="none"/>
        </w:rPr>
        <w:t>供应商盖章：</w:t>
      </w:r>
    </w:p>
    <w:p w14:paraId="6B68B2BA">
      <w:pPr>
        <w:spacing w:line="360" w:lineRule="auto"/>
        <w:rPr>
          <w:rFonts w:ascii="宋体" w:hAnsi="宋体" w:cs="宋体"/>
          <w:color w:val="auto"/>
          <w:spacing w:val="20"/>
          <w:sz w:val="22"/>
          <w:highlight w:val="none"/>
        </w:rPr>
      </w:pPr>
      <w:r>
        <w:rPr>
          <w:rFonts w:hint="eastAsia" w:ascii="宋体" w:hAnsi="宋体" w:cs="宋体"/>
          <w:color w:val="auto"/>
          <w:spacing w:val="20"/>
          <w:sz w:val="22"/>
          <w:highlight w:val="none"/>
        </w:rPr>
        <w:t>注：1、放置《商务技术文件》中，本表相当于不带价格的明细报价表。</w:t>
      </w:r>
      <w:bookmarkStart w:id="16" w:name="_Toc24259_WPSOffice_Level3"/>
    </w:p>
    <w:p w14:paraId="331B0A96">
      <w:pPr>
        <w:spacing w:line="360" w:lineRule="auto"/>
        <w:rPr>
          <w:rFonts w:ascii="宋体" w:hAns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9"/>
        </w:sectPr>
      </w:pPr>
      <w:r>
        <w:rPr>
          <w:rFonts w:hint="eastAsia" w:ascii="宋体" w:hAnsi="宋体" w:cs="宋体"/>
          <w:color w:val="auto"/>
          <w:spacing w:val="20"/>
          <w:sz w:val="22"/>
          <w:highlight w:val="none"/>
        </w:rPr>
        <w:t>2、所投产品详细配置、技术应另页描述。</w:t>
      </w:r>
      <w:bookmarkEnd w:id="16"/>
    </w:p>
    <w:p w14:paraId="53A78CE3">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75E873F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6A7F6211">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泰顺县职业技能培训学校教学设备采购项目</w:t>
      </w:r>
    </w:p>
    <w:p w14:paraId="2B1FEE7F">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330329263257010000007-TSCG202606009</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14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528DBECB">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20A314D3">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A63C788">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948B9A5">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1C476D8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5F305C35">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7D5ACDF">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CD8E538">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5D49FC49">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5BB3F07B">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76BD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33DA87">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AF0FBA5">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63944F">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70D11BF">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F6FA78">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C44B615">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73E04D6">
            <w:pPr>
              <w:spacing w:line="360" w:lineRule="auto"/>
              <w:ind w:left="5250"/>
              <w:rPr>
                <w:rFonts w:ascii="宋体" w:hAns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664715A4">
            <w:pPr>
              <w:spacing w:line="360" w:lineRule="auto"/>
              <w:rPr>
                <w:rFonts w:ascii="宋体" w:hAnsi="宋体" w:cs="宋体"/>
                <w:color w:val="auto"/>
                <w:sz w:val="22"/>
                <w:highlight w:val="none"/>
              </w:rPr>
            </w:pPr>
          </w:p>
        </w:tc>
      </w:tr>
      <w:tr w14:paraId="08A0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80FF7A7">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F3645BB">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6D6BA3B">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05FCB6">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95ACFA0">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C915647">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AAB0461">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151ABB8">
            <w:pPr>
              <w:spacing w:line="360" w:lineRule="auto"/>
              <w:ind w:left="5250"/>
              <w:rPr>
                <w:rFonts w:ascii="宋体" w:hAnsi="宋体" w:cs="宋体"/>
                <w:color w:val="auto"/>
                <w:spacing w:val="12"/>
                <w:sz w:val="22"/>
                <w:highlight w:val="none"/>
              </w:rPr>
            </w:pPr>
          </w:p>
        </w:tc>
      </w:tr>
      <w:tr w14:paraId="50CD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303B74">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6270F04">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07A521">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992A2F0">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E5349F9">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EE7BBA">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27DA7EE">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CD6C637">
            <w:pPr>
              <w:spacing w:line="360" w:lineRule="auto"/>
              <w:rPr>
                <w:rFonts w:ascii="宋体" w:hAnsi="宋体" w:cs="宋体"/>
                <w:color w:val="auto"/>
                <w:sz w:val="22"/>
                <w:highlight w:val="none"/>
              </w:rPr>
            </w:pPr>
          </w:p>
        </w:tc>
      </w:tr>
      <w:tr w14:paraId="4FAF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39FDE7E">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E43633C">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8B8CA5D">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21887C2">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5F57BA">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8133211">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F9DC98B">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03E1230">
            <w:pPr>
              <w:spacing w:line="360" w:lineRule="auto"/>
              <w:rPr>
                <w:rFonts w:ascii="宋体" w:hAnsi="宋体" w:cs="宋体"/>
                <w:color w:val="auto"/>
                <w:sz w:val="22"/>
                <w:highlight w:val="none"/>
              </w:rPr>
            </w:pPr>
          </w:p>
        </w:tc>
      </w:tr>
      <w:tr w14:paraId="394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66D86B">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C7BC220">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E1EC069">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08BD700">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2050742">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A5F7D3">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C5DEEAB">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C571DD1">
            <w:pPr>
              <w:spacing w:line="360" w:lineRule="auto"/>
              <w:rPr>
                <w:rFonts w:ascii="宋体" w:hAnsi="宋体" w:cs="宋体"/>
                <w:color w:val="auto"/>
                <w:sz w:val="22"/>
                <w:highlight w:val="none"/>
              </w:rPr>
            </w:pPr>
          </w:p>
        </w:tc>
      </w:tr>
      <w:tr w14:paraId="5959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45B4B7C">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9A3F0C8">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A6CC5D8">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4057E">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8C58161">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DCFB50">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8CB28ED">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BC8820A">
            <w:pPr>
              <w:spacing w:line="360" w:lineRule="auto"/>
              <w:rPr>
                <w:rFonts w:ascii="宋体" w:hAnsi="宋体" w:cs="宋体"/>
                <w:color w:val="auto"/>
                <w:sz w:val="22"/>
                <w:highlight w:val="none"/>
              </w:rPr>
            </w:pPr>
          </w:p>
        </w:tc>
      </w:tr>
      <w:tr w14:paraId="6097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EE2F7A">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8D12B9F">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49F763">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8CA361B">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979843">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27050E">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174D1D0">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BB453F4">
            <w:pPr>
              <w:spacing w:line="360" w:lineRule="auto"/>
              <w:rPr>
                <w:rFonts w:ascii="宋体" w:hAnsi="宋体" w:cs="宋体"/>
                <w:color w:val="auto"/>
                <w:sz w:val="22"/>
                <w:highlight w:val="none"/>
              </w:rPr>
            </w:pPr>
          </w:p>
        </w:tc>
      </w:tr>
      <w:tr w14:paraId="498E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6F466E1">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4AE4DDA">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A08428">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D77E8E">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6ECA740">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E7FFADA">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232682A">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3271989">
            <w:pPr>
              <w:spacing w:line="360" w:lineRule="auto"/>
              <w:rPr>
                <w:rFonts w:ascii="宋体" w:hAnsi="宋体" w:cs="宋体"/>
                <w:color w:val="auto"/>
                <w:sz w:val="22"/>
                <w:highlight w:val="none"/>
              </w:rPr>
            </w:pPr>
          </w:p>
        </w:tc>
      </w:tr>
      <w:tr w14:paraId="09FA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B060286">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EC82E97">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74CEED">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BD9A659">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08DD618">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521E6FF">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F1748FD">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89CF649">
            <w:pPr>
              <w:spacing w:line="360" w:lineRule="auto"/>
              <w:rPr>
                <w:rFonts w:ascii="宋体" w:hAnsi="宋体" w:cs="宋体"/>
                <w:color w:val="auto"/>
                <w:sz w:val="22"/>
                <w:highlight w:val="none"/>
              </w:rPr>
            </w:pPr>
          </w:p>
        </w:tc>
      </w:tr>
      <w:tr w14:paraId="109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18AC42">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358EA73">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1A3A3D7">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88D5638">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70582E">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7A2FAF">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AC157F8">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FD6650C">
            <w:pPr>
              <w:spacing w:line="360" w:lineRule="auto"/>
              <w:rPr>
                <w:rFonts w:ascii="宋体" w:hAnsi="宋体" w:cs="宋体"/>
                <w:color w:val="auto"/>
                <w:sz w:val="22"/>
                <w:highlight w:val="none"/>
              </w:rPr>
            </w:pPr>
          </w:p>
        </w:tc>
      </w:tr>
      <w:tr w14:paraId="4F9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F3B9EF0">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2FE0651">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9A09B43">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94751DD">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A0498D">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B53C439">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54DD91B">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136FC43">
            <w:pPr>
              <w:spacing w:line="360" w:lineRule="auto"/>
              <w:rPr>
                <w:rFonts w:ascii="宋体" w:hAnsi="宋体" w:cs="宋体"/>
                <w:color w:val="auto"/>
                <w:sz w:val="22"/>
                <w:highlight w:val="none"/>
              </w:rPr>
            </w:pPr>
          </w:p>
        </w:tc>
      </w:tr>
      <w:tr w14:paraId="5346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492346">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DE44E70">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9D501F">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500F9F0">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AA13A2F">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60E86BA">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1F0DD9D">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4895BED">
            <w:pPr>
              <w:spacing w:line="360" w:lineRule="auto"/>
              <w:rPr>
                <w:rFonts w:ascii="宋体" w:hAnsi="宋体" w:cs="宋体"/>
                <w:color w:val="auto"/>
                <w:sz w:val="22"/>
                <w:highlight w:val="none"/>
              </w:rPr>
            </w:pPr>
          </w:p>
        </w:tc>
      </w:tr>
      <w:tr w14:paraId="653D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2BEB20">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F60E063">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7A71762">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97986F5">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42FFC7F">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369DC6C">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C494A1C">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4AA900">
            <w:pPr>
              <w:spacing w:line="360" w:lineRule="auto"/>
              <w:rPr>
                <w:rFonts w:ascii="宋体" w:hAnsi="宋体" w:cs="宋体"/>
                <w:color w:val="auto"/>
                <w:sz w:val="22"/>
                <w:highlight w:val="none"/>
              </w:rPr>
            </w:pPr>
          </w:p>
        </w:tc>
      </w:tr>
      <w:tr w14:paraId="68A4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CCBD613">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938EDD7">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F1A54A">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C344EDE">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732BEBC">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B4F4CC2">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E666610">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CEAF006">
            <w:pPr>
              <w:spacing w:line="360" w:lineRule="auto"/>
              <w:rPr>
                <w:rFonts w:ascii="宋体" w:hAnsi="宋体" w:cs="宋体"/>
                <w:color w:val="auto"/>
                <w:sz w:val="22"/>
                <w:highlight w:val="none"/>
              </w:rPr>
            </w:pPr>
          </w:p>
        </w:tc>
      </w:tr>
      <w:tr w14:paraId="7167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A16BE8C">
            <w:pPr>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254AC00">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C98B8A">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CE6E663">
            <w:pPr>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D9AA6F5">
            <w:pPr>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43BEF58">
            <w:pPr>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6BC092A">
            <w:pPr>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D8CFBE9">
            <w:pPr>
              <w:spacing w:line="360" w:lineRule="auto"/>
              <w:rPr>
                <w:rFonts w:ascii="宋体" w:hAnsi="宋体" w:cs="宋体"/>
                <w:color w:val="auto"/>
                <w:sz w:val="22"/>
                <w:highlight w:val="none"/>
              </w:rPr>
            </w:pPr>
          </w:p>
        </w:tc>
      </w:tr>
    </w:tbl>
    <w:p w14:paraId="711C4F48">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44AC4010">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2A9CB14D">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3B249410">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4E463209">
      <w:pPr>
        <w:pStyle w:val="12"/>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423E08F4">
      <w:pPr>
        <w:pStyle w:val="12"/>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0861B7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63F3D5BB">
      <w:pPr>
        <w:pStyle w:val="2"/>
        <w:rPr>
          <w:color w:val="auto"/>
          <w:highlight w:val="none"/>
        </w:rPr>
      </w:pPr>
    </w:p>
    <w:p w14:paraId="3FC74BA3">
      <w:pPr>
        <w:spacing w:line="360" w:lineRule="exact"/>
        <w:jc w:val="left"/>
        <w:rPr>
          <w:rFonts w:ascii="宋体" w:hAnsi="宋体" w:cs="宋体"/>
          <w:b/>
          <w:bCs/>
          <w:color w:val="auto"/>
          <w:sz w:val="30"/>
          <w:highlight w:val="none"/>
        </w:rPr>
      </w:pPr>
    </w:p>
    <w:p w14:paraId="67078236">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三</w:t>
      </w:r>
    </w:p>
    <w:p w14:paraId="1B4B0BB8">
      <w:pPr>
        <w:autoSpaceDE w:val="0"/>
        <w:autoSpaceDN w:val="0"/>
        <w:adjustRightInd w:val="0"/>
        <w:spacing w:line="500" w:lineRule="atLeast"/>
        <w:jc w:val="center"/>
        <w:rPr>
          <w:rFonts w:ascii="宋体" w:hAnsi="宋体" w:cs="宋体"/>
          <w:b/>
          <w:bCs/>
          <w:color w:val="auto"/>
          <w:sz w:val="32"/>
          <w:highlight w:val="none"/>
        </w:rPr>
      </w:pPr>
      <w:bookmarkStart w:id="17" w:name="_Toc28287_WPSOffice_Level3"/>
      <w:r>
        <w:rPr>
          <w:rFonts w:hint="eastAsia" w:ascii="宋体" w:hAnsi="宋体" w:cs="宋体"/>
          <w:b/>
          <w:bCs/>
          <w:color w:val="auto"/>
          <w:sz w:val="32"/>
          <w:highlight w:val="none"/>
        </w:rPr>
        <w:t>供应商项目业绩清单</w:t>
      </w:r>
      <w:bookmarkEnd w:id="17"/>
    </w:p>
    <w:p w14:paraId="683689BE">
      <w:pPr>
        <w:pStyle w:val="12"/>
        <w:spacing w:line="360" w:lineRule="exact"/>
        <w:jc w:val="center"/>
        <w:rPr>
          <w:rFonts w:hAnsi="宋体" w:cs="宋体"/>
          <w:color w:val="auto"/>
          <w:sz w:val="22"/>
          <w:highlight w:val="none"/>
        </w:rPr>
      </w:pPr>
    </w:p>
    <w:tbl>
      <w:tblPr>
        <w:tblStyle w:val="24"/>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F2FFE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689FD7BC">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序号</w:t>
            </w:r>
          </w:p>
        </w:tc>
        <w:tc>
          <w:tcPr>
            <w:tcW w:w="1153" w:type="dxa"/>
            <w:tcBorders>
              <w:top w:val="double" w:color="000000" w:sz="6" w:space="0"/>
            </w:tcBorders>
          </w:tcPr>
          <w:p w14:paraId="6707898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02BB2CD">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CBB3955">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项目</w:t>
            </w:r>
          </w:p>
          <w:p w14:paraId="37A94D73">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名称</w:t>
            </w:r>
          </w:p>
        </w:tc>
        <w:tc>
          <w:tcPr>
            <w:tcW w:w="1154" w:type="dxa"/>
            <w:tcBorders>
              <w:top w:val="double" w:color="000000" w:sz="6" w:space="0"/>
            </w:tcBorders>
          </w:tcPr>
          <w:p w14:paraId="30972839">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数量</w:t>
            </w:r>
          </w:p>
        </w:tc>
        <w:tc>
          <w:tcPr>
            <w:tcW w:w="1154" w:type="dxa"/>
            <w:tcBorders>
              <w:top w:val="double" w:color="000000" w:sz="6" w:space="0"/>
            </w:tcBorders>
          </w:tcPr>
          <w:p w14:paraId="4ABC4C5D">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合同</w:t>
            </w:r>
          </w:p>
          <w:p w14:paraId="751C157D">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金额</w:t>
            </w:r>
          </w:p>
        </w:tc>
        <w:tc>
          <w:tcPr>
            <w:tcW w:w="1154" w:type="dxa"/>
            <w:tcBorders>
              <w:top w:val="double" w:color="000000" w:sz="6" w:space="0"/>
            </w:tcBorders>
          </w:tcPr>
          <w:p w14:paraId="7A546509">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17D6BAFE">
            <w:pPr>
              <w:tabs>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540789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0CC56533">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270A430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28B8BDD9">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EC7190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FD561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554E56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CC58E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B53C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0E2CF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9F3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6E35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FA56FF">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898B7E5">
            <w:pPr>
              <w:tabs>
                <w:tab w:val="left" w:pos="4140"/>
              </w:tabs>
              <w:adjustRightInd w:val="0"/>
              <w:snapToGrid w:val="0"/>
              <w:spacing w:line="320" w:lineRule="atLeast"/>
              <w:rPr>
                <w:rFonts w:ascii="宋体" w:hAnsi="宋体" w:cs="宋体"/>
                <w:color w:val="auto"/>
                <w:spacing w:val="20"/>
                <w:sz w:val="22"/>
                <w:highlight w:val="none"/>
              </w:rPr>
            </w:pPr>
          </w:p>
        </w:tc>
      </w:tr>
      <w:tr w14:paraId="07B578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E82A2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7E7F3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7F4C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657F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783C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DFC5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F76FB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C057B4">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202B7D7">
            <w:pPr>
              <w:tabs>
                <w:tab w:val="left" w:pos="4140"/>
              </w:tabs>
              <w:adjustRightInd w:val="0"/>
              <w:snapToGrid w:val="0"/>
              <w:spacing w:line="320" w:lineRule="atLeast"/>
              <w:rPr>
                <w:rFonts w:ascii="宋体" w:hAnsi="宋体" w:cs="宋体"/>
                <w:color w:val="auto"/>
                <w:spacing w:val="20"/>
                <w:sz w:val="22"/>
                <w:highlight w:val="none"/>
              </w:rPr>
            </w:pPr>
          </w:p>
        </w:tc>
      </w:tr>
      <w:tr w14:paraId="4AE84C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63F41D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C490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5C906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C3B67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910D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A7AD9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FDFD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E334F4">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40951A">
            <w:pPr>
              <w:tabs>
                <w:tab w:val="left" w:pos="4140"/>
              </w:tabs>
              <w:adjustRightInd w:val="0"/>
              <w:snapToGrid w:val="0"/>
              <w:spacing w:line="320" w:lineRule="atLeast"/>
              <w:rPr>
                <w:rFonts w:ascii="宋体" w:hAnsi="宋体" w:cs="宋体"/>
                <w:color w:val="auto"/>
                <w:spacing w:val="20"/>
                <w:sz w:val="22"/>
                <w:highlight w:val="none"/>
              </w:rPr>
            </w:pPr>
          </w:p>
        </w:tc>
      </w:tr>
      <w:tr w14:paraId="0DAD684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AB054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6984D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95DB3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350BB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1912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2B29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B4265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C9CB4F9">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6ADFB58">
            <w:pPr>
              <w:tabs>
                <w:tab w:val="left" w:pos="4140"/>
              </w:tabs>
              <w:adjustRightInd w:val="0"/>
              <w:snapToGrid w:val="0"/>
              <w:spacing w:line="320" w:lineRule="atLeast"/>
              <w:rPr>
                <w:rFonts w:ascii="宋体" w:hAnsi="宋体" w:cs="宋体"/>
                <w:color w:val="auto"/>
                <w:spacing w:val="20"/>
                <w:sz w:val="22"/>
                <w:highlight w:val="none"/>
              </w:rPr>
            </w:pPr>
          </w:p>
        </w:tc>
      </w:tr>
      <w:tr w14:paraId="212468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1BAFBA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479E8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FAD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8774B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66234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CBA769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2AC4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0FBDC4E">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A5344EE">
            <w:pPr>
              <w:tabs>
                <w:tab w:val="left" w:pos="4140"/>
              </w:tabs>
              <w:adjustRightInd w:val="0"/>
              <w:snapToGrid w:val="0"/>
              <w:spacing w:line="320" w:lineRule="atLeast"/>
              <w:rPr>
                <w:rFonts w:ascii="宋体" w:hAnsi="宋体" w:cs="宋体"/>
                <w:color w:val="auto"/>
                <w:spacing w:val="20"/>
                <w:sz w:val="22"/>
                <w:highlight w:val="none"/>
              </w:rPr>
            </w:pPr>
          </w:p>
        </w:tc>
      </w:tr>
      <w:tr w14:paraId="66803D8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40AE3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4006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9A21F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ADEA2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1B5B8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FF0F6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CD0B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EA1F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52572">
            <w:pPr>
              <w:tabs>
                <w:tab w:val="left" w:pos="4140"/>
              </w:tabs>
              <w:adjustRightInd w:val="0"/>
              <w:snapToGrid w:val="0"/>
              <w:spacing w:line="320" w:lineRule="atLeast"/>
              <w:rPr>
                <w:rFonts w:ascii="宋体" w:hAnsi="宋体" w:cs="宋体"/>
                <w:color w:val="auto"/>
                <w:spacing w:val="20"/>
                <w:sz w:val="22"/>
                <w:highlight w:val="none"/>
              </w:rPr>
            </w:pPr>
          </w:p>
        </w:tc>
      </w:tr>
      <w:tr w14:paraId="2CDCF9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5C1B8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0E681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67F1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22457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D3A0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7AE83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B98F0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3089FC">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2AEA314">
            <w:pPr>
              <w:tabs>
                <w:tab w:val="left" w:pos="4140"/>
              </w:tabs>
              <w:adjustRightInd w:val="0"/>
              <w:snapToGrid w:val="0"/>
              <w:spacing w:line="320" w:lineRule="atLeast"/>
              <w:rPr>
                <w:rFonts w:ascii="宋体" w:hAnsi="宋体" w:cs="宋体"/>
                <w:color w:val="auto"/>
                <w:spacing w:val="20"/>
                <w:sz w:val="22"/>
                <w:highlight w:val="none"/>
              </w:rPr>
            </w:pPr>
          </w:p>
        </w:tc>
      </w:tr>
      <w:tr w14:paraId="3EBBDA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A626EF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6518C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4555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05D3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01DD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FA11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7F3E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720D0A">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DE819E">
            <w:pPr>
              <w:tabs>
                <w:tab w:val="left" w:pos="4140"/>
              </w:tabs>
              <w:adjustRightInd w:val="0"/>
              <w:snapToGrid w:val="0"/>
              <w:spacing w:line="320" w:lineRule="atLeast"/>
              <w:rPr>
                <w:rFonts w:ascii="宋体" w:hAnsi="宋体" w:cs="宋体"/>
                <w:color w:val="auto"/>
                <w:spacing w:val="20"/>
                <w:sz w:val="22"/>
                <w:highlight w:val="none"/>
              </w:rPr>
            </w:pPr>
          </w:p>
        </w:tc>
      </w:tr>
      <w:tr w14:paraId="2F3D7CF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14669B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B8598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152E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45AC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10E8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8CEBF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4614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D3C88EB">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9968B9F">
            <w:pPr>
              <w:tabs>
                <w:tab w:val="left" w:pos="4140"/>
              </w:tabs>
              <w:adjustRightInd w:val="0"/>
              <w:snapToGrid w:val="0"/>
              <w:spacing w:line="320" w:lineRule="atLeast"/>
              <w:rPr>
                <w:rFonts w:ascii="宋体" w:hAnsi="宋体" w:cs="宋体"/>
                <w:color w:val="auto"/>
                <w:spacing w:val="20"/>
                <w:sz w:val="22"/>
                <w:highlight w:val="none"/>
              </w:rPr>
            </w:pPr>
          </w:p>
        </w:tc>
      </w:tr>
      <w:tr w14:paraId="3C8949B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6AD46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F2DCDA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3114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C30947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B2584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94C9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183A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8C727">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4000152">
            <w:pPr>
              <w:tabs>
                <w:tab w:val="left" w:pos="4140"/>
              </w:tabs>
              <w:adjustRightInd w:val="0"/>
              <w:snapToGrid w:val="0"/>
              <w:spacing w:line="320" w:lineRule="atLeast"/>
              <w:rPr>
                <w:rFonts w:ascii="宋体" w:hAnsi="宋体" w:cs="宋体"/>
                <w:color w:val="auto"/>
                <w:spacing w:val="20"/>
                <w:sz w:val="22"/>
                <w:highlight w:val="none"/>
              </w:rPr>
            </w:pPr>
          </w:p>
        </w:tc>
      </w:tr>
      <w:tr w14:paraId="1B3BB5B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D276B9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A09EFF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09C7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D0926E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BE33B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F2A41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90EB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D0A9538">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5BD1954">
            <w:pPr>
              <w:tabs>
                <w:tab w:val="left" w:pos="4140"/>
              </w:tabs>
              <w:adjustRightInd w:val="0"/>
              <w:snapToGrid w:val="0"/>
              <w:spacing w:line="320" w:lineRule="atLeast"/>
              <w:rPr>
                <w:rFonts w:ascii="宋体" w:hAnsi="宋体" w:cs="宋体"/>
                <w:color w:val="auto"/>
                <w:spacing w:val="20"/>
                <w:sz w:val="22"/>
                <w:highlight w:val="none"/>
              </w:rPr>
            </w:pPr>
          </w:p>
        </w:tc>
      </w:tr>
      <w:tr w14:paraId="64D2091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AB28DD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453164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43EF6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7A20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2208A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FB86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D6E6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746319">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51095AC">
            <w:pPr>
              <w:tabs>
                <w:tab w:val="left" w:pos="4140"/>
              </w:tabs>
              <w:adjustRightInd w:val="0"/>
              <w:snapToGrid w:val="0"/>
              <w:spacing w:line="320" w:lineRule="atLeast"/>
              <w:rPr>
                <w:rFonts w:ascii="宋体" w:hAnsi="宋体" w:cs="宋体"/>
                <w:color w:val="auto"/>
                <w:spacing w:val="20"/>
                <w:sz w:val="22"/>
                <w:highlight w:val="none"/>
              </w:rPr>
            </w:pPr>
          </w:p>
        </w:tc>
      </w:tr>
      <w:tr w14:paraId="4D2612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76EF9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B4CDF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736F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C3FE7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27E1B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C0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6287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0AED58">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1A0C4F0">
            <w:pPr>
              <w:tabs>
                <w:tab w:val="left" w:pos="4140"/>
              </w:tabs>
              <w:adjustRightInd w:val="0"/>
              <w:snapToGrid w:val="0"/>
              <w:spacing w:line="320" w:lineRule="atLeast"/>
              <w:rPr>
                <w:rFonts w:ascii="宋体" w:hAnsi="宋体" w:cs="宋体"/>
                <w:color w:val="auto"/>
                <w:spacing w:val="20"/>
                <w:sz w:val="22"/>
                <w:highlight w:val="none"/>
              </w:rPr>
            </w:pPr>
          </w:p>
        </w:tc>
      </w:tr>
      <w:tr w14:paraId="4A19458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3D27EB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AA0FA7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EC49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4CDAA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4BAE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3D68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B977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6223FC">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E55FFB0">
            <w:pPr>
              <w:tabs>
                <w:tab w:val="left" w:pos="4140"/>
              </w:tabs>
              <w:adjustRightInd w:val="0"/>
              <w:snapToGrid w:val="0"/>
              <w:spacing w:line="320" w:lineRule="atLeast"/>
              <w:rPr>
                <w:rFonts w:ascii="宋体" w:hAnsi="宋体" w:cs="宋体"/>
                <w:color w:val="auto"/>
                <w:spacing w:val="20"/>
                <w:sz w:val="22"/>
                <w:highlight w:val="none"/>
              </w:rPr>
            </w:pPr>
          </w:p>
        </w:tc>
      </w:tr>
      <w:tr w14:paraId="69E641B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9785B9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9A41C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EF831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3F31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A7D1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001B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4354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92F286">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5C8FE9D">
            <w:pPr>
              <w:tabs>
                <w:tab w:val="left" w:pos="4140"/>
              </w:tabs>
              <w:adjustRightInd w:val="0"/>
              <w:snapToGrid w:val="0"/>
              <w:spacing w:line="320" w:lineRule="atLeast"/>
              <w:rPr>
                <w:rFonts w:ascii="宋体" w:hAnsi="宋体" w:cs="宋体"/>
                <w:color w:val="auto"/>
                <w:spacing w:val="20"/>
                <w:sz w:val="22"/>
                <w:highlight w:val="none"/>
              </w:rPr>
            </w:pPr>
          </w:p>
        </w:tc>
      </w:tr>
      <w:tr w14:paraId="796A8D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BE33D0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4B5A2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D474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2ECC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F20E5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1EDA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179BB8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FA561B">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DC546C4">
            <w:pPr>
              <w:tabs>
                <w:tab w:val="left" w:pos="4140"/>
              </w:tabs>
              <w:adjustRightInd w:val="0"/>
              <w:snapToGrid w:val="0"/>
              <w:spacing w:line="320" w:lineRule="atLeast"/>
              <w:rPr>
                <w:rFonts w:ascii="宋体" w:hAnsi="宋体" w:cs="宋体"/>
                <w:color w:val="auto"/>
                <w:spacing w:val="20"/>
                <w:sz w:val="22"/>
                <w:highlight w:val="none"/>
              </w:rPr>
            </w:pPr>
          </w:p>
        </w:tc>
      </w:tr>
      <w:tr w14:paraId="4AB2D9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2A3DF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249F4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08623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BC36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3755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26EEC7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FF864E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A8A61E">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914F526">
            <w:pPr>
              <w:tabs>
                <w:tab w:val="left" w:pos="4140"/>
              </w:tabs>
              <w:adjustRightInd w:val="0"/>
              <w:snapToGrid w:val="0"/>
              <w:spacing w:line="320" w:lineRule="atLeast"/>
              <w:rPr>
                <w:rFonts w:ascii="宋体" w:hAnsi="宋体" w:cs="宋体"/>
                <w:color w:val="auto"/>
                <w:spacing w:val="20"/>
                <w:sz w:val="22"/>
                <w:highlight w:val="none"/>
              </w:rPr>
            </w:pPr>
          </w:p>
        </w:tc>
      </w:tr>
      <w:tr w14:paraId="0B23F4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69F28C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578338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0F492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F249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5A0E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2843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D24AD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8DD8AFF">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9E03175">
            <w:pPr>
              <w:tabs>
                <w:tab w:val="left" w:pos="4140"/>
              </w:tabs>
              <w:adjustRightInd w:val="0"/>
              <w:snapToGrid w:val="0"/>
              <w:spacing w:line="320" w:lineRule="atLeast"/>
              <w:rPr>
                <w:rFonts w:ascii="宋体" w:hAnsi="宋体" w:cs="宋体"/>
                <w:color w:val="auto"/>
                <w:spacing w:val="20"/>
                <w:sz w:val="22"/>
                <w:highlight w:val="none"/>
              </w:rPr>
            </w:pPr>
          </w:p>
        </w:tc>
      </w:tr>
      <w:tr w14:paraId="7FBB5B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Borders>
              <w:top w:val="single" w:color="auto" w:sz="6" w:space="0"/>
              <w:left w:val="double" w:color="auto" w:sz="6" w:space="0"/>
              <w:right w:val="single" w:color="auto" w:sz="6" w:space="0"/>
            </w:tcBorders>
          </w:tcPr>
          <w:p w14:paraId="33846F0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9536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08CDE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5086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E3C4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4F33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8DBD4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F2E4B">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6C1F34">
            <w:pPr>
              <w:tabs>
                <w:tab w:val="left" w:pos="4140"/>
              </w:tabs>
              <w:adjustRightInd w:val="0"/>
              <w:snapToGrid w:val="0"/>
              <w:spacing w:line="320" w:lineRule="atLeast"/>
              <w:rPr>
                <w:rFonts w:ascii="宋体" w:hAnsi="宋体" w:cs="宋体"/>
                <w:color w:val="auto"/>
                <w:spacing w:val="20"/>
                <w:sz w:val="22"/>
                <w:highlight w:val="none"/>
              </w:rPr>
            </w:pPr>
          </w:p>
        </w:tc>
      </w:tr>
      <w:tr w14:paraId="274757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BC0BEB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FDE7E6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CA52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65EF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B982E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93D872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F76E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7396D27">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754248D">
            <w:pPr>
              <w:tabs>
                <w:tab w:val="left" w:pos="4140"/>
              </w:tabs>
              <w:adjustRightInd w:val="0"/>
              <w:snapToGrid w:val="0"/>
              <w:spacing w:line="320" w:lineRule="atLeast"/>
              <w:rPr>
                <w:rFonts w:ascii="宋体" w:hAnsi="宋体" w:cs="宋体"/>
                <w:color w:val="auto"/>
                <w:spacing w:val="20"/>
                <w:sz w:val="22"/>
                <w:highlight w:val="none"/>
              </w:rPr>
            </w:pPr>
          </w:p>
        </w:tc>
      </w:tr>
      <w:tr w14:paraId="2F7D81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Borders>
              <w:bottom w:val="double" w:color="000000" w:sz="6" w:space="0"/>
            </w:tcBorders>
          </w:tcPr>
          <w:p w14:paraId="69DFA12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09DD8ED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58992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53C94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A18A5D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A9164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77F846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7402AB">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06A2EA2B">
            <w:pPr>
              <w:tabs>
                <w:tab w:val="left" w:pos="4140"/>
              </w:tabs>
              <w:adjustRightInd w:val="0"/>
              <w:snapToGrid w:val="0"/>
              <w:spacing w:line="320" w:lineRule="atLeast"/>
              <w:rPr>
                <w:rFonts w:ascii="宋体" w:hAnsi="宋体" w:cs="宋体"/>
                <w:color w:val="auto"/>
                <w:spacing w:val="20"/>
                <w:sz w:val="22"/>
                <w:highlight w:val="none"/>
              </w:rPr>
            </w:pPr>
          </w:p>
        </w:tc>
      </w:tr>
    </w:tbl>
    <w:p w14:paraId="0B318436">
      <w:pPr>
        <w:pStyle w:val="12"/>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EBD91A0">
      <w:pPr>
        <w:rPr>
          <w:rFonts w:ascii="宋体" w:hAnsi="宋体" w:cs="宋体"/>
          <w:color w:val="auto"/>
          <w:spacing w:val="20"/>
          <w:sz w:val="22"/>
          <w:highlight w:val="none"/>
        </w:rPr>
      </w:pPr>
    </w:p>
    <w:p w14:paraId="706DEB23">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198D74EC">
      <w:pPr>
        <w:autoSpaceDE w:val="0"/>
        <w:autoSpaceDN w:val="0"/>
        <w:adjustRightInd w:val="0"/>
        <w:spacing w:line="360" w:lineRule="exact"/>
        <w:rPr>
          <w:rFonts w:ascii="宋体" w:hAnsi="宋体" w:cs="宋体"/>
          <w:b/>
          <w:bCs/>
          <w:color w:val="auto"/>
          <w:sz w:val="32"/>
          <w:highlight w:val="none"/>
          <w:lang w:val="zh-CN"/>
        </w:rPr>
      </w:pPr>
    </w:p>
    <w:p w14:paraId="1638E182">
      <w:pPr>
        <w:pStyle w:val="37"/>
        <w:rPr>
          <w:rFonts w:ascii="宋体" w:hAnsi="宋体" w:cs="宋体"/>
          <w:b/>
          <w:bCs/>
          <w:color w:val="auto"/>
          <w:sz w:val="32"/>
          <w:highlight w:val="none"/>
          <w:lang w:val="zh-CN"/>
        </w:rPr>
      </w:pPr>
    </w:p>
    <w:p w14:paraId="6B0EF624">
      <w:pPr>
        <w:pStyle w:val="22"/>
        <w:rPr>
          <w:rFonts w:ascii="宋体" w:hAnsi="宋体" w:cs="宋体"/>
          <w:color w:val="auto"/>
          <w:highlight w:val="none"/>
          <w:lang w:val="zh-CN"/>
        </w:rPr>
      </w:pPr>
    </w:p>
    <w:p w14:paraId="5D0A9D57">
      <w:pPr>
        <w:autoSpaceDE w:val="0"/>
        <w:autoSpaceDN w:val="0"/>
        <w:adjustRightInd w:val="0"/>
        <w:spacing w:line="360" w:lineRule="exact"/>
        <w:rPr>
          <w:rFonts w:ascii="宋体" w:hAnsi="宋体" w:cs="宋体"/>
          <w:b/>
          <w:bCs/>
          <w:color w:val="auto"/>
          <w:sz w:val="32"/>
          <w:highlight w:val="none"/>
          <w:lang w:val="zh-CN"/>
        </w:rPr>
      </w:pPr>
    </w:p>
    <w:p w14:paraId="316D9DF8">
      <w:pPr>
        <w:autoSpaceDE w:val="0"/>
        <w:autoSpaceDN w:val="0"/>
        <w:adjustRightInd w:val="0"/>
        <w:spacing w:line="360" w:lineRule="exact"/>
        <w:rPr>
          <w:rFonts w:hint="eastAsia" w:ascii="宋体" w:hAnsi="宋体" w:eastAsia="宋体" w:cs="宋体"/>
          <w:b/>
          <w:bCs/>
          <w:color w:val="auto"/>
          <w:sz w:val="32"/>
          <w:highlight w:val="none"/>
          <w:lang w:val="zh-CN" w:eastAsia="zh-CN"/>
        </w:rPr>
      </w:pPr>
      <w:r>
        <w:rPr>
          <w:rFonts w:hint="eastAsia" w:ascii="宋体" w:hAnsi="宋体" w:cs="宋体"/>
          <w:b/>
          <w:bCs/>
          <w:color w:val="auto"/>
          <w:sz w:val="32"/>
          <w:highlight w:val="none"/>
          <w:lang w:val="zh-CN"/>
        </w:rPr>
        <w:t>附件十</w:t>
      </w:r>
      <w:r>
        <w:rPr>
          <w:rFonts w:hint="eastAsia" w:ascii="宋体" w:hAnsi="宋体" w:cs="宋体"/>
          <w:b/>
          <w:bCs/>
          <w:color w:val="auto"/>
          <w:sz w:val="32"/>
          <w:highlight w:val="none"/>
          <w:lang w:val="en-US" w:eastAsia="zh-CN"/>
        </w:rPr>
        <w:t>四</w:t>
      </w:r>
    </w:p>
    <w:p w14:paraId="7F06C2B9">
      <w:pPr>
        <w:spacing w:line="360" w:lineRule="auto"/>
        <w:jc w:val="center"/>
        <w:rPr>
          <w:rFonts w:ascii="宋体" w:hAnsi="宋体" w:cs="宋体"/>
          <w:bCs/>
          <w:color w:val="auto"/>
          <w:sz w:val="32"/>
          <w:szCs w:val="32"/>
          <w:highlight w:val="none"/>
          <w:u w:val="single"/>
        </w:rPr>
      </w:pPr>
      <w:bookmarkStart w:id="18" w:name="_Toc30629_WPSOffice_Level3"/>
      <w:r>
        <w:rPr>
          <w:rFonts w:hint="eastAsia" w:ascii="宋体" w:hAnsi="宋体" w:cs="宋体"/>
          <w:b/>
          <w:bCs/>
          <w:color w:val="auto"/>
          <w:sz w:val="32"/>
          <w:szCs w:val="32"/>
          <w:highlight w:val="none"/>
        </w:rPr>
        <w:t>节能环保产品声明函</w:t>
      </w:r>
      <w:bookmarkEnd w:id="18"/>
    </w:p>
    <w:p w14:paraId="317F43F3">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0668B495">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1.本公司参加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产品已列入《节能产品政府采购品目清单》。</w:t>
      </w:r>
    </w:p>
    <w:p w14:paraId="00847B85">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2.本公司参加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产品已列入《环境标志产品政府采购品目清单》。</w:t>
      </w:r>
    </w:p>
    <w:p w14:paraId="3DF463FC">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本公司对上述声明的真实性负责。如有虚假，将依法承担相应法律责任。</w:t>
      </w:r>
    </w:p>
    <w:p w14:paraId="0BDCED60">
      <w:pPr>
        <w:spacing w:line="460" w:lineRule="atLeast"/>
        <w:rPr>
          <w:rFonts w:ascii="宋体" w:hAnsi="宋体" w:cs="宋体"/>
          <w:color w:val="auto"/>
          <w:sz w:val="22"/>
          <w:highlight w:val="none"/>
        </w:rPr>
      </w:pPr>
    </w:p>
    <w:p w14:paraId="05AA1665">
      <w:pPr>
        <w:autoSpaceDE w:val="0"/>
        <w:autoSpaceDN w:val="0"/>
        <w:adjustRightInd w:val="0"/>
        <w:spacing w:line="460" w:lineRule="atLeast"/>
        <w:rPr>
          <w:rFonts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57F184C4">
      <w:pPr>
        <w:spacing w:line="460" w:lineRule="atLeast"/>
        <w:rPr>
          <w:rFonts w:ascii="宋体" w:hAnsi="宋体" w:cs="宋体"/>
          <w:color w:val="auto"/>
          <w:sz w:val="28"/>
          <w:szCs w:val="28"/>
          <w:highlight w:val="none"/>
        </w:rPr>
      </w:pPr>
      <w:r>
        <w:rPr>
          <w:rFonts w:hint="eastAsia" w:ascii="宋体" w:hAnsi="宋体" w:cs="宋体"/>
          <w:color w:val="auto"/>
          <w:sz w:val="22"/>
          <w:highlight w:val="none"/>
        </w:rPr>
        <w:t xml:space="preserve">日 期：                  </w:t>
      </w:r>
    </w:p>
    <w:p w14:paraId="4D96FDD0">
      <w:pPr>
        <w:autoSpaceDE w:val="0"/>
        <w:autoSpaceDN w:val="0"/>
        <w:adjustRightInd w:val="0"/>
        <w:spacing w:line="460" w:lineRule="atLeast"/>
        <w:rPr>
          <w:rFonts w:hint="eastAsia" w:ascii="宋体" w:hAnsi="宋体" w:eastAsia="宋体" w:cs="宋体"/>
          <w:b/>
          <w:bCs/>
          <w:color w:val="auto"/>
          <w:sz w:val="32"/>
          <w:szCs w:val="32"/>
          <w:highlight w:val="none"/>
          <w:lang w:eastAsia="zh-CN"/>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五</w:t>
      </w:r>
    </w:p>
    <w:p w14:paraId="7FDF4C18">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节能（环保）产品清单</w:t>
      </w:r>
    </w:p>
    <w:p w14:paraId="04CE148B">
      <w:pPr>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color w:val="auto"/>
          <w:sz w:val="22"/>
          <w:highlight w:val="none"/>
        </w:rPr>
        <w:t>(如有则提供)</w:t>
      </w:r>
    </w:p>
    <w:p w14:paraId="28D82E47">
      <w:pPr>
        <w:rPr>
          <w:rFonts w:ascii="宋体" w:hAnsi="宋体" w:cs="宋体"/>
          <w:color w:val="auto"/>
          <w:sz w:val="22"/>
          <w:highlight w:val="none"/>
        </w:rPr>
      </w:pPr>
      <w:r>
        <w:rPr>
          <w:rFonts w:hint="eastAsia" w:ascii="宋体" w:hAnsi="宋体" w:cs="宋体"/>
          <w:color w:val="auto"/>
          <w:sz w:val="22"/>
          <w:highlight w:val="none"/>
        </w:rPr>
        <w:t>（1）投标产品中已列入《节能产品政府采购品目清单》明细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DF2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0A647782">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0DC0297">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9E33496">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产品名称、</w:t>
            </w:r>
          </w:p>
          <w:p w14:paraId="12ADD13B">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C1A5A80">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7B0E03D">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3533797">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11A7DB55">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认证机构名称</w:t>
            </w:r>
          </w:p>
        </w:tc>
      </w:tr>
      <w:tr w14:paraId="6868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7FBAAEE">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1031BF6">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0D0A201">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C9D6170">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3E3700C">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3D27AB8">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70B55153">
            <w:pPr>
              <w:spacing w:line="460" w:lineRule="exact"/>
              <w:rPr>
                <w:rFonts w:ascii="宋体" w:hAnsi="宋体" w:cs="宋体"/>
                <w:color w:val="auto"/>
                <w:sz w:val="22"/>
                <w:highlight w:val="none"/>
              </w:rPr>
            </w:pPr>
          </w:p>
        </w:tc>
      </w:tr>
      <w:tr w14:paraId="63C1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53EF0E">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26C24A8">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992D7B5">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3D960B0">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C2110CE">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D6E1CE8">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46CEF8C4">
            <w:pPr>
              <w:spacing w:line="460" w:lineRule="exact"/>
              <w:rPr>
                <w:rFonts w:ascii="宋体" w:hAnsi="宋体" w:cs="宋体"/>
                <w:color w:val="auto"/>
                <w:sz w:val="22"/>
                <w:highlight w:val="none"/>
              </w:rPr>
            </w:pPr>
          </w:p>
        </w:tc>
      </w:tr>
      <w:tr w14:paraId="0863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36100D4">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D469D20">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5C16670">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E101F13">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873AF59">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294A8B0">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7066D3AE">
            <w:pPr>
              <w:spacing w:line="460" w:lineRule="exact"/>
              <w:rPr>
                <w:rFonts w:ascii="宋体" w:hAnsi="宋体" w:cs="宋体"/>
                <w:color w:val="auto"/>
                <w:sz w:val="22"/>
                <w:highlight w:val="none"/>
              </w:rPr>
            </w:pPr>
          </w:p>
        </w:tc>
      </w:tr>
      <w:tr w14:paraId="3EC5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99AEB4C">
            <w:pPr>
              <w:spacing w:line="460" w:lineRule="exact"/>
              <w:rPr>
                <w:rFonts w:ascii="宋体" w:hAnsi="宋体" w:cs="宋体"/>
                <w:color w:val="auto"/>
                <w:sz w:val="22"/>
                <w:highlight w:val="none"/>
              </w:rPr>
            </w:pPr>
          </w:p>
          <w:p w14:paraId="1EA95191">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D0A63A5">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CFC34CD">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28587F4">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8FD4913">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BAE948A">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6F9C3F1">
            <w:pPr>
              <w:spacing w:line="460" w:lineRule="exact"/>
              <w:rPr>
                <w:rFonts w:ascii="宋体" w:hAnsi="宋体" w:cs="宋体"/>
                <w:color w:val="auto"/>
                <w:sz w:val="22"/>
                <w:highlight w:val="none"/>
              </w:rPr>
            </w:pPr>
          </w:p>
        </w:tc>
      </w:tr>
    </w:tbl>
    <w:p w14:paraId="0254EBD4">
      <w:pPr>
        <w:spacing w:line="460" w:lineRule="exact"/>
        <w:rPr>
          <w:rFonts w:ascii="宋体" w:hAnsi="宋体" w:cs="宋体"/>
          <w:color w:val="auto"/>
          <w:sz w:val="22"/>
          <w:highlight w:val="none"/>
        </w:rPr>
      </w:pPr>
      <w:r>
        <w:rPr>
          <w:rFonts w:hint="eastAsia" w:ascii="宋体" w:hAnsi="宋体" w:cs="宋体"/>
          <w:color w:val="auto"/>
          <w:sz w:val="22"/>
          <w:highlight w:val="none"/>
        </w:rPr>
        <w:t>（2）投标产品中已列入《环境标志产品政府采购品目清单》明细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28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1C1E97AC">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BE95B26">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0070D2B">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产品名称、</w:t>
            </w:r>
          </w:p>
          <w:p w14:paraId="50BFCEAD">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4C09133">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6FA14154">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85667FC">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2E9206F5">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认证机构名称</w:t>
            </w:r>
          </w:p>
        </w:tc>
      </w:tr>
      <w:tr w14:paraId="4A4C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24A8EA9">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CD75CD0">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3070E4E">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B444E17">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EC31BD2">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389B99A">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BB0B0B1">
            <w:pPr>
              <w:spacing w:line="460" w:lineRule="exact"/>
              <w:rPr>
                <w:rFonts w:ascii="宋体" w:hAnsi="宋体" w:cs="宋体"/>
                <w:color w:val="auto"/>
                <w:sz w:val="22"/>
                <w:highlight w:val="none"/>
              </w:rPr>
            </w:pPr>
          </w:p>
        </w:tc>
      </w:tr>
      <w:tr w14:paraId="7989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B70F5BD">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CA798DB">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F6C0B8C">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BB9DC6B">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60F002F">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C0B34E3">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A042D74">
            <w:pPr>
              <w:spacing w:line="460" w:lineRule="exact"/>
              <w:rPr>
                <w:rFonts w:ascii="宋体" w:hAnsi="宋体" w:cs="宋体"/>
                <w:color w:val="auto"/>
                <w:sz w:val="22"/>
                <w:highlight w:val="none"/>
              </w:rPr>
            </w:pPr>
          </w:p>
        </w:tc>
      </w:tr>
      <w:tr w14:paraId="4240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E5C7F4A">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D9CCCF7">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56F5D52">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7FABDE86">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B149DD9">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B3D0EB1">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24B72311">
            <w:pPr>
              <w:spacing w:line="460" w:lineRule="exact"/>
              <w:rPr>
                <w:rFonts w:ascii="宋体" w:hAnsi="宋体" w:cs="宋体"/>
                <w:color w:val="auto"/>
                <w:sz w:val="22"/>
                <w:highlight w:val="none"/>
              </w:rPr>
            </w:pPr>
          </w:p>
        </w:tc>
      </w:tr>
      <w:tr w14:paraId="11DE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9CE097">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4AFEA4D">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DEE590E">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8403D71">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F436453">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722E99EA">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27D3536B">
            <w:pPr>
              <w:spacing w:line="460" w:lineRule="exact"/>
              <w:rPr>
                <w:rFonts w:ascii="宋体" w:hAnsi="宋体" w:cs="宋体"/>
                <w:color w:val="auto"/>
                <w:sz w:val="22"/>
                <w:highlight w:val="none"/>
              </w:rPr>
            </w:pPr>
          </w:p>
        </w:tc>
      </w:tr>
    </w:tbl>
    <w:p w14:paraId="4945977C">
      <w:pPr>
        <w:spacing w:line="460" w:lineRule="exact"/>
        <w:rPr>
          <w:rFonts w:ascii="宋体" w:hAnsi="宋体" w:cs="宋体"/>
          <w:color w:val="auto"/>
          <w:sz w:val="22"/>
          <w:highlight w:val="none"/>
        </w:rPr>
      </w:pPr>
      <w:r>
        <w:rPr>
          <w:rFonts w:hint="eastAsia" w:ascii="宋体" w:hAns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7CCDF8B">
      <w:pPr>
        <w:spacing w:line="460" w:lineRule="exact"/>
        <w:ind w:firstLine="684" w:firstLineChars="300"/>
        <w:rPr>
          <w:rFonts w:ascii="宋体" w:hAnsi="宋体" w:cs="宋体"/>
          <w:color w:val="auto"/>
          <w:sz w:val="22"/>
          <w:highlight w:val="none"/>
        </w:rPr>
      </w:pPr>
      <w:r>
        <w:rPr>
          <w:rFonts w:hint="eastAsia" w:ascii="宋体" w:hAnsi="宋体" w:cs="宋体"/>
          <w:color w:val="auto"/>
          <w:sz w:val="22"/>
          <w:highlight w:val="none"/>
        </w:rPr>
        <w:t>2、表格可以延续。</w:t>
      </w:r>
    </w:p>
    <w:p w14:paraId="74655612">
      <w:pPr>
        <w:autoSpaceDE w:val="0"/>
        <w:autoSpaceDN w:val="0"/>
        <w:adjustRightInd w:val="0"/>
        <w:spacing w:line="460" w:lineRule="atLeast"/>
        <w:rPr>
          <w:rFonts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24C67AB7">
      <w:pPr>
        <w:rPr>
          <w:rFonts w:ascii="宋体" w:hAnsi="宋体" w:cs="宋体"/>
          <w:color w:val="auto"/>
          <w:sz w:val="22"/>
          <w:highlight w:val="none"/>
        </w:rPr>
      </w:pPr>
      <w:r>
        <w:rPr>
          <w:rFonts w:hint="eastAsia" w:ascii="宋体" w:hAnsi="宋体" w:cs="宋体"/>
          <w:color w:val="auto"/>
          <w:sz w:val="22"/>
          <w:highlight w:val="none"/>
        </w:rPr>
        <w:t xml:space="preserve">日 期：          </w:t>
      </w:r>
    </w:p>
    <w:p w14:paraId="7A9C5B44">
      <w:pPr>
        <w:rPr>
          <w:rFonts w:ascii="宋体" w:hAnsi="宋体" w:cs="宋体"/>
          <w:color w:val="auto"/>
          <w:sz w:val="22"/>
          <w:highlight w:val="none"/>
        </w:rPr>
      </w:pPr>
    </w:p>
    <w:p w14:paraId="72455F7E">
      <w:pPr>
        <w:autoSpaceDE w:val="0"/>
        <w:autoSpaceDN w:val="0"/>
        <w:adjustRightInd w:val="0"/>
        <w:spacing w:line="460" w:lineRule="atLeas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六</w:t>
      </w:r>
    </w:p>
    <w:p w14:paraId="37A8F8EC">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1944711F">
      <w:pPr>
        <w:pStyle w:val="39"/>
        <w:widowControl w:val="0"/>
        <w:snapToGrid w:val="0"/>
        <w:spacing w:line="440" w:lineRule="exact"/>
        <w:jc w:val="both"/>
        <w:rPr>
          <w:rFonts w:hAnsi="宋体" w:cs="Times New Roman"/>
          <w:bCs/>
          <w:color w:val="auto"/>
          <w:sz w:val="22"/>
          <w:szCs w:val="22"/>
          <w:highlight w:val="none"/>
        </w:rPr>
      </w:pPr>
      <w:r>
        <w:rPr>
          <w:rFonts w:hint="eastAsia" w:hAnsi="宋体"/>
          <w:color w:val="auto"/>
          <w:kern w:val="0"/>
          <w:sz w:val="22"/>
          <w:szCs w:val="22"/>
          <w:highlight w:val="none"/>
          <w:u w:val="single"/>
        </w:rPr>
        <w:t>泰顺县公共资源交易中心</w:t>
      </w:r>
      <w:r>
        <w:rPr>
          <w:rFonts w:hint="eastAsia" w:hAnsi="宋体"/>
          <w:color w:val="auto"/>
          <w:kern w:val="0"/>
          <w:sz w:val="22"/>
          <w:szCs w:val="22"/>
          <w:highlight w:val="none"/>
        </w:rPr>
        <w:t>：</w:t>
      </w:r>
    </w:p>
    <w:p w14:paraId="03BDF1BA">
      <w:pPr>
        <w:pStyle w:val="39"/>
        <w:widowControl w:val="0"/>
        <w:snapToGrid w:val="0"/>
        <w:spacing w:line="440" w:lineRule="exact"/>
        <w:ind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泰顺县职业技能培训学校教学设备采购项目</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330329263257010000007-TSCG202606009</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6918068B">
      <w:pPr>
        <w:pStyle w:val="38"/>
        <w:widowControl/>
        <w:numPr>
          <w:ilvl w:val="0"/>
          <w:numId w:val="16"/>
        </w:numPr>
        <w:snapToGrid w:val="0"/>
        <w:spacing w:line="440" w:lineRule="exact"/>
        <w:ind w:left="876" w:leftChars="0" w:firstLine="430" w:firstLineChars="189"/>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4B0A160">
      <w:pPr>
        <w:pStyle w:val="38"/>
        <w:widowControl/>
        <w:snapToGrid w:val="0"/>
        <w:spacing w:line="440" w:lineRule="exact"/>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70F3EAF3">
      <w:pPr>
        <w:pStyle w:val="38"/>
        <w:widowControl/>
        <w:snapToGrid w:val="0"/>
        <w:spacing w:line="440" w:lineRule="exact"/>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155651A">
      <w:pPr>
        <w:pStyle w:val="38"/>
        <w:widowControl/>
        <w:numPr>
          <w:ilvl w:val="0"/>
          <w:numId w:val="16"/>
        </w:numPr>
        <w:snapToGrid w:val="0"/>
        <w:spacing w:line="440" w:lineRule="exact"/>
        <w:ind w:left="876" w:leftChars="0" w:firstLine="430" w:firstLineChars="189"/>
        <w:rPr>
          <w:rFonts w:ascii="宋体" w:hAnsi="宋体" w:cs="宋体"/>
          <w:color w:val="auto"/>
          <w:kern w:val="0"/>
          <w:sz w:val="22"/>
          <w:szCs w:val="22"/>
          <w:highlight w:val="none"/>
        </w:rPr>
      </w:pPr>
      <w:r>
        <w:rPr>
          <w:rFonts w:hint="eastAsia" w:ascii="宋体" w:hAnsi="宋体" w:cs="宋体"/>
          <w:color w:val="auto"/>
          <w:kern w:val="0"/>
          <w:sz w:val="22"/>
          <w:szCs w:val="22"/>
          <w:highlight w:val="none"/>
        </w:rPr>
        <w:t>现已清</w:t>
      </w:r>
      <w:r>
        <w:rPr>
          <w:rFonts w:hint="eastAsia" w:ascii="宋体" w:hAnsi="宋体" w:cs="宋体"/>
          <w:color w:val="auto"/>
          <w:kern w:val="0"/>
          <w:sz w:val="22"/>
          <w:szCs w:val="22"/>
          <w:highlight w:val="none"/>
          <w:lang w:eastAsia="zh-CN"/>
        </w:rPr>
        <w:t>楚地</w:t>
      </w:r>
      <w:r>
        <w:rPr>
          <w:rFonts w:hint="eastAsia" w:ascii="宋体" w:hAnsi="宋体" w:cs="宋体"/>
          <w:color w:val="auto"/>
          <w:kern w:val="0"/>
          <w:sz w:val="22"/>
          <w:szCs w:val="22"/>
          <w:highlight w:val="none"/>
        </w:rPr>
        <w:t>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2BAFC2C">
      <w:pPr>
        <w:pStyle w:val="39"/>
        <w:widowControl w:val="0"/>
        <w:snapToGrid w:val="0"/>
        <w:spacing w:line="440" w:lineRule="exact"/>
        <w:jc w:val="both"/>
        <w:rPr>
          <w:rFonts w:hAnsi="宋体" w:cs="Times New Roman"/>
          <w:color w:val="auto"/>
          <w:kern w:val="0"/>
          <w:sz w:val="22"/>
          <w:szCs w:val="22"/>
          <w:highlight w:val="none"/>
        </w:rPr>
      </w:pPr>
      <w:r>
        <w:rPr>
          <w:rFonts w:hAnsi="宋体"/>
          <w:color w:val="auto"/>
          <w:kern w:val="0"/>
          <w:sz w:val="22"/>
          <w:szCs w:val="22"/>
          <w:highlight w:val="none"/>
        </w:rPr>
        <w:t xml:space="preserve">  A.</w:t>
      </w:r>
      <w:r>
        <w:rPr>
          <w:rFonts w:hint="eastAsia" w:hAnsi="宋体"/>
          <w:color w:val="auto"/>
          <w:kern w:val="0"/>
          <w:sz w:val="22"/>
          <w:szCs w:val="22"/>
          <w:highlight w:val="none"/>
        </w:rPr>
        <w:t>法定代表人或负责人或实际控制人是同一人</w:t>
      </w:r>
    </w:p>
    <w:p w14:paraId="7A35B9FE">
      <w:pPr>
        <w:pStyle w:val="39"/>
        <w:widowControl w:val="0"/>
        <w:snapToGrid w:val="0"/>
        <w:spacing w:line="440" w:lineRule="exact"/>
        <w:jc w:val="both"/>
        <w:rPr>
          <w:rFonts w:hAnsi="宋体" w:cs="Times New Roman"/>
          <w:color w:val="auto"/>
          <w:spacing w:val="6"/>
          <w:sz w:val="22"/>
          <w:szCs w:val="22"/>
          <w:highlight w:val="none"/>
        </w:rPr>
      </w:pPr>
      <w:r>
        <w:rPr>
          <w:rFonts w:hAnsi="宋体"/>
          <w:color w:val="auto"/>
          <w:kern w:val="0"/>
          <w:sz w:val="22"/>
          <w:szCs w:val="22"/>
          <w:highlight w:val="none"/>
        </w:rPr>
        <w:t xml:space="preserve">  B.</w:t>
      </w:r>
      <w:r>
        <w:rPr>
          <w:rFonts w:hint="eastAsia" w:hAnsi="宋体"/>
          <w:color w:val="auto"/>
          <w:kern w:val="0"/>
          <w:sz w:val="22"/>
          <w:szCs w:val="22"/>
          <w:highlight w:val="none"/>
        </w:rPr>
        <w:t>法定代表人或负责人或实际控制人是夫妻关系</w:t>
      </w:r>
    </w:p>
    <w:p w14:paraId="7362DC12">
      <w:pPr>
        <w:pStyle w:val="39"/>
        <w:widowControl w:val="0"/>
        <w:snapToGrid w:val="0"/>
        <w:spacing w:line="440" w:lineRule="exact"/>
        <w:jc w:val="both"/>
        <w:rPr>
          <w:rFonts w:hAnsi="宋体" w:cs="Times New Roman"/>
          <w:color w:val="auto"/>
          <w:spacing w:val="6"/>
          <w:sz w:val="22"/>
          <w:szCs w:val="22"/>
          <w:highlight w:val="none"/>
        </w:rPr>
      </w:pPr>
      <w:r>
        <w:rPr>
          <w:rFonts w:hAnsi="宋体"/>
          <w:color w:val="auto"/>
          <w:kern w:val="0"/>
          <w:sz w:val="22"/>
          <w:szCs w:val="22"/>
          <w:highlight w:val="none"/>
        </w:rPr>
        <w:t xml:space="preserve">  C.</w:t>
      </w:r>
      <w:r>
        <w:rPr>
          <w:rFonts w:hint="eastAsia" w:hAnsi="宋体"/>
          <w:color w:val="auto"/>
          <w:kern w:val="0"/>
          <w:sz w:val="22"/>
          <w:szCs w:val="22"/>
          <w:highlight w:val="none"/>
        </w:rPr>
        <w:t>法定代表人或负责人或实际控制人是直系血亲关系</w:t>
      </w:r>
    </w:p>
    <w:p w14:paraId="292C6AA8">
      <w:pPr>
        <w:pStyle w:val="39"/>
        <w:widowControl w:val="0"/>
        <w:snapToGrid w:val="0"/>
        <w:spacing w:line="440" w:lineRule="exact"/>
        <w:jc w:val="both"/>
        <w:rPr>
          <w:rFonts w:hAnsi="宋体" w:cs="Times New Roman"/>
          <w:color w:val="auto"/>
          <w:spacing w:val="6"/>
          <w:sz w:val="22"/>
          <w:szCs w:val="22"/>
          <w:highlight w:val="none"/>
        </w:rPr>
      </w:pPr>
      <w:r>
        <w:rPr>
          <w:rFonts w:hAnsi="宋体"/>
          <w:color w:val="auto"/>
          <w:kern w:val="0"/>
          <w:sz w:val="22"/>
          <w:szCs w:val="22"/>
          <w:highlight w:val="none"/>
        </w:rPr>
        <w:t xml:space="preserve">  D.</w:t>
      </w:r>
      <w:r>
        <w:rPr>
          <w:rFonts w:hint="eastAsia" w:hAnsi="宋体"/>
          <w:color w:val="auto"/>
          <w:kern w:val="0"/>
          <w:sz w:val="22"/>
          <w:szCs w:val="22"/>
          <w:highlight w:val="none"/>
        </w:rPr>
        <w:t>法定代表人或负责人或实际控制人存在三代以内旁系血亲关系</w:t>
      </w:r>
    </w:p>
    <w:p w14:paraId="474FDE74">
      <w:pPr>
        <w:pStyle w:val="39"/>
        <w:widowControl w:val="0"/>
        <w:snapToGrid w:val="0"/>
        <w:spacing w:line="440" w:lineRule="exact"/>
        <w:jc w:val="both"/>
        <w:rPr>
          <w:rFonts w:hAnsi="宋体" w:cs="Times New Roman"/>
          <w:color w:val="auto"/>
          <w:kern w:val="0"/>
          <w:sz w:val="22"/>
          <w:szCs w:val="22"/>
          <w:highlight w:val="none"/>
        </w:rPr>
      </w:pPr>
      <w:r>
        <w:rPr>
          <w:rFonts w:hAnsi="宋体"/>
          <w:color w:val="auto"/>
          <w:kern w:val="0"/>
          <w:sz w:val="22"/>
          <w:szCs w:val="22"/>
          <w:highlight w:val="none"/>
        </w:rPr>
        <w:t xml:space="preserve">  E.</w:t>
      </w:r>
      <w:r>
        <w:rPr>
          <w:rFonts w:hint="eastAsia" w:hAnsi="宋体"/>
          <w:color w:val="auto"/>
          <w:kern w:val="0"/>
          <w:sz w:val="22"/>
          <w:szCs w:val="22"/>
          <w:highlight w:val="none"/>
        </w:rPr>
        <w:t>法定代表人或负责人或实际控制人存在近姻亲关系</w:t>
      </w:r>
    </w:p>
    <w:p w14:paraId="71E82FC4">
      <w:pPr>
        <w:pStyle w:val="39"/>
        <w:widowControl w:val="0"/>
        <w:snapToGrid w:val="0"/>
        <w:spacing w:line="440" w:lineRule="exact"/>
        <w:jc w:val="both"/>
        <w:rPr>
          <w:rFonts w:hAnsi="宋体" w:cs="Times New Roman"/>
          <w:color w:val="auto"/>
          <w:kern w:val="0"/>
          <w:sz w:val="22"/>
          <w:szCs w:val="22"/>
          <w:highlight w:val="none"/>
        </w:rPr>
      </w:pPr>
      <w:r>
        <w:rPr>
          <w:rFonts w:hAnsi="宋体"/>
          <w:color w:val="auto"/>
          <w:kern w:val="0"/>
          <w:sz w:val="22"/>
          <w:szCs w:val="22"/>
          <w:highlight w:val="none"/>
        </w:rPr>
        <w:t xml:space="preserve">  F.</w:t>
      </w:r>
      <w:r>
        <w:rPr>
          <w:rFonts w:hint="eastAsia" w:hAnsi="宋体"/>
          <w:color w:val="auto"/>
          <w:kern w:val="0"/>
          <w:sz w:val="22"/>
          <w:szCs w:val="22"/>
          <w:highlight w:val="none"/>
        </w:rPr>
        <w:t>法定代表人或负责人或实际控制人存在股份控制或实际控制关系</w:t>
      </w:r>
    </w:p>
    <w:p w14:paraId="0406F262">
      <w:pPr>
        <w:pStyle w:val="39"/>
        <w:widowControl w:val="0"/>
        <w:snapToGrid w:val="0"/>
        <w:spacing w:line="440" w:lineRule="exact"/>
        <w:jc w:val="both"/>
        <w:rPr>
          <w:rFonts w:hAnsi="宋体" w:cs="Times New Roman"/>
          <w:color w:val="auto"/>
          <w:kern w:val="0"/>
          <w:sz w:val="22"/>
          <w:szCs w:val="22"/>
          <w:highlight w:val="none"/>
        </w:rPr>
      </w:pPr>
      <w:r>
        <w:rPr>
          <w:rFonts w:hAnsi="宋体"/>
          <w:color w:val="auto"/>
          <w:kern w:val="0"/>
          <w:sz w:val="22"/>
          <w:szCs w:val="22"/>
          <w:highlight w:val="none"/>
        </w:rPr>
        <w:t xml:space="preserve">  G.</w:t>
      </w:r>
      <w:r>
        <w:rPr>
          <w:rFonts w:hint="eastAsia" w:hAnsi="宋体"/>
          <w:color w:val="auto"/>
          <w:kern w:val="0"/>
          <w:sz w:val="22"/>
          <w:szCs w:val="22"/>
          <w:highlight w:val="none"/>
        </w:rPr>
        <w:t>存在共同直接或间接投资设立子公司、联营企业和合营企业情况</w:t>
      </w:r>
    </w:p>
    <w:p w14:paraId="7D827764">
      <w:pPr>
        <w:pStyle w:val="39"/>
        <w:widowControl w:val="0"/>
        <w:snapToGrid w:val="0"/>
        <w:spacing w:line="440" w:lineRule="exact"/>
        <w:jc w:val="both"/>
        <w:rPr>
          <w:rFonts w:hAnsi="宋体" w:cs="Times New Roman"/>
          <w:color w:val="auto"/>
          <w:sz w:val="22"/>
          <w:szCs w:val="22"/>
          <w:highlight w:val="none"/>
        </w:rPr>
      </w:pPr>
      <w:r>
        <w:rPr>
          <w:rFonts w:hAnsi="宋体"/>
          <w:color w:val="auto"/>
          <w:kern w:val="0"/>
          <w:sz w:val="22"/>
          <w:szCs w:val="22"/>
          <w:highlight w:val="none"/>
        </w:rPr>
        <w:t xml:space="preserve">  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00597647">
      <w:pPr>
        <w:pStyle w:val="39"/>
        <w:widowControl w:val="0"/>
        <w:snapToGrid w:val="0"/>
        <w:spacing w:line="440" w:lineRule="exact"/>
        <w:jc w:val="both"/>
        <w:rPr>
          <w:rFonts w:hAnsi="宋体" w:cs="Times New Roman"/>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48064C8E">
      <w:pPr>
        <w:pStyle w:val="38"/>
        <w:widowControl/>
        <w:numPr>
          <w:ilvl w:val="0"/>
          <w:numId w:val="17"/>
        </w:numPr>
        <w:snapToGrid w:val="0"/>
        <w:spacing w:line="440" w:lineRule="exact"/>
        <w:ind w:left="876" w:leftChars="0" w:firstLine="430" w:firstLineChars="189"/>
        <w:rPr>
          <w:rFonts w:ascii="宋体" w:hAnsi="宋体" w:cs="Times New Roman"/>
          <w:color w:val="auto"/>
          <w:kern w:val="0"/>
          <w:sz w:val="22"/>
          <w:szCs w:val="22"/>
          <w:highlight w:val="none"/>
        </w:rPr>
      </w:pPr>
      <w:r>
        <w:rPr>
          <w:rFonts w:hint="eastAsia" w:ascii="宋体" w:hAnsi="宋体" w:cs="宋体"/>
          <w:color w:val="auto"/>
          <w:sz w:val="22"/>
          <w:szCs w:val="22"/>
          <w:highlight w:val="none"/>
        </w:rPr>
        <w:t>现已清</w:t>
      </w:r>
      <w:r>
        <w:rPr>
          <w:rFonts w:hint="eastAsia" w:ascii="宋体" w:hAnsi="宋体" w:cs="宋体"/>
          <w:color w:val="auto"/>
          <w:sz w:val="22"/>
          <w:szCs w:val="22"/>
          <w:highlight w:val="none"/>
          <w:lang w:eastAsia="zh-CN"/>
        </w:rPr>
        <w:t>楚地</w:t>
      </w:r>
      <w:r>
        <w:rPr>
          <w:rFonts w:hint="eastAsia" w:ascii="宋体" w:hAnsi="宋体" w:cs="宋体"/>
          <w:color w:val="auto"/>
          <w:sz w:val="22"/>
          <w:szCs w:val="22"/>
          <w:highlight w:val="none"/>
        </w:rPr>
        <w:t>知道并</w:t>
      </w:r>
      <w:r>
        <w:rPr>
          <w:rFonts w:hint="eastAsia" w:ascii="宋体" w:hAnsi="宋体" w:cs="宋体"/>
          <w:color w:val="auto"/>
          <w:kern w:val="0"/>
          <w:sz w:val="22"/>
          <w:szCs w:val="22"/>
          <w:highlight w:val="none"/>
        </w:rPr>
        <w:t>严格遵守政府采购法律法规和现场纪律。</w:t>
      </w:r>
    </w:p>
    <w:p w14:paraId="298B4F01">
      <w:pPr>
        <w:pStyle w:val="38"/>
        <w:widowControl/>
        <w:numPr>
          <w:ilvl w:val="0"/>
          <w:numId w:val="17"/>
        </w:numPr>
        <w:snapToGrid w:val="0"/>
        <w:spacing w:line="440" w:lineRule="exact"/>
        <w:ind w:left="876" w:leftChars="0" w:firstLine="430" w:firstLineChars="189"/>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27DEEC43">
      <w:pPr>
        <w:pStyle w:val="38"/>
        <w:widowControl/>
        <w:numPr>
          <w:ilvl w:val="0"/>
          <w:numId w:val="17"/>
        </w:numPr>
        <w:snapToGrid w:val="0"/>
        <w:spacing w:line="440" w:lineRule="exact"/>
        <w:ind w:left="876" w:leftChars="0" w:firstLine="430" w:firstLineChars="189"/>
        <w:rPr>
          <w:rFonts w:ascii="宋体" w:hAnsi="宋体" w:cs="Times New Roman"/>
          <w:color w:val="auto"/>
          <w:sz w:val="22"/>
          <w:szCs w:val="22"/>
          <w:highlight w:val="none"/>
        </w:rPr>
      </w:pP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D442C7A">
      <w:pPr>
        <w:pStyle w:val="39"/>
        <w:widowControl w:val="0"/>
        <w:snapToGrid w:val="0"/>
        <w:spacing w:line="440" w:lineRule="exact"/>
        <w:ind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3E98225D">
      <w:pPr>
        <w:pStyle w:val="39"/>
        <w:widowControl w:val="0"/>
        <w:snapToGrid w:val="0"/>
        <w:spacing w:line="440" w:lineRule="exact"/>
        <w:ind w:firstLine="456" w:firstLineChars="200"/>
        <w:jc w:val="center"/>
        <w:rPr>
          <w:b/>
          <w:bCs/>
          <w:color w:val="auto"/>
          <w:sz w:val="32"/>
          <w:szCs w:val="32"/>
          <w:highlight w:val="none"/>
        </w:rPr>
      </w:pPr>
      <w:r>
        <w:rPr>
          <w:rFonts w:hint="eastAsia" w:hAnsi="宋体"/>
          <w:color w:val="auto"/>
          <w:sz w:val="22"/>
          <w:szCs w:val="22"/>
          <w:highlight w:val="none"/>
        </w:rPr>
        <w:t xml:space="preserve"> 年 月 日</w:t>
      </w:r>
      <w:r>
        <w:rPr>
          <w:rFonts w:hint="eastAsia" w:hAnsi="宋体" w:cs="宋体"/>
          <w:color w:val="auto"/>
          <w:sz w:val="22"/>
          <w:szCs w:val="22"/>
          <w:highlight w:val="none"/>
        </w:rPr>
        <w:br w:type="page"/>
      </w:r>
    </w:p>
    <w:p w14:paraId="63B14854">
      <w:pPr>
        <w:pStyle w:val="31"/>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9A6F32B">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098B589C">
      <w:pPr>
        <w:adjustRightInd w:val="0"/>
        <w:snapToGrid w:val="0"/>
        <w:spacing w:before="157"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3EE89EEC">
      <w:pPr>
        <w:pStyle w:val="40"/>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7B2F3E35">
      <w:pPr>
        <w:adjustRightInd w:val="0"/>
        <w:snapToGrid w:val="0"/>
        <w:spacing w:before="157"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1175A8F">
      <w:pPr>
        <w:pStyle w:val="40"/>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7CC8067D">
      <w:pPr>
        <w:pStyle w:val="41"/>
        <w:widowControl w:val="0"/>
        <w:pBdr>
          <w:left w:val="none" w:color="auto" w:sz="0" w:space="0"/>
          <w:bottom w:val="none" w:color="auto" w:sz="0" w:space="0"/>
          <w:right w:val="none" w:color="auto" w:sz="0" w:space="0"/>
        </w:pBdr>
        <w:adjustRightInd w:val="0"/>
        <w:snapToGrid w:val="0"/>
        <w:spacing w:before="157"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5A57A509">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w:t>
      </w:r>
      <w:r>
        <w:rPr>
          <w:rFonts w:hint="eastAsia" w:hAnsi="宋体"/>
          <w:color w:val="auto"/>
          <w:sz w:val="22"/>
          <w:szCs w:val="22"/>
          <w:highlight w:val="none"/>
        </w:rPr>
        <w:t>商务技术</w:t>
      </w:r>
      <w:r>
        <w:rPr>
          <w:rFonts w:hint="eastAsia" w:ascii="宋体"/>
          <w:color w:val="auto"/>
          <w:sz w:val="22"/>
          <w:szCs w:val="22"/>
          <w:highlight w:val="none"/>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color w:val="auto"/>
          <w:sz w:val="22"/>
          <w:szCs w:val="22"/>
          <w:highlight w:val="none"/>
        </w:rPr>
        <w:t>商务技术</w:t>
      </w:r>
      <w:r>
        <w:rPr>
          <w:rFonts w:hint="eastAsia" w:ascii="宋体"/>
          <w:color w:val="auto"/>
          <w:sz w:val="22"/>
          <w:szCs w:val="22"/>
          <w:highlight w:val="none"/>
        </w:rPr>
        <w:t>得分由高到低排列，均相同者，则由采购人现场抽签决定。</w:t>
      </w:r>
    </w:p>
    <w:p w14:paraId="746E9239">
      <w:pPr>
        <w:pStyle w:val="42"/>
        <w:adjustRightInd w:val="0"/>
        <w:snapToGrid w:val="0"/>
        <w:spacing w:before="157" w:beforeLines="50" w:line="380" w:lineRule="exact"/>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45872812">
      <w:pPr>
        <w:pStyle w:val="42"/>
        <w:adjustRightInd w:val="0"/>
        <w:snapToGrid w:val="0"/>
        <w:spacing w:before="157" w:beforeLines="50" w:line="380" w:lineRule="exact"/>
        <w:rPr>
          <w:rFonts w:ascii="宋体"/>
          <w:color w:val="auto"/>
          <w:sz w:val="22"/>
          <w:szCs w:val="22"/>
          <w:highlight w:val="none"/>
        </w:rPr>
      </w:pPr>
      <w:r>
        <w:rPr>
          <w:rFonts w:hint="eastAsia" w:ascii="宋体"/>
          <w:color w:val="auto"/>
          <w:sz w:val="22"/>
          <w:szCs w:val="22"/>
          <w:highlight w:val="none"/>
        </w:rPr>
        <w:t>如果无候选供应商，或者候选供应商因前款规定的同样原因不能签订合同的，本次采购失败，重新组织采购。其它参见本招标文件第三部分：“供应商须知”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82D872C">
      <w:pPr>
        <w:pStyle w:val="41"/>
        <w:widowControl w:val="0"/>
        <w:pBdr>
          <w:left w:val="none" w:color="auto" w:sz="0" w:space="0"/>
          <w:bottom w:val="none" w:color="auto" w:sz="0" w:space="0"/>
          <w:right w:val="none" w:color="auto" w:sz="0" w:space="0"/>
        </w:pBdr>
        <w:adjustRightInd w:val="0"/>
        <w:snapToGrid w:val="0"/>
        <w:spacing w:before="157"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230ECFE8">
      <w:pPr>
        <w:pStyle w:val="31"/>
        <w:adjustRightInd w:val="0"/>
        <w:snapToGrid w:val="0"/>
        <w:spacing w:line="44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35</w:t>
      </w:r>
      <w:r>
        <w:rPr>
          <w:rFonts w:hint="eastAsia" w:ascii="Calibri" w:hAnsi="Calibri"/>
          <w:b/>
          <w:bCs/>
          <w:color w:val="auto"/>
          <w:sz w:val="22"/>
          <w:szCs w:val="22"/>
          <w:highlight w:val="none"/>
        </w:rPr>
        <w:t>分）</w:t>
      </w:r>
    </w:p>
    <w:p w14:paraId="6A6BD497">
      <w:pPr>
        <w:adjustRightInd w:val="0"/>
        <w:snapToGrid w:val="0"/>
        <w:spacing w:line="400" w:lineRule="exact"/>
        <w:ind w:firstLine="684" w:firstLineChars="300"/>
        <w:rPr>
          <w:rFonts w:ascii="宋体"/>
          <w:color w:val="auto"/>
          <w:sz w:val="22"/>
          <w:szCs w:val="22"/>
          <w:highlight w:val="none"/>
        </w:rPr>
      </w:pPr>
      <w:r>
        <w:rPr>
          <w:rFonts w:hint="eastAsia" w:ascii="宋体"/>
          <w:color w:val="auto"/>
          <w:sz w:val="22"/>
          <w:szCs w:val="22"/>
          <w:highlight w:val="none"/>
        </w:rPr>
        <w:t>1.以满足招标文件要求且投标报价最低的有效供应商的价格为评标基准价，其价格分为满分。其他供应商的价格分统一按照下列公式计算：</w:t>
      </w:r>
    </w:p>
    <w:p w14:paraId="7040FDB7">
      <w:pPr>
        <w:adjustRightInd w:val="0"/>
        <w:snapToGrid w:val="0"/>
        <w:spacing w:line="440" w:lineRule="exact"/>
        <w:ind w:firstLine="684" w:firstLineChars="300"/>
        <w:jc w:val="left"/>
        <w:rPr>
          <w:rFonts w:hint="eastAsia" w:ascii="Calibri" w:hAnsi="Calibri" w:eastAsia="宋体" w:cs="黑体"/>
          <w:b/>
          <w:bCs/>
          <w:color w:val="auto"/>
          <w:kern w:val="2"/>
          <w:sz w:val="22"/>
          <w:szCs w:val="22"/>
          <w:highlight w:val="none"/>
          <w:lang w:val="en-US" w:eastAsia="zh-CN" w:bidi="ar-SA"/>
        </w:rPr>
      </w:pPr>
      <w:r>
        <w:rPr>
          <w:rFonts w:hint="eastAsia" w:ascii="宋体"/>
          <w:b/>
          <w:bCs/>
          <w:color w:val="auto"/>
          <w:sz w:val="22"/>
          <w:szCs w:val="22"/>
          <w:highlight w:val="none"/>
        </w:rPr>
        <w:t>报价得分=（评标基准价/投标报价）</w:t>
      </w:r>
      <w:r>
        <w:rPr>
          <w:rFonts w:hint="eastAsia" w:ascii="Calibri" w:hAnsi="Calibri" w:eastAsia="宋体" w:cs="黑体"/>
          <w:b/>
          <w:bCs/>
          <w:color w:val="auto"/>
          <w:kern w:val="2"/>
          <w:sz w:val="22"/>
          <w:szCs w:val="22"/>
          <w:highlight w:val="none"/>
          <w:lang w:val="en-US" w:eastAsia="zh-CN" w:bidi="ar-SA"/>
        </w:rPr>
        <w:t>×35%×100。</w:t>
      </w:r>
    </w:p>
    <w:p w14:paraId="741C007A">
      <w:pPr>
        <w:adjustRightInd w:val="0"/>
        <w:snapToGrid w:val="0"/>
        <w:spacing w:line="400" w:lineRule="exact"/>
        <w:ind w:firstLine="684" w:firstLineChars="300"/>
        <w:rPr>
          <w:rFonts w:ascii="宋体"/>
          <w:color w:val="auto"/>
          <w:sz w:val="22"/>
          <w:szCs w:val="22"/>
          <w:highlight w:val="none"/>
        </w:rPr>
      </w:pPr>
      <w:r>
        <w:rPr>
          <w:rFonts w:hint="eastAsia" w:ascii="宋体"/>
          <w:color w:val="auto"/>
          <w:sz w:val="22"/>
          <w:szCs w:val="22"/>
          <w:highlight w:val="none"/>
        </w:rPr>
        <w:t>2.</w:t>
      </w:r>
      <w:r>
        <w:rPr>
          <w:rFonts w:hint="eastAsia" w:hAnsi="宋体" w:cs="宋体"/>
          <w:color w:val="auto"/>
          <w:sz w:val="22"/>
          <w:highlight w:val="none"/>
        </w:rPr>
        <w:t>本项目专门面向中小企业采购，不再执行价格评审优惠的扶持政策。</w:t>
      </w:r>
    </w:p>
    <w:p w14:paraId="7FA0BFCA">
      <w:pPr>
        <w:adjustRightInd w:val="0"/>
        <w:snapToGrid w:val="0"/>
        <w:spacing w:line="440" w:lineRule="exact"/>
        <w:ind w:firstLine="228" w:firstLineChars="100"/>
        <w:rPr>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65</w:t>
      </w:r>
      <w:r>
        <w:rPr>
          <w:rFonts w:hint="eastAsia"/>
          <w:b/>
          <w:bCs/>
          <w:color w:val="auto"/>
          <w:sz w:val="22"/>
          <w:szCs w:val="22"/>
          <w:highlight w:val="none"/>
        </w:rPr>
        <w:t>分）</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07"/>
        <w:gridCol w:w="6567"/>
        <w:gridCol w:w="747"/>
        <w:gridCol w:w="803"/>
      </w:tblGrid>
      <w:tr w14:paraId="45C3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59" w:type="pct"/>
            <w:vAlign w:val="center"/>
          </w:tcPr>
          <w:p w14:paraId="1427CB24">
            <w:pPr>
              <w:widowControl/>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523" w:type="pct"/>
            <w:vAlign w:val="center"/>
          </w:tcPr>
          <w:p w14:paraId="277899A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3412" w:type="pct"/>
            <w:vAlign w:val="center"/>
          </w:tcPr>
          <w:p w14:paraId="5E2D008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评分细则</w:t>
            </w:r>
          </w:p>
        </w:tc>
        <w:tc>
          <w:tcPr>
            <w:tcW w:w="388" w:type="pct"/>
            <w:vAlign w:val="center"/>
          </w:tcPr>
          <w:p w14:paraId="2645F7EB">
            <w:pPr>
              <w:widowControl/>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分值/分）</w:t>
            </w:r>
          </w:p>
        </w:tc>
        <w:tc>
          <w:tcPr>
            <w:tcW w:w="417" w:type="pct"/>
            <w:vAlign w:val="center"/>
          </w:tcPr>
          <w:p w14:paraId="67671322">
            <w:pPr>
              <w:widowControl/>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属性</w:t>
            </w:r>
          </w:p>
        </w:tc>
      </w:tr>
      <w:tr w14:paraId="26BE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0B76445B">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523" w:type="pct"/>
            <w:tcBorders>
              <w:top w:val="single" w:color="auto" w:sz="4" w:space="0"/>
              <w:left w:val="single" w:color="auto" w:sz="4" w:space="0"/>
              <w:right w:val="single" w:color="auto" w:sz="4" w:space="0"/>
            </w:tcBorders>
            <w:vAlign w:val="center"/>
          </w:tcPr>
          <w:p w14:paraId="21D5CC05">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认证证书情况</w:t>
            </w:r>
          </w:p>
        </w:tc>
        <w:tc>
          <w:tcPr>
            <w:tcW w:w="3412" w:type="pct"/>
            <w:tcBorders>
              <w:top w:val="single" w:color="auto" w:sz="4" w:space="0"/>
              <w:left w:val="single" w:color="auto" w:sz="4" w:space="0"/>
              <w:right w:val="single" w:color="auto" w:sz="4" w:space="0"/>
            </w:tcBorders>
            <w:vAlign w:val="center"/>
          </w:tcPr>
          <w:p w14:paraId="17D32529">
            <w:pPr>
              <w:jc w:val="left"/>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有效期内的质量管理体系认证证书、环境管理体系认证证书、职业健康安全管理体系认证证书；证书认证范围至少包含校用家具（课桌、课椅）、钢木家具（桌、椅、柜）、人造板家具（桌、椅、柜）、钢塑家具（桌、椅、柜）的设计、生产、销售及售后服务。每提供一个证书得0.5分，最高1分；认证范围内容提供不全的，均不得分。</w:t>
            </w:r>
          </w:p>
          <w:p w14:paraId="037E2E82">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获得有效期内的中国环保产品认证证书，证书认证产品至少包含柜类（学生收纳柜、文件柜）、桌台类（办公桌、会议桌、课桌）、椅凳类（课椅、办公椅、会议椅）。</w:t>
            </w:r>
            <w:r>
              <w:rPr>
                <w:rFonts w:hint="eastAsia" w:ascii="宋体" w:hAnsi="宋体" w:eastAsia="宋体" w:cs="宋体"/>
                <w:color w:val="auto"/>
                <w:kern w:val="0"/>
                <w:sz w:val="22"/>
                <w:szCs w:val="22"/>
                <w:highlight w:val="none"/>
              </w:rPr>
              <w:t>全部满足得1分，缺项不得分。</w:t>
            </w:r>
          </w:p>
          <w:p w14:paraId="19C03A9F">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获得有效期内的中国绿色产品认证证书，证书认证产品至少包含桌台类（课桌、办公桌、会议桌）、椅凳类（课椅、办公椅、会议椅）、柜架类（文件柜、储物柜、茶水柜、边柜）。</w:t>
            </w:r>
            <w:r>
              <w:rPr>
                <w:rFonts w:hint="eastAsia" w:ascii="宋体" w:hAnsi="宋体" w:eastAsia="宋体" w:cs="宋体"/>
                <w:color w:val="auto"/>
                <w:kern w:val="0"/>
                <w:sz w:val="22"/>
                <w:szCs w:val="22"/>
                <w:highlight w:val="none"/>
              </w:rPr>
              <w:t>全部满足得1分，缺项不得分。</w:t>
            </w:r>
          </w:p>
          <w:p w14:paraId="10182EAA">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w:t>
            </w:r>
            <w:r>
              <w:rPr>
                <w:rFonts w:hint="eastAsia" w:ascii="宋体" w:hAnsi="宋体" w:eastAsia="宋体" w:cs="宋体"/>
                <w:color w:val="auto"/>
                <w:kern w:val="0"/>
                <w:sz w:val="22"/>
                <w:szCs w:val="22"/>
                <w:highlight w:val="none"/>
              </w:rPr>
              <w:t>有效期内的绿色供应链管理体系认证证书，证书认证范围</w:t>
            </w:r>
            <w:r>
              <w:rPr>
                <w:rFonts w:hint="eastAsia" w:ascii="宋体" w:hAnsi="宋体" w:eastAsia="宋体" w:cs="宋体"/>
                <w:bCs/>
                <w:color w:val="auto"/>
                <w:sz w:val="22"/>
                <w:szCs w:val="22"/>
                <w:highlight w:val="none"/>
              </w:rPr>
              <w:t>至少包含教学家具（课桌、课椅）、钢木家具（柜、桌台、椅）、木制家具（柜、桌台、椅）、人造板家具（柜、桌台、椅）。</w:t>
            </w:r>
            <w:r>
              <w:rPr>
                <w:rFonts w:hint="eastAsia" w:ascii="宋体" w:hAnsi="宋体" w:eastAsia="宋体" w:cs="宋体"/>
                <w:color w:val="auto"/>
                <w:kern w:val="0"/>
                <w:sz w:val="22"/>
                <w:szCs w:val="22"/>
                <w:highlight w:val="none"/>
              </w:rPr>
              <w:t>全部满足得1分，缺项不得分。</w:t>
            </w:r>
          </w:p>
          <w:p w14:paraId="53B8CC80">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获得有效期内的家具产品环保卫士认证证书，证书认证产品至少包含桌台类（课桌、办公桌、会议桌）、椅凳类（课椅、办公椅）、柜架类（文件柜、储物柜）。</w:t>
            </w:r>
            <w:r>
              <w:rPr>
                <w:rFonts w:hint="eastAsia" w:ascii="宋体" w:hAnsi="宋体" w:eastAsia="宋体" w:cs="宋体"/>
                <w:color w:val="auto"/>
                <w:kern w:val="0"/>
                <w:sz w:val="22"/>
                <w:szCs w:val="22"/>
                <w:highlight w:val="none"/>
              </w:rPr>
              <w:t>全部满足得1分，缺项不得分。</w:t>
            </w:r>
          </w:p>
          <w:p w14:paraId="18AB87FD">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获得有效期内的家具中有害物质限量认证证书，证书认证产品至少包含桌台类（课桌、办公桌、会议桌）、椅凳类（课椅、办公椅）、柜架类（文件柜、储物柜）。</w:t>
            </w:r>
            <w:r>
              <w:rPr>
                <w:rFonts w:hint="eastAsia" w:ascii="宋体" w:hAnsi="宋体" w:eastAsia="宋体" w:cs="宋体"/>
                <w:color w:val="auto"/>
                <w:kern w:val="0"/>
                <w:sz w:val="22"/>
                <w:szCs w:val="22"/>
                <w:highlight w:val="none"/>
              </w:rPr>
              <w:t>全部满足得1分，缺项不得分。</w:t>
            </w:r>
          </w:p>
          <w:p w14:paraId="35844BC5">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获得有效期内的</w:t>
            </w:r>
            <w:r>
              <w:rPr>
                <w:rFonts w:hint="eastAsia" w:ascii="宋体" w:hAnsi="宋体" w:eastAsia="宋体" w:cs="宋体"/>
                <w:bCs/>
                <w:color w:val="auto"/>
                <w:sz w:val="22"/>
                <w:szCs w:val="22"/>
                <w:highlight w:val="none"/>
                <w:lang w:val="en-US" w:eastAsia="zh-CN"/>
              </w:rPr>
              <w:t>家具中总挥发性有机化合物（TVOC）限量产品认证证书</w:t>
            </w:r>
            <w:r>
              <w:rPr>
                <w:rFonts w:hint="eastAsia" w:ascii="宋体" w:hAnsi="宋体" w:eastAsia="宋体" w:cs="宋体"/>
                <w:bCs/>
                <w:color w:val="auto"/>
                <w:sz w:val="22"/>
                <w:szCs w:val="22"/>
                <w:highlight w:val="none"/>
              </w:rPr>
              <w:t>，证书认证产品至少包含桌台类（课桌、办公桌、会议桌）、椅凳类（课椅、办公椅）、柜架类（文件柜、储物柜、茶水柜、边柜）。</w:t>
            </w:r>
            <w:r>
              <w:rPr>
                <w:rFonts w:hint="eastAsia" w:ascii="宋体" w:hAnsi="宋体" w:eastAsia="宋体" w:cs="宋体"/>
                <w:color w:val="auto"/>
                <w:kern w:val="0"/>
                <w:sz w:val="22"/>
                <w:szCs w:val="22"/>
                <w:highlight w:val="none"/>
              </w:rPr>
              <w:t>全部满足得1分，缺项不得分。</w:t>
            </w:r>
          </w:p>
          <w:p w14:paraId="2E9FB33F">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r>
              <w:rPr>
                <w:rFonts w:hint="eastAsia" w:ascii="宋体" w:hAnsi="宋体" w:eastAsia="宋体" w:cs="宋体"/>
                <w:color w:val="auto"/>
                <w:kern w:val="0"/>
                <w:sz w:val="22"/>
                <w:szCs w:val="22"/>
                <w:highlight w:val="none"/>
              </w:rPr>
              <w:t>所投产品生产厂家获得有效期内的</w:t>
            </w:r>
            <w:r>
              <w:rPr>
                <w:rFonts w:hint="eastAsia" w:ascii="宋体" w:hAnsi="宋体" w:eastAsia="宋体" w:cs="宋体"/>
                <w:bCs/>
                <w:color w:val="auto"/>
                <w:sz w:val="22"/>
                <w:szCs w:val="22"/>
                <w:highlight w:val="none"/>
                <w:lang w:val="en-US" w:eastAsia="zh-CN"/>
              </w:rPr>
              <w:t>产品阻燃性能等级（阻燃1级）认证证书</w:t>
            </w:r>
            <w:r>
              <w:rPr>
                <w:rFonts w:hint="eastAsia" w:ascii="宋体" w:hAnsi="宋体" w:eastAsia="宋体" w:cs="宋体"/>
                <w:color w:val="auto"/>
                <w:kern w:val="0"/>
                <w:sz w:val="22"/>
                <w:szCs w:val="22"/>
                <w:highlight w:val="none"/>
              </w:rPr>
              <w:t>，证</w:t>
            </w:r>
            <w:r>
              <w:rPr>
                <w:rFonts w:hint="eastAsia" w:ascii="宋体" w:hAnsi="宋体" w:eastAsia="宋体" w:cs="宋体"/>
                <w:bCs/>
                <w:color w:val="auto"/>
                <w:sz w:val="22"/>
                <w:szCs w:val="22"/>
                <w:highlight w:val="none"/>
              </w:rPr>
              <w:t>书认证产品至少包含桌台类（课桌、办公桌、会议桌）、椅凳类（课椅、办公椅）、柜架类（文件柜、储物柜、茶水柜、边柜）。</w:t>
            </w:r>
            <w:r>
              <w:rPr>
                <w:rFonts w:hint="eastAsia" w:ascii="宋体" w:hAnsi="宋体" w:eastAsia="宋体" w:cs="宋体"/>
                <w:color w:val="auto"/>
                <w:kern w:val="0"/>
                <w:sz w:val="22"/>
                <w:szCs w:val="22"/>
                <w:highlight w:val="none"/>
              </w:rPr>
              <w:t>全部满足得1分，缺项不得分。</w:t>
            </w:r>
          </w:p>
          <w:p w14:paraId="357FF834">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bCs/>
                <w:color w:val="auto"/>
                <w:sz w:val="22"/>
                <w:szCs w:val="22"/>
                <w:highlight w:val="none"/>
                <w:u w:val="single"/>
              </w:rPr>
              <w:t>应提供证书原件扫描件及全国认证认可信息公共服务平台查询到相关证书信息截图，否则不得分。</w:t>
            </w:r>
          </w:p>
        </w:tc>
        <w:tc>
          <w:tcPr>
            <w:tcW w:w="388" w:type="pct"/>
            <w:tcBorders>
              <w:top w:val="single" w:color="auto" w:sz="4" w:space="0"/>
              <w:left w:val="single" w:color="auto" w:sz="4" w:space="0"/>
              <w:right w:val="single" w:color="auto" w:sz="4" w:space="0"/>
            </w:tcBorders>
            <w:vAlign w:val="center"/>
          </w:tcPr>
          <w:p w14:paraId="50B489C2">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p>
        </w:tc>
        <w:tc>
          <w:tcPr>
            <w:tcW w:w="417" w:type="pct"/>
            <w:tcBorders>
              <w:top w:val="single" w:color="auto" w:sz="4" w:space="0"/>
              <w:left w:val="single" w:color="auto" w:sz="4" w:space="0"/>
              <w:right w:val="single" w:color="auto" w:sz="4" w:space="0"/>
            </w:tcBorders>
            <w:vAlign w:val="center"/>
          </w:tcPr>
          <w:p w14:paraId="2A31DD8C">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客观分</w:t>
            </w:r>
          </w:p>
        </w:tc>
      </w:tr>
      <w:tr w14:paraId="0137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03ACCFDD">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523" w:type="pct"/>
            <w:tcBorders>
              <w:top w:val="single" w:color="auto" w:sz="4" w:space="0"/>
              <w:left w:val="single" w:color="auto" w:sz="4" w:space="0"/>
              <w:right w:val="single" w:color="auto" w:sz="4" w:space="0"/>
            </w:tcBorders>
            <w:vAlign w:val="center"/>
          </w:tcPr>
          <w:p w14:paraId="55B01B70">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同类业绩</w:t>
            </w:r>
          </w:p>
        </w:tc>
        <w:tc>
          <w:tcPr>
            <w:tcW w:w="3412" w:type="pct"/>
            <w:tcBorders>
              <w:top w:val="single" w:color="auto" w:sz="4" w:space="0"/>
              <w:left w:val="single" w:color="auto" w:sz="4" w:space="0"/>
              <w:right w:val="single" w:color="auto" w:sz="4" w:space="0"/>
            </w:tcBorders>
            <w:vAlign w:val="center"/>
          </w:tcPr>
          <w:p w14:paraId="2E12629B">
            <w:pPr>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根据投标人</w:t>
            </w:r>
            <w:r>
              <w:rPr>
                <w:rFonts w:hint="eastAsia" w:ascii="宋体" w:hAnsi="宋体" w:eastAsia="宋体" w:cs="宋体"/>
                <w:color w:val="auto"/>
                <w:kern w:val="0"/>
                <w:sz w:val="22"/>
                <w:szCs w:val="22"/>
                <w:highlight w:val="none"/>
              </w:rPr>
              <w:t>承接</w:t>
            </w:r>
            <w:r>
              <w:rPr>
                <w:rFonts w:hint="eastAsia" w:ascii="宋体" w:hAnsi="宋体" w:eastAsia="宋体" w:cs="宋体"/>
                <w:bCs/>
                <w:color w:val="auto"/>
                <w:sz w:val="22"/>
                <w:szCs w:val="22"/>
                <w:highlight w:val="none"/>
              </w:rPr>
              <w:t>同类项目业绩进行打分：每提供1项有效业绩得1分，最高3分。</w:t>
            </w:r>
          </w:p>
          <w:p w14:paraId="12949C66">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注：</w:t>
            </w:r>
            <w:r>
              <w:rPr>
                <w:rFonts w:hint="eastAsia" w:ascii="宋体" w:hAnsi="宋体" w:eastAsia="宋体" w:cs="宋体"/>
                <w:color w:val="auto"/>
                <w:sz w:val="22"/>
                <w:szCs w:val="22"/>
                <w:highlight w:val="none"/>
                <w:u w:val="single"/>
              </w:rPr>
              <w:t>应提供中标通知书、合同、验收报告（单）原件的扫描件并加盖公章，缺一不可，否则不得分</w:t>
            </w:r>
            <w:r>
              <w:rPr>
                <w:rFonts w:hint="eastAsia" w:ascii="宋体" w:hAnsi="宋体" w:eastAsia="宋体" w:cs="宋体"/>
                <w:bCs/>
                <w:color w:val="auto"/>
                <w:sz w:val="22"/>
                <w:szCs w:val="22"/>
                <w:highlight w:val="none"/>
                <w:u w:val="single"/>
              </w:rPr>
              <w:t>。</w:t>
            </w:r>
          </w:p>
        </w:tc>
        <w:tc>
          <w:tcPr>
            <w:tcW w:w="388" w:type="pct"/>
            <w:tcBorders>
              <w:top w:val="single" w:color="auto" w:sz="4" w:space="0"/>
              <w:left w:val="single" w:color="auto" w:sz="4" w:space="0"/>
              <w:right w:val="single" w:color="auto" w:sz="4" w:space="0"/>
            </w:tcBorders>
            <w:vAlign w:val="center"/>
          </w:tcPr>
          <w:p w14:paraId="4E430190">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417" w:type="pct"/>
            <w:tcBorders>
              <w:top w:val="single" w:color="auto" w:sz="4" w:space="0"/>
              <w:left w:val="single" w:color="auto" w:sz="4" w:space="0"/>
              <w:right w:val="single" w:color="auto" w:sz="4" w:space="0"/>
            </w:tcBorders>
            <w:vAlign w:val="center"/>
          </w:tcPr>
          <w:p w14:paraId="6D948FED">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客观分</w:t>
            </w:r>
          </w:p>
        </w:tc>
      </w:tr>
      <w:tr w14:paraId="5B16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56315371">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523" w:type="pct"/>
            <w:tcBorders>
              <w:top w:val="single" w:color="auto" w:sz="4" w:space="0"/>
              <w:left w:val="single" w:color="auto" w:sz="4" w:space="0"/>
              <w:right w:val="single" w:color="auto" w:sz="4" w:space="0"/>
            </w:tcBorders>
            <w:vAlign w:val="center"/>
          </w:tcPr>
          <w:p w14:paraId="71EA2578">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生产设备情况</w:t>
            </w:r>
          </w:p>
        </w:tc>
        <w:tc>
          <w:tcPr>
            <w:tcW w:w="3412" w:type="pct"/>
            <w:tcBorders>
              <w:top w:val="single" w:color="auto" w:sz="4" w:space="0"/>
              <w:left w:val="single" w:color="auto" w:sz="4" w:space="0"/>
              <w:right w:val="single" w:color="auto" w:sz="4" w:space="0"/>
            </w:tcBorders>
            <w:vAlign w:val="center"/>
          </w:tcPr>
          <w:p w14:paraId="5CAC9EA7">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color w:val="auto"/>
                <w:sz w:val="22"/>
                <w:szCs w:val="22"/>
                <w:highlight w:val="none"/>
              </w:rPr>
              <w:t>提供用于本项目的主要生产设备配置情况：提供核心专业生产设备，具体要求如下：精密推台锯</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精密裁板锯、激光切割机、激光封边机、自动封边机、全自动弯管机、电液伺服折弯机、立式单轴木工镂铣机、冷压机、热压机、砂光机、智能中央除尘系统设备、喷塑流水线、焊接机器人、注塑机，每具有一个0.</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7618161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u w:val="single"/>
              </w:rPr>
              <w:t>应提供相应设备的实景照片以及发票复印件加盖投标人公章。提供的设备名称叫法不一致，可为同种设备或同种更先进的设备，但应提供相应证明材料经评委一致认可。</w:t>
            </w:r>
          </w:p>
          <w:p w14:paraId="0EF83980">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color w:val="auto"/>
                <w:sz w:val="22"/>
                <w:szCs w:val="22"/>
                <w:highlight w:val="none"/>
              </w:rPr>
              <w:t>生产场所（含裁断、打弯、钻孔、焊接、抛光、打砂、喷塑）建设项目通过环境保护主管部门环境影响评价审批意见，且准予投入正式运行的，得0.5分。</w:t>
            </w:r>
            <w:r>
              <w:rPr>
                <w:rFonts w:hint="eastAsia" w:ascii="宋体" w:hAnsi="宋体" w:eastAsia="宋体" w:cs="宋体"/>
                <w:color w:val="auto"/>
                <w:sz w:val="22"/>
                <w:szCs w:val="22"/>
                <w:highlight w:val="none"/>
                <w:u w:val="single"/>
              </w:rPr>
              <w:t>（须提供环境保护主管部门审批意见及验收意见文件，否则不得分）</w:t>
            </w:r>
          </w:p>
          <w:p w14:paraId="0C588A6C">
            <w:pPr>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color w:val="auto"/>
                <w:sz w:val="22"/>
                <w:szCs w:val="22"/>
                <w:highlight w:val="none"/>
              </w:rPr>
              <w:t>生产的钢型材表面处理生产线建设项目通过环境保护主管部门环境影响评价审批意见，且通过验收监测要求的，得0.5分。</w:t>
            </w:r>
            <w:r>
              <w:rPr>
                <w:rFonts w:hint="eastAsia" w:ascii="宋体" w:hAnsi="宋体" w:eastAsia="宋体" w:cs="宋体"/>
                <w:color w:val="auto"/>
                <w:sz w:val="22"/>
                <w:szCs w:val="22"/>
                <w:highlight w:val="none"/>
                <w:u w:val="single"/>
              </w:rPr>
              <w:t>（须提供环境保护主管部门审批意见文件及第三方具有相关资质的机构出具的监测报告，否则不得分）</w:t>
            </w:r>
          </w:p>
        </w:tc>
        <w:tc>
          <w:tcPr>
            <w:tcW w:w="388" w:type="pct"/>
            <w:tcBorders>
              <w:top w:val="single" w:color="auto" w:sz="4" w:space="0"/>
              <w:left w:val="single" w:color="auto" w:sz="4" w:space="0"/>
              <w:right w:val="single" w:color="auto" w:sz="4" w:space="0"/>
            </w:tcBorders>
            <w:vAlign w:val="center"/>
          </w:tcPr>
          <w:p w14:paraId="46315B29">
            <w:pPr>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4</w:t>
            </w:r>
          </w:p>
        </w:tc>
        <w:tc>
          <w:tcPr>
            <w:tcW w:w="417" w:type="pct"/>
            <w:tcBorders>
              <w:top w:val="single" w:color="auto" w:sz="4" w:space="0"/>
              <w:left w:val="single" w:color="auto" w:sz="4" w:space="0"/>
              <w:right w:val="single" w:color="auto" w:sz="4" w:space="0"/>
            </w:tcBorders>
            <w:vAlign w:val="center"/>
          </w:tcPr>
          <w:p w14:paraId="4FBD2D13">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客观分</w:t>
            </w:r>
          </w:p>
        </w:tc>
      </w:tr>
      <w:tr w14:paraId="23C5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16F847FF">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523" w:type="pct"/>
            <w:tcBorders>
              <w:top w:val="single" w:color="auto" w:sz="4" w:space="0"/>
              <w:left w:val="single" w:color="auto" w:sz="4" w:space="0"/>
              <w:right w:val="single" w:color="auto" w:sz="4" w:space="0"/>
            </w:tcBorders>
            <w:vAlign w:val="center"/>
          </w:tcPr>
          <w:p w14:paraId="67D1A9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质量性能</w:t>
            </w:r>
          </w:p>
        </w:tc>
        <w:tc>
          <w:tcPr>
            <w:tcW w:w="3412" w:type="pct"/>
            <w:tcBorders>
              <w:top w:val="single" w:color="auto" w:sz="4" w:space="0"/>
              <w:left w:val="single" w:color="auto" w:sz="4" w:space="0"/>
              <w:right w:val="single" w:color="auto" w:sz="4" w:space="0"/>
            </w:tcBorders>
            <w:vAlign w:val="center"/>
          </w:tcPr>
          <w:p w14:paraId="5B2C2F77">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w:t>
            </w:r>
            <w:r>
              <w:rPr>
                <w:rFonts w:hint="eastAsia" w:ascii="宋体" w:hAnsi="宋体" w:eastAsia="宋体" w:cs="宋体"/>
                <w:color w:val="auto"/>
                <w:kern w:val="0"/>
                <w:sz w:val="22"/>
                <w:szCs w:val="22"/>
                <w:highlight w:val="none"/>
              </w:rPr>
              <w:t>所投产品生产厂家</w:t>
            </w:r>
            <w:r>
              <w:rPr>
                <w:rFonts w:hint="eastAsia" w:ascii="宋体" w:hAnsi="宋体" w:eastAsia="宋体" w:cs="宋体"/>
                <w:bCs/>
                <w:color w:val="auto"/>
                <w:sz w:val="22"/>
                <w:szCs w:val="22"/>
                <w:highlight w:val="none"/>
              </w:rPr>
              <w:t>送检第三方具有相关检测资质（CMA、CNAS）的检测机构出具的合格抽样检验（测）报告：</w:t>
            </w:r>
          </w:p>
          <w:p w14:paraId="019A3175">
            <w:pPr>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1、手摇式升降课桌椅（0-2分）：检测项目至少包含：</w:t>
            </w:r>
            <w:r>
              <w:rPr>
                <w:rFonts w:hint="eastAsia" w:ascii="宋体" w:hAnsi="宋体" w:eastAsia="宋体" w:cs="宋体"/>
                <w:color w:val="auto"/>
                <w:sz w:val="22"/>
                <w:szCs w:val="22"/>
                <w:highlight w:val="none"/>
              </w:rPr>
              <w:t>（1）</w:t>
            </w:r>
            <w:r>
              <w:rPr>
                <w:rFonts w:hint="eastAsia" w:ascii="宋体" w:hAnsi="宋体" w:eastAsia="宋体" w:cs="宋体"/>
                <w:bCs/>
                <w:color w:val="auto"/>
                <w:sz w:val="22"/>
                <w:szCs w:val="22"/>
                <w:highlight w:val="none"/>
              </w:rPr>
              <w:t>耐霉菌性能：0级，</w:t>
            </w: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2"/>
                <w:highlight w:val="none"/>
              </w:rPr>
              <w:t>抗菌性能：＞99%，</w:t>
            </w:r>
            <w:r>
              <w:rPr>
                <w:rFonts w:hint="eastAsia" w:ascii="宋体" w:hAnsi="宋体" w:eastAsia="宋体" w:cs="宋体"/>
                <w:color w:val="auto"/>
                <w:sz w:val="22"/>
                <w:szCs w:val="22"/>
                <w:highlight w:val="none"/>
              </w:rPr>
              <w:t>（3）外观</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（4）表面理化性能</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（5）力学性能，（6）燃烧性能（B1）</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（7）安全性能</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（8）多环芳烃-苯并芘、甲醛释放量、苯、甲苯、二甲苯和TVOC的释放限量</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（9）家具涂层可迁移元素（铅、镉、铬、汞、锑、钡、硒、砷：均未检出）。</w:t>
            </w:r>
            <w:r>
              <w:rPr>
                <w:rFonts w:hint="eastAsia" w:ascii="宋体" w:hAnsi="宋体" w:eastAsia="宋体" w:cs="宋体"/>
                <w:bCs/>
                <w:color w:val="auto"/>
                <w:sz w:val="22"/>
                <w:szCs w:val="22"/>
                <w:highlight w:val="none"/>
              </w:rPr>
              <w:t>上述检测项目单项判为合格的</w:t>
            </w:r>
            <w:r>
              <w:rPr>
                <w:rFonts w:hint="eastAsia" w:ascii="宋体" w:hAnsi="宋体" w:eastAsia="宋体" w:cs="宋体"/>
                <w:color w:val="auto"/>
                <w:sz w:val="22"/>
                <w:szCs w:val="22"/>
                <w:highlight w:val="none"/>
              </w:rPr>
              <w:t>得2分，每缺少一项扣0.5分，扣完为止</w:t>
            </w:r>
            <w:r>
              <w:rPr>
                <w:rFonts w:hint="eastAsia" w:ascii="宋体" w:hAnsi="宋体" w:eastAsia="宋体" w:cs="宋体"/>
                <w:bCs/>
                <w:color w:val="auto"/>
                <w:sz w:val="22"/>
                <w:szCs w:val="22"/>
                <w:highlight w:val="none"/>
              </w:rPr>
              <w:t>。</w:t>
            </w:r>
          </w:p>
          <w:p w14:paraId="06C12453">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2、桌面板（0-</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分）：检测项目至少包含：</w:t>
            </w:r>
            <w:r>
              <w:rPr>
                <w:rFonts w:hint="eastAsia" w:ascii="宋体" w:hAnsi="宋体" w:eastAsia="宋体" w:cs="宋体"/>
                <w:color w:val="auto"/>
                <w:sz w:val="22"/>
                <w:szCs w:val="22"/>
                <w:highlight w:val="none"/>
              </w:rPr>
              <w:t>（1）</w:t>
            </w:r>
            <w:r>
              <w:rPr>
                <w:rFonts w:hint="eastAsia" w:ascii="宋体" w:hAnsi="宋体" w:eastAsia="宋体" w:cs="宋体"/>
                <w:bCs/>
                <w:color w:val="auto"/>
                <w:sz w:val="22"/>
                <w:szCs w:val="22"/>
                <w:highlight w:val="none"/>
              </w:rPr>
              <w:t>表面胶合强度，</w:t>
            </w: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2"/>
                <w:highlight w:val="none"/>
              </w:rPr>
              <w:t>胶合强度，</w:t>
            </w:r>
            <w:r>
              <w:rPr>
                <w:rFonts w:hint="eastAsia" w:ascii="宋体" w:hAnsi="宋体" w:eastAsia="宋体" w:cs="宋体"/>
                <w:color w:val="auto"/>
                <w:sz w:val="22"/>
                <w:szCs w:val="22"/>
                <w:highlight w:val="none"/>
              </w:rPr>
              <w:t>（3）</w:t>
            </w:r>
            <w:r>
              <w:rPr>
                <w:rFonts w:hint="eastAsia" w:ascii="宋体" w:hAnsi="宋体" w:eastAsia="宋体" w:cs="宋体"/>
                <w:bCs/>
                <w:color w:val="auto"/>
                <w:sz w:val="22"/>
                <w:szCs w:val="22"/>
                <w:highlight w:val="none"/>
              </w:rPr>
              <w:t>产品总挥发性有机化合物（TVOC）的释放率（72h），</w:t>
            </w:r>
            <w:r>
              <w:rPr>
                <w:rFonts w:hint="eastAsia" w:ascii="宋体" w:hAnsi="宋体" w:eastAsia="宋体" w:cs="宋体"/>
                <w:color w:val="auto"/>
                <w:sz w:val="22"/>
                <w:szCs w:val="22"/>
                <w:highlight w:val="none"/>
              </w:rPr>
              <w:t>（4）</w:t>
            </w:r>
            <w:r>
              <w:rPr>
                <w:rFonts w:hint="eastAsia" w:ascii="宋体" w:hAnsi="宋体" w:eastAsia="宋体" w:cs="宋体"/>
                <w:bCs/>
                <w:color w:val="auto"/>
                <w:sz w:val="22"/>
                <w:szCs w:val="22"/>
                <w:highlight w:val="none"/>
              </w:rPr>
              <w:t>甲醛释放量，</w:t>
            </w:r>
            <w:r>
              <w:rPr>
                <w:rFonts w:hint="eastAsia" w:ascii="宋体" w:hAnsi="宋体" w:eastAsia="宋体" w:cs="宋体"/>
                <w:color w:val="auto"/>
                <w:sz w:val="22"/>
                <w:szCs w:val="22"/>
                <w:highlight w:val="none"/>
              </w:rPr>
              <w:t>（5）</w:t>
            </w:r>
            <w:r>
              <w:rPr>
                <w:rFonts w:hint="eastAsia" w:ascii="宋体" w:hAnsi="宋体" w:eastAsia="宋体" w:cs="宋体"/>
                <w:bCs/>
                <w:color w:val="auto"/>
                <w:sz w:val="22"/>
                <w:szCs w:val="22"/>
                <w:highlight w:val="none"/>
              </w:rPr>
              <w:t>燃烧性能</w:t>
            </w:r>
            <w:r>
              <w:rPr>
                <w:rFonts w:hint="eastAsia" w:ascii="宋体" w:hAnsi="宋体" w:eastAsia="宋体" w:cs="宋体"/>
                <w:color w:val="auto"/>
                <w:sz w:val="22"/>
                <w:szCs w:val="22"/>
                <w:highlight w:val="none"/>
              </w:rPr>
              <w:t>（B1）</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（6）</w:t>
            </w:r>
            <w:r>
              <w:rPr>
                <w:rFonts w:hint="eastAsia" w:ascii="宋体" w:hAnsi="宋体" w:eastAsia="宋体" w:cs="宋体"/>
                <w:bCs/>
                <w:color w:val="auto"/>
                <w:sz w:val="22"/>
                <w:szCs w:val="22"/>
                <w:highlight w:val="none"/>
              </w:rPr>
              <w:t>防霉菌性能：0级，</w:t>
            </w:r>
            <w:r>
              <w:rPr>
                <w:rFonts w:hint="eastAsia" w:ascii="宋体" w:hAnsi="宋体" w:eastAsia="宋体" w:cs="宋体"/>
                <w:color w:val="auto"/>
                <w:sz w:val="22"/>
                <w:szCs w:val="22"/>
                <w:highlight w:val="none"/>
              </w:rPr>
              <w:t>（7）</w:t>
            </w:r>
            <w:r>
              <w:rPr>
                <w:rFonts w:hint="eastAsia" w:ascii="宋体" w:hAnsi="宋体" w:eastAsia="宋体" w:cs="宋体"/>
                <w:bCs/>
                <w:color w:val="auto"/>
                <w:sz w:val="22"/>
                <w:szCs w:val="22"/>
                <w:highlight w:val="none"/>
              </w:rPr>
              <w:t>抗菌性能：＞99%，</w:t>
            </w:r>
            <w:r>
              <w:rPr>
                <w:rFonts w:hint="eastAsia" w:ascii="宋体" w:hAnsi="宋体" w:eastAsia="宋体" w:cs="宋体"/>
                <w:color w:val="auto"/>
                <w:sz w:val="22"/>
                <w:szCs w:val="22"/>
                <w:highlight w:val="none"/>
              </w:rPr>
              <w:t>（8）</w:t>
            </w:r>
            <w:r>
              <w:rPr>
                <w:rFonts w:hint="eastAsia" w:ascii="宋体" w:hAnsi="宋体" w:eastAsia="宋体" w:cs="宋体"/>
                <w:bCs/>
                <w:color w:val="auto"/>
                <w:sz w:val="22"/>
                <w:szCs w:val="22"/>
                <w:highlight w:val="none"/>
              </w:rPr>
              <w:t>漆膜理化性能（耐液性、耐湿热、耐干热、附着力、耐冷热温差、耐磨性、抗冲击、耐黄变）</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上述检测项目单项判为合格的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分，每缺少一项扣0.5分，扣完为止</w:t>
            </w:r>
            <w:r>
              <w:rPr>
                <w:rFonts w:hint="eastAsia" w:ascii="宋体" w:hAnsi="宋体" w:eastAsia="宋体" w:cs="宋体"/>
                <w:bCs/>
                <w:color w:val="auto"/>
                <w:sz w:val="22"/>
                <w:szCs w:val="22"/>
                <w:highlight w:val="none"/>
              </w:rPr>
              <w:t>。</w:t>
            </w:r>
          </w:p>
          <w:p w14:paraId="344054EC">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、多层板（饰面多层板）</w:t>
            </w: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分）：检测项目至少包含：</w:t>
            </w:r>
            <w:r>
              <w:rPr>
                <w:rFonts w:hint="eastAsia" w:ascii="宋体" w:hAnsi="宋体" w:eastAsia="宋体" w:cs="宋体"/>
                <w:color w:val="auto"/>
                <w:sz w:val="22"/>
                <w:szCs w:val="22"/>
                <w:highlight w:val="none"/>
              </w:rPr>
              <w:t>（1）静曲强度，（2）弹性模量，（3）含水率，（4）胶合强度，（5）甲醛释放量，（6）总挥发性有机化合物（TVOC），（7）抗菌性能</w:t>
            </w:r>
            <w:r>
              <w:rPr>
                <w:rFonts w:hint="eastAsia" w:ascii="宋体" w:hAnsi="宋体" w:eastAsia="宋体" w:cs="宋体"/>
                <w:bCs/>
                <w:color w:val="auto"/>
                <w:sz w:val="22"/>
                <w:szCs w:val="22"/>
                <w:highlight w:val="none"/>
              </w:rPr>
              <w:t>：＞99%</w:t>
            </w:r>
            <w:r>
              <w:rPr>
                <w:rFonts w:hint="eastAsia" w:ascii="宋体" w:hAnsi="宋体" w:eastAsia="宋体" w:cs="宋体"/>
                <w:color w:val="auto"/>
                <w:sz w:val="22"/>
                <w:szCs w:val="22"/>
                <w:highlight w:val="none"/>
              </w:rPr>
              <w:t>，（8）防霉性能：0级。</w:t>
            </w:r>
            <w:r>
              <w:rPr>
                <w:rFonts w:hint="eastAsia" w:ascii="宋体" w:hAnsi="宋体" w:eastAsia="宋体" w:cs="宋体"/>
                <w:bCs/>
                <w:color w:val="auto"/>
                <w:sz w:val="22"/>
                <w:szCs w:val="22"/>
                <w:highlight w:val="none"/>
              </w:rPr>
              <w:t>上述检测项目单项判为符合的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分，每缺少一项扣0.5分，扣完为止</w:t>
            </w:r>
            <w:r>
              <w:rPr>
                <w:rFonts w:hint="eastAsia" w:ascii="宋体" w:hAnsi="宋体" w:eastAsia="宋体" w:cs="宋体"/>
                <w:bCs/>
                <w:color w:val="auto"/>
                <w:sz w:val="22"/>
                <w:szCs w:val="22"/>
                <w:highlight w:val="none"/>
              </w:rPr>
              <w:t>。</w:t>
            </w:r>
          </w:p>
          <w:p w14:paraId="24BB481B">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、带塑粉涂层的金属部件</w:t>
            </w:r>
            <w:r>
              <w:rPr>
                <w:rFonts w:hint="eastAsia" w:ascii="宋体" w:hAnsi="宋体" w:eastAsia="宋体" w:cs="宋体"/>
                <w:bCs/>
                <w:color w:val="auto"/>
                <w:sz w:val="22"/>
                <w:szCs w:val="22"/>
                <w:highlight w:val="none"/>
              </w:rPr>
              <w:t>（0-1分）</w:t>
            </w:r>
            <w:r>
              <w:rPr>
                <w:rFonts w:hint="eastAsia" w:ascii="宋体" w:hAnsi="宋体" w:eastAsia="宋体" w:cs="宋体"/>
                <w:color w:val="auto"/>
                <w:sz w:val="22"/>
                <w:szCs w:val="22"/>
                <w:highlight w:val="none"/>
              </w:rPr>
              <w:t>：检测项目至少包含：（1）金属件外观，（2）金属喷漆（塑）涂层理化性能（硬度：≥4H、冲击强度、附着力、耐腐蚀），（3）表面涂层可迁移元素（锑、砷、钡、镉、铬、铅、汞、硒）：未检出，（4）抗菌性能（大肠埃希氏菌、金黄色葡萄球菌、白色链球菌）：抑菌率＞99%。</w:t>
            </w:r>
            <w:r>
              <w:rPr>
                <w:rFonts w:hint="eastAsia" w:ascii="宋体" w:hAnsi="宋体" w:eastAsia="宋体" w:cs="宋体"/>
                <w:bCs/>
                <w:color w:val="auto"/>
                <w:sz w:val="22"/>
                <w:szCs w:val="22"/>
                <w:highlight w:val="none"/>
              </w:rPr>
              <w:t>上述检测项目单项判为符合的</w:t>
            </w:r>
            <w:r>
              <w:rPr>
                <w:rFonts w:hint="eastAsia" w:ascii="宋体" w:hAnsi="宋体" w:eastAsia="宋体" w:cs="宋体"/>
                <w:color w:val="auto"/>
                <w:sz w:val="22"/>
                <w:szCs w:val="22"/>
                <w:highlight w:val="none"/>
              </w:rPr>
              <w:t>得1分，每缺少一项扣0.5分，扣完为止</w:t>
            </w:r>
            <w:r>
              <w:rPr>
                <w:rFonts w:hint="eastAsia" w:ascii="宋体" w:hAnsi="宋体" w:eastAsia="宋体" w:cs="宋体"/>
                <w:bCs/>
                <w:color w:val="auto"/>
                <w:sz w:val="22"/>
                <w:szCs w:val="22"/>
                <w:highlight w:val="none"/>
              </w:rPr>
              <w:t>。</w:t>
            </w:r>
          </w:p>
          <w:p w14:paraId="4EBEF725">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、五金件连接件（0-</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检测项目至少包含：（1）操作力≤20N，（2）垂直静载荷（20kg）：符合，（3）水平静载荷（40kg）：符合，（4）耐久性（150000）：符合，（5）乙酸盐雾试验（120h）：10级，（6）人工气候老化（120h）：符合，（7）均匀腐蚀试验：腐蚀率0%。</w:t>
            </w:r>
            <w:r>
              <w:rPr>
                <w:rFonts w:hint="eastAsia" w:ascii="宋体" w:hAnsi="宋体" w:eastAsia="宋体" w:cs="宋体"/>
                <w:bCs/>
                <w:color w:val="auto"/>
                <w:sz w:val="22"/>
                <w:szCs w:val="22"/>
                <w:highlight w:val="none"/>
              </w:rPr>
              <w:t>上述检测项目单项判为符合的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分，每缺少一项扣0.5分，扣完为止</w:t>
            </w:r>
            <w:r>
              <w:rPr>
                <w:rFonts w:hint="eastAsia" w:ascii="宋体" w:hAnsi="宋体" w:eastAsia="宋体" w:cs="宋体"/>
                <w:bCs/>
                <w:color w:val="auto"/>
                <w:sz w:val="22"/>
                <w:szCs w:val="22"/>
                <w:highlight w:val="none"/>
              </w:rPr>
              <w:t>。</w:t>
            </w:r>
          </w:p>
          <w:p w14:paraId="628EFAAB">
            <w:pPr>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kern w:val="0"/>
                <w:sz w:val="22"/>
                <w:szCs w:val="22"/>
                <w:highlight w:val="none"/>
              </w:rPr>
              <w:t>提供</w:t>
            </w:r>
            <w:r>
              <w:rPr>
                <w:rFonts w:hint="eastAsia" w:ascii="宋体" w:hAnsi="宋体" w:eastAsia="宋体" w:cs="宋体"/>
                <w:color w:val="auto"/>
                <w:sz w:val="22"/>
                <w:szCs w:val="22"/>
                <w:highlight w:val="none"/>
              </w:rPr>
              <w:t>的检测报告，</w:t>
            </w:r>
            <w:r>
              <w:rPr>
                <w:rFonts w:hint="eastAsia" w:ascii="宋体" w:hAnsi="宋体" w:eastAsia="宋体" w:cs="宋体"/>
                <w:color w:val="auto"/>
                <w:kern w:val="0"/>
                <w:sz w:val="22"/>
                <w:szCs w:val="22"/>
                <w:highlight w:val="none"/>
              </w:rPr>
              <w:t>由CNAS或CMA</w:t>
            </w:r>
            <w:r>
              <w:rPr>
                <w:rFonts w:hint="eastAsia" w:ascii="宋体" w:hAnsi="宋体" w:eastAsia="宋体" w:cs="宋体"/>
                <w:color w:val="auto"/>
                <w:sz w:val="22"/>
                <w:szCs w:val="22"/>
                <w:highlight w:val="none"/>
                <w:shd w:val="clear" w:color="auto" w:fill="FFFFFF"/>
              </w:rPr>
              <w:t>中国合格评定国家认可委员会</w:t>
            </w:r>
            <w:r>
              <w:rPr>
                <w:rFonts w:hint="eastAsia" w:ascii="宋体" w:hAnsi="宋体" w:eastAsia="宋体" w:cs="宋体"/>
                <w:color w:val="auto"/>
                <w:kern w:val="0"/>
                <w:sz w:val="22"/>
                <w:szCs w:val="22"/>
                <w:highlight w:val="none"/>
              </w:rPr>
              <w:t>的</w:t>
            </w:r>
            <w:r>
              <w:rPr>
                <w:rFonts w:hint="eastAsia" w:ascii="宋体" w:hAnsi="宋体" w:eastAsia="宋体" w:cs="宋体"/>
                <w:color w:val="auto"/>
                <w:sz w:val="22"/>
                <w:szCs w:val="22"/>
                <w:highlight w:val="none"/>
              </w:rPr>
              <w:t>质量检验中心出具的产品检测报告复制件加盖投标人公章或电子签章才有效，否则不得分。</w:t>
            </w:r>
          </w:p>
        </w:tc>
        <w:tc>
          <w:tcPr>
            <w:tcW w:w="388" w:type="pct"/>
            <w:tcBorders>
              <w:top w:val="single" w:color="auto" w:sz="4" w:space="0"/>
              <w:left w:val="single" w:color="auto" w:sz="4" w:space="0"/>
              <w:right w:val="single" w:color="auto" w:sz="4" w:space="0"/>
            </w:tcBorders>
            <w:vAlign w:val="center"/>
          </w:tcPr>
          <w:p w14:paraId="403A9DB3">
            <w:pPr>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w:t>
            </w:r>
          </w:p>
        </w:tc>
        <w:tc>
          <w:tcPr>
            <w:tcW w:w="417" w:type="pct"/>
            <w:tcBorders>
              <w:top w:val="single" w:color="auto" w:sz="4" w:space="0"/>
              <w:left w:val="single" w:color="auto" w:sz="4" w:space="0"/>
              <w:right w:val="single" w:color="auto" w:sz="4" w:space="0"/>
            </w:tcBorders>
            <w:vAlign w:val="center"/>
          </w:tcPr>
          <w:p w14:paraId="254FDFC4">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客观分</w:t>
            </w:r>
          </w:p>
        </w:tc>
      </w:tr>
      <w:tr w14:paraId="3621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6E13D3A2">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523" w:type="pct"/>
            <w:tcBorders>
              <w:top w:val="single" w:color="auto" w:sz="4" w:space="0"/>
              <w:left w:val="single" w:color="auto" w:sz="4" w:space="0"/>
              <w:right w:val="single" w:color="auto" w:sz="4" w:space="0"/>
            </w:tcBorders>
            <w:vAlign w:val="center"/>
          </w:tcPr>
          <w:p w14:paraId="29EE9D5A">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技术标准和响应情况</w:t>
            </w:r>
          </w:p>
        </w:tc>
        <w:tc>
          <w:tcPr>
            <w:tcW w:w="3412" w:type="pct"/>
            <w:tcBorders>
              <w:top w:val="single" w:color="auto" w:sz="4" w:space="0"/>
              <w:left w:val="single" w:color="auto" w:sz="4" w:space="0"/>
              <w:right w:val="single" w:color="auto" w:sz="4" w:space="0"/>
            </w:tcBorders>
            <w:vAlign w:val="center"/>
          </w:tcPr>
          <w:p w14:paraId="7C2A9C6F">
            <w:pPr>
              <w:keepNext w:val="0"/>
              <w:keepLines w:val="0"/>
              <w:pageBreakBefore w:val="0"/>
              <w:widowControl w:val="0"/>
              <w:kinsoku/>
              <w:wordWrap/>
              <w:overflowPunct/>
              <w:topLinePunct w:val="0"/>
              <w:autoSpaceDE/>
              <w:autoSpaceDN/>
              <w:bidi w:val="0"/>
              <w:adjustRightInd w:val="0"/>
              <w:snapToGrid/>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strike w:val="0"/>
                <w:dstrike w:val="0"/>
                <w:color w:val="auto"/>
                <w:sz w:val="22"/>
                <w:szCs w:val="22"/>
                <w:highlight w:val="none"/>
                <w:lang w:val="en-US" w:eastAsia="zh-CN"/>
              </w:rPr>
              <w:t>根据所投产品与招标文件第二部分 招标内容及技术要求“三、技术参数”中偏离情况进行打分，标注“★”的为重要技术参数，每负偏离一条扣1分，其他技术参数每负偏离一条扣0.5分，扣完为止</w:t>
            </w:r>
            <w:r>
              <w:rPr>
                <w:rFonts w:hint="eastAsia" w:ascii="宋体" w:hAnsi="宋体" w:eastAsia="宋体" w:cs="宋体"/>
                <w:color w:val="auto"/>
                <w:kern w:val="2"/>
                <w:sz w:val="22"/>
                <w:szCs w:val="22"/>
                <w:highlight w:val="none"/>
                <w:lang w:val="en-US" w:eastAsia="zh-CN" w:bidi="ar-SA"/>
              </w:rPr>
              <w:t>。</w:t>
            </w:r>
          </w:p>
          <w:p w14:paraId="224A998B">
            <w:pPr>
              <w:widowControl w:val="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备注：在投标响应文件中依次体现，方便评委查阅，未提供或不符合要求不得分，投标人请如实填写技术规格偏离表。</w:t>
            </w:r>
          </w:p>
        </w:tc>
        <w:tc>
          <w:tcPr>
            <w:tcW w:w="388" w:type="pct"/>
            <w:tcBorders>
              <w:top w:val="single" w:color="auto" w:sz="4" w:space="0"/>
              <w:left w:val="single" w:color="auto" w:sz="4" w:space="0"/>
              <w:right w:val="single" w:color="auto" w:sz="4" w:space="0"/>
            </w:tcBorders>
            <w:vAlign w:val="center"/>
          </w:tcPr>
          <w:p w14:paraId="5202FEEA">
            <w:pPr>
              <w:jc w:val="center"/>
              <w:rPr>
                <w:rFonts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20</w:t>
            </w:r>
          </w:p>
        </w:tc>
        <w:tc>
          <w:tcPr>
            <w:tcW w:w="417" w:type="pct"/>
            <w:tcBorders>
              <w:top w:val="single" w:color="auto" w:sz="4" w:space="0"/>
              <w:left w:val="single" w:color="auto" w:sz="4" w:space="0"/>
              <w:right w:val="single" w:color="auto" w:sz="4" w:space="0"/>
            </w:tcBorders>
            <w:vAlign w:val="center"/>
          </w:tcPr>
          <w:p w14:paraId="246DEEEC">
            <w:pPr>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客观分</w:t>
            </w:r>
          </w:p>
        </w:tc>
      </w:tr>
      <w:tr w14:paraId="3A2F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59EF2C6A">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p>
        </w:tc>
        <w:tc>
          <w:tcPr>
            <w:tcW w:w="523" w:type="pct"/>
            <w:tcBorders>
              <w:top w:val="single" w:color="auto" w:sz="4" w:space="0"/>
              <w:left w:val="single" w:color="auto" w:sz="4" w:space="0"/>
              <w:right w:val="single" w:color="auto" w:sz="4" w:space="0"/>
            </w:tcBorders>
            <w:vAlign w:val="center"/>
          </w:tcPr>
          <w:p w14:paraId="62805E9E">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安装服务实施方案</w:t>
            </w:r>
          </w:p>
        </w:tc>
        <w:tc>
          <w:tcPr>
            <w:tcW w:w="3412" w:type="pct"/>
            <w:tcBorders>
              <w:top w:val="single" w:color="auto" w:sz="4" w:space="0"/>
              <w:left w:val="single" w:color="auto" w:sz="4" w:space="0"/>
              <w:right w:val="single" w:color="auto" w:sz="4" w:space="0"/>
            </w:tcBorders>
            <w:vAlign w:val="center"/>
          </w:tcPr>
          <w:p w14:paraId="3DED60DE">
            <w:pPr>
              <w:widowControl w:val="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安装服务实施方案，安装方案的制定，根据货物交付时间节点，落实送货安装时间和人员安排，确保按期交付使用，未提供不得分。（评分范围：4、3、2、1、0）</w:t>
            </w:r>
          </w:p>
        </w:tc>
        <w:tc>
          <w:tcPr>
            <w:tcW w:w="388" w:type="pct"/>
            <w:tcBorders>
              <w:top w:val="single" w:color="auto" w:sz="4" w:space="0"/>
              <w:left w:val="single" w:color="auto" w:sz="4" w:space="0"/>
              <w:right w:val="single" w:color="auto" w:sz="4" w:space="0"/>
            </w:tcBorders>
            <w:vAlign w:val="center"/>
          </w:tcPr>
          <w:p w14:paraId="0E85147E">
            <w:pPr>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bCs/>
                <w:color w:val="auto"/>
                <w:sz w:val="22"/>
                <w:szCs w:val="22"/>
                <w:highlight w:val="none"/>
                <w:lang w:val="en-US" w:eastAsia="zh-CN"/>
              </w:rPr>
              <w:t>4</w:t>
            </w:r>
          </w:p>
        </w:tc>
        <w:tc>
          <w:tcPr>
            <w:tcW w:w="417" w:type="pct"/>
            <w:tcBorders>
              <w:top w:val="single" w:color="auto" w:sz="4" w:space="0"/>
              <w:left w:val="single" w:color="auto" w:sz="4" w:space="0"/>
              <w:right w:val="single" w:color="auto" w:sz="4" w:space="0"/>
            </w:tcBorders>
            <w:vAlign w:val="center"/>
          </w:tcPr>
          <w:p w14:paraId="3A1021A8">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主观分</w:t>
            </w:r>
          </w:p>
        </w:tc>
      </w:tr>
      <w:tr w14:paraId="59A2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9" w:type="pct"/>
            <w:tcBorders>
              <w:top w:val="single" w:color="auto" w:sz="4" w:space="0"/>
              <w:left w:val="single" w:color="auto" w:sz="4" w:space="0"/>
              <w:right w:val="single" w:color="auto" w:sz="4" w:space="0"/>
            </w:tcBorders>
            <w:vAlign w:val="center"/>
          </w:tcPr>
          <w:p w14:paraId="2663057E">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p>
        </w:tc>
        <w:tc>
          <w:tcPr>
            <w:tcW w:w="523" w:type="pct"/>
            <w:tcBorders>
              <w:top w:val="single" w:color="auto" w:sz="4" w:space="0"/>
              <w:left w:val="single" w:color="auto" w:sz="4" w:space="0"/>
              <w:right w:val="single" w:color="auto" w:sz="4" w:space="0"/>
            </w:tcBorders>
            <w:vAlign w:val="center"/>
          </w:tcPr>
          <w:p w14:paraId="2E42F68E">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售后服务方案</w:t>
            </w:r>
          </w:p>
        </w:tc>
        <w:tc>
          <w:tcPr>
            <w:tcW w:w="3412" w:type="pct"/>
            <w:tcBorders>
              <w:top w:val="single" w:color="auto" w:sz="4" w:space="0"/>
              <w:left w:val="single" w:color="auto" w:sz="4" w:space="0"/>
              <w:right w:val="single" w:color="auto" w:sz="4" w:space="0"/>
            </w:tcBorders>
            <w:vAlign w:val="center"/>
          </w:tcPr>
          <w:p w14:paraId="7AE8EE36">
            <w:pPr>
              <w:widowControl w:val="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售后服务应对方案及承诺：提供详细完整的“三包”措施及售后服务措施和方案（包括服务措施、产品质量保证、回访、技术培训等）进行打分（评分范围：4、3、2、1、0）</w:t>
            </w:r>
          </w:p>
        </w:tc>
        <w:tc>
          <w:tcPr>
            <w:tcW w:w="388" w:type="pct"/>
            <w:tcBorders>
              <w:top w:val="single" w:color="auto" w:sz="4" w:space="0"/>
              <w:left w:val="single" w:color="auto" w:sz="4" w:space="0"/>
              <w:right w:val="single" w:color="auto" w:sz="4" w:space="0"/>
            </w:tcBorders>
            <w:vAlign w:val="center"/>
          </w:tcPr>
          <w:p w14:paraId="3F42AEDA">
            <w:pPr>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4</w:t>
            </w:r>
          </w:p>
        </w:tc>
        <w:tc>
          <w:tcPr>
            <w:tcW w:w="417" w:type="pct"/>
            <w:tcBorders>
              <w:top w:val="single" w:color="auto" w:sz="4" w:space="0"/>
              <w:left w:val="single" w:color="auto" w:sz="4" w:space="0"/>
              <w:right w:val="single" w:color="auto" w:sz="4" w:space="0"/>
            </w:tcBorders>
            <w:vAlign w:val="center"/>
          </w:tcPr>
          <w:p w14:paraId="70DBAC6D">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主观分</w:t>
            </w:r>
          </w:p>
        </w:tc>
      </w:tr>
      <w:tr w14:paraId="7521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vMerge w:val="restart"/>
            <w:tcBorders>
              <w:top w:val="single" w:color="auto" w:sz="4" w:space="0"/>
              <w:left w:val="single" w:color="auto" w:sz="4" w:space="0"/>
              <w:right w:val="single" w:color="auto" w:sz="4" w:space="0"/>
            </w:tcBorders>
            <w:vAlign w:val="center"/>
          </w:tcPr>
          <w:p w14:paraId="590B80DB">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p>
        </w:tc>
        <w:tc>
          <w:tcPr>
            <w:tcW w:w="523" w:type="pct"/>
            <w:vMerge w:val="restart"/>
            <w:tcBorders>
              <w:top w:val="single" w:color="auto" w:sz="4" w:space="0"/>
              <w:left w:val="single" w:color="auto" w:sz="4" w:space="0"/>
              <w:right w:val="single" w:color="auto" w:sz="4" w:space="0"/>
            </w:tcBorders>
            <w:vAlign w:val="center"/>
          </w:tcPr>
          <w:p w14:paraId="055172C5">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投标实物样品</w:t>
            </w:r>
          </w:p>
        </w:tc>
        <w:tc>
          <w:tcPr>
            <w:tcW w:w="3412" w:type="pct"/>
            <w:tcBorders>
              <w:top w:val="single" w:color="auto" w:sz="4" w:space="0"/>
              <w:left w:val="single" w:color="auto" w:sz="4" w:space="0"/>
              <w:right w:val="single" w:color="auto" w:sz="4" w:space="0"/>
            </w:tcBorders>
            <w:vAlign w:val="center"/>
          </w:tcPr>
          <w:p w14:paraId="098A8450">
            <w:pPr>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整体样式</w:t>
            </w:r>
            <w:bookmarkStart w:id="19" w:name="_GoBack"/>
            <w:bookmarkEnd w:id="19"/>
            <w:r>
              <w:rPr>
                <w:rFonts w:hint="eastAsia" w:ascii="宋体" w:hAnsi="宋体" w:eastAsia="宋体" w:cs="宋体"/>
                <w:bCs/>
                <w:color w:val="auto"/>
                <w:sz w:val="22"/>
                <w:szCs w:val="22"/>
                <w:highlight w:val="none"/>
              </w:rPr>
              <w:t>：根据所提供样品的外观式样、美观度、色调搭配合理性及协调性给予评定（0-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2、1、0）</w:t>
            </w:r>
          </w:p>
        </w:tc>
        <w:tc>
          <w:tcPr>
            <w:tcW w:w="388" w:type="pct"/>
            <w:vMerge w:val="restart"/>
            <w:tcBorders>
              <w:top w:val="single" w:color="auto" w:sz="4" w:space="0"/>
              <w:left w:val="single" w:color="auto" w:sz="4" w:space="0"/>
              <w:right w:val="single" w:color="auto" w:sz="4" w:space="0"/>
            </w:tcBorders>
            <w:vAlign w:val="center"/>
          </w:tcPr>
          <w:p w14:paraId="047A55E2">
            <w:pPr>
              <w:jc w:val="center"/>
              <w:rPr>
                <w:rFonts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15</w:t>
            </w:r>
          </w:p>
        </w:tc>
        <w:tc>
          <w:tcPr>
            <w:tcW w:w="417" w:type="pct"/>
            <w:tcBorders>
              <w:top w:val="single" w:color="auto" w:sz="4" w:space="0"/>
              <w:left w:val="single" w:color="auto" w:sz="4" w:space="0"/>
              <w:right w:val="single" w:color="auto" w:sz="4" w:space="0"/>
            </w:tcBorders>
            <w:vAlign w:val="center"/>
          </w:tcPr>
          <w:p w14:paraId="71FDB649">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主观分</w:t>
            </w:r>
          </w:p>
        </w:tc>
      </w:tr>
      <w:tr w14:paraId="36A9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vMerge w:val="continue"/>
            <w:tcBorders>
              <w:top w:val="single" w:color="auto" w:sz="4" w:space="0"/>
              <w:left w:val="single" w:color="auto" w:sz="4" w:space="0"/>
              <w:right w:val="single" w:color="auto" w:sz="4" w:space="0"/>
            </w:tcBorders>
            <w:vAlign w:val="center"/>
          </w:tcPr>
          <w:p w14:paraId="3C4556B5"/>
        </w:tc>
        <w:tc>
          <w:tcPr>
            <w:tcW w:w="523" w:type="pct"/>
            <w:vMerge w:val="continue"/>
            <w:tcBorders>
              <w:top w:val="single" w:color="auto" w:sz="4" w:space="0"/>
              <w:left w:val="single" w:color="auto" w:sz="4" w:space="0"/>
              <w:right w:val="single" w:color="auto" w:sz="4" w:space="0"/>
            </w:tcBorders>
            <w:vAlign w:val="center"/>
          </w:tcPr>
          <w:p w14:paraId="4680F379"/>
        </w:tc>
        <w:tc>
          <w:tcPr>
            <w:tcW w:w="3412" w:type="pct"/>
            <w:tcBorders>
              <w:top w:val="single" w:color="auto" w:sz="4" w:space="0"/>
              <w:left w:val="single" w:color="auto" w:sz="4" w:space="0"/>
              <w:right w:val="single" w:color="auto" w:sz="4" w:space="0"/>
            </w:tcBorders>
            <w:vAlign w:val="center"/>
          </w:tcPr>
          <w:p w14:paraId="0095BF2D">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材质（含五金件）：根据提供样品与招标文件项目需求的材质及要求给予评定（0-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2、1、0）</w:t>
            </w:r>
          </w:p>
        </w:tc>
        <w:tc>
          <w:tcPr>
            <w:tcW w:w="388" w:type="pct"/>
            <w:vMerge w:val="continue"/>
            <w:tcBorders>
              <w:top w:val="single" w:color="auto" w:sz="4" w:space="0"/>
              <w:left w:val="single" w:color="auto" w:sz="4" w:space="0"/>
              <w:right w:val="single" w:color="auto" w:sz="4" w:space="0"/>
            </w:tcBorders>
            <w:vAlign w:val="center"/>
          </w:tcPr>
          <w:p w14:paraId="28B74CED"/>
        </w:tc>
        <w:tc>
          <w:tcPr>
            <w:tcW w:w="417" w:type="pct"/>
            <w:tcBorders>
              <w:top w:val="single" w:color="auto" w:sz="4" w:space="0"/>
              <w:left w:val="single" w:color="auto" w:sz="4" w:space="0"/>
              <w:right w:val="single" w:color="auto" w:sz="4" w:space="0"/>
            </w:tcBorders>
            <w:vAlign w:val="center"/>
          </w:tcPr>
          <w:p w14:paraId="627D486B">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主观分</w:t>
            </w:r>
          </w:p>
        </w:tc>
      </w:tr>
      <w:tr w14:paraId="5E73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 w:type="pct"/>
            <w:vMerge w:val="continue"/>
            <w:tcBorders>
              <w:top w:val="single" w:color="auto" w:sz="4" w:space="0"/>
              <w:left w:val="single" w:color="auto" w:sz="4" w:space="0"/>
              <w:right w:val="single" w:color="auto" w:sz="4" w:space="0"/>
            </w:tcBorders>
            <w:vAlign w:val="center"/>
          </w:tcPr>
          <w:p w14:paraId="7815D67C"/>
        </w:tc>
        <w:tc>
          <w:tcPr>
            <w:tcW w:w="523" w:type="pct"/>
            <w:vMerge w:val="continue"/>
            <w:tcBorders>
              <w:top w:val="single" w:color="auto" w:sz="4" w:space="0"/>
              <w:left w:val="single" w:color="auto" w:sz="4" w:space="0"/>
              <w:right w:val="single" w:color="auto" w:sz="4" w:space="0"/>
            </w:tcBorders>
            <w:vAlign w:val="center"/>
          </w:tcPr>
          <w:p w14:paraId="1B8CCAFD"/>
        </w:tc>
        <w:tc>
          <w:tcPr>
            <w:tcW w:w="3412" w:type="pct"/>
            <w:tcBorders>
              <w:top w:val="single" w:color="auto" w:sz="4" w:space="0"/>
              <w:left w:val="single" w:color="auto" w:sz="4" w:space="0"/>
              <w:right w:val="single" w:color="auto" w:sz="4" w:space="0"/>
            </w:tcBorders>
            <w:vAlign w:val="center"/>
          </w:tcPr>
          <w:p w14:paraId="5F63D412">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结构、功能、牢固等：根据所提供样品的结构合理性、使用功能性、舒适性及牢固度等给予评定（0-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2、1、0）</w:t>
            </w:r>
          </w:p>
        </w:tc>
        <w:tc>
          <w:tcPr>
            <w:tcW w:w="388" w:type="pct"/>
            <w:vMerge w:val="continue"/>
            <w:tcBorders>
              <w:top w:val="single" w:color="auto" w:sz="4" w:space="0"/>
              <w:left w:val="single" w:color="auto" w:sz="4" w:space="0"/>
              <w:right w:val="single" w:color="auto" w:sz="4" w:space="0"/>
            </w:tcBorders>
            <w:vAlign w:val="center"/>
          </w:tcPr>
          <w:p w14:paraId="3F026F6F"/>
        </w:tc>
        <w:tc>
          <w:tcPr>
            <w:tcW w:w="417" w:type="pct"/>
            <w:tcBorders>
              <w:top w:val="single" w:color="auto" w:sz="4" w:space="0"/>
              <w:left w:val="single" w:color="auto" w:sz="4" w:space="0"/>
              <w:right w:val="single" w:color="auto" w:sz="4" w:space="0"/>
            </w:tcBorders>
            <w:vAlign w:val="center"/>
          </w:tcPr>
          <w:p w14:paraId="00A810F9">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主观分</w:t>
            </w:r>
          </w:p>
        </w:tc>
      </w:tr>
      <w:tr w14:paraId="6EC6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vMerge w:val="continue"/>
            <w:tcBorders>
              <w:top w:val="single" w:color="auto" w:sz="4" w:space="0"/>
              <w:left w:val="single" w:color="auto" w:sz="4" w:space="0"/>
              <w:right w:val="single" w:color="auto" w:sz="4" w:space="0"/>
            </w:tcBorders>
            <w:vAlign w:val="center"/>
          </w:tcPr>
          <w:p w14:paraId="77FBBCDE"/>
        </w:tc>
        <w:tc>
          <w:tcPr>
            <w:tcW w:w="523" w:type="pct"/>
            <w:vMerge w:val="continue"/>
            <w:tcBorders>
              <w:top w:val="single" w:color="auto" w:sz="4" w:space="0"/>
              <w:left w:val="single" w:color="auto" w:sz="4" w:space="0"/>
              <w:right w:val="single" w:color="auto" w:sz="4" w:space="0"/>
            </w:tcBorders>
            <w:vAlign w:val="center"/>
          </w:tcPr>
          <w:p w14:paraId="14B704BC"/>
        </w:tc>
        <w:tc>
          <w:tcPr>
            <w:tcW w:w="3412" w:type="pct"/>
            <w:tcBorders>
              <w:top w:val="single" w:color="auto" w:sz="4" w:space="0"/>
              <w:left w:val="single" w:color="auto" w:sz="4" w:space="0"/>
              <w:right w:val="single" w:color="auto" w:sz="4" w:space="0"/>
            </w:tcBorders>
            <w:vAlign w:val="center"/>
          </w:tcPr>
          <w:p w14:paraId="25F51151">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制作工艺：根据样品制作工艺、组合结构、油漆（喷涂）制作工艺、样品安装精密度、节点细部处理等给予评定（0-</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分）。</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2、1、0）</w:t>
            </w:r>
          </w:p>
        </w:tc>
        <w:tc>
          <w:tcPr>
            <w:tcW w:w="388" w:type="pct"/>
            <w:vMerge w:val="continue"/>
            <w:tcBorders>
              <w:top w:val="single" w:color="auto" w:sz="4" w:space="0"/>
              <w:left w:val="single" w:color="auto" w:sz="4" w:space="0"/>
              <w:right w:val="single" w:color="auto" w:sz="4" w:space="0"/>
            </w:tcBorders>
            <w:vAlign w:val="center"/>
          </w:tcPr>
          <w:p w14:paraId="35C87D36"/>
        </w:tc>
        <w:tc>
          <w:tcPr>
            <w:tcW w:w="417" w:type="pct"/>
            <w:tcBorders>
              <w:top w:val="single" w:color="auto" w:sz="4" w:space="0"/>
              <w:left w:val="single" w:color="auto" w:sz="4" w:space="0"/>
              <w:right w:val="single" w:color="auto" w:sz="4" w:space="0"/>
            </w:tcBorders>
            <w:vAlign w:val="center"/>
          </w:tcPr>
          <w:p w14:paraId="75C74C62">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主观分</w:t>
            </w:r>
          </w:p>
        </w:tc>
      </w:tr>
      <w:tr w14:paraId="14FC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 w:type="pct"/>
            <w:tcBorders>
              <w:top w:val="single" w:color="auto" w:sz="4" w:space="0"/>
              <w:left w:val="single" w:color="auto" w:sz="4" w:space="0"/>
              <w:right w:val="single" w:color="auto" w:sz="4" w:space="0"/>
            </w:tcBorders>
            <w:vAlign w:val="center"/>
          </w:tcPr>
          <w:p w14:paraId="2A10B92A">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p>
        </w:tc>
        <w:tc>
          <w:tcPr>
            <w:tcW w:w="523" w:type="pct"/>
            <w:tcBorders>
              <w:top w:val="single" w:color="auto" w:sz="4" w:space="0"/>
              <w:left w:val="single" w:color="auto" w:sz="4" w:space="0"/>
              <w:right w:val="single" w:color="auto" w:sz="4" w:space="0"/>
            </w:tcBorders>
            <w:vAlign w:val="center"/>
          </w:tcPr>
          <w:p w14:paraId="1A4BEDE1">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环境标志产品情况</w:t>
            </w:r>
          </w:p>
        </w:tc>
        <w:tc>
          <w:tcPr>
            <w:tcW w:w="3412" w:type="pct"/>
            <w:tcBorders>
              <w:top w:val="single" w:color="auto" w:sz="4" w:space="0"/>
              <w:left w:val="single" w:color="auto" w:sz="4" w:space="0"/>
              <w:right w:val="single" w:color="auto" w:sz="4" w:space="0"/>
            </w:tcBorders>
            <w:vAlign w:val="center"/>
          </w:tcPr>
          <w:p w14:paraId="0382728F">
            <w:pPr>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投标产品列入财政部、生态环境部发布的环境标志产品品目清单的，提供国家市场监督管理总局公布的《参与实施政府采购环境标志产品认证机构名录》内的认证机构出具的、处于有效期之内的环境标志产品认证证书，每提供一个得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tc>
        <w:tc>
          <w:tcPr>
            <w:tcW w:w="388" w:type="pct"/>
            <w:tcBorders>
              <w:top w:val="single" w:color="auto" w:sz="4" w:space="0"/>
              <w:left w:val="single" w:color="auto" w:sz="4" w:space="0"/>
              <w:right w:val="single" w:color="auto" w:sz="4" w:space="0"/>
            </w:tcBorders>
            <w:vAlign w:val="center"/>
          </w:tcPr>
          <w:p w14:paraId="1CD51005">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417" w:type="pct"/>
            <w:tcBorders>
              <w:top w:val="single" w:color="auto" w:sz="4" w:space="0"/>
              <w:left w:val="single" w:color="auto" w:sz="4" w:space="0"/>
              <w:right w:val="single" w:color="auto" w:sz="4" w:space="0"/>
            </w:tcBorders>
            <w:vAlign w:val="center"/>
          </w:tcPr>
          <w:p w14:paraId="238E0AE0">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客观分</w:t>
            </w:r>
          </w:p>
        </w:tc>
      </w:tr>
    </w:tbl>
    <w:p w14:paraId="00BE3DB0">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2F21C6C">
      <w:pPr>
        <w:pStyle w:val="40"/>
        <w:adjustRightInd w:val="0"/>
        <w:snapToGrid w:val="0"/>
        <w:spacing w:before="100" w:after="50" w:line="360" w:lineRule="atLeast"/>
        <w:rPr>
          <w:color w:val="auto"/>
          <w:sz w:val="22"/>
          <w:szCs w:val="22"/>
          <w:highlight w:val="none"/>
        </w:rPr>
      </w:pPr>
      <w:r>
        <w:rPr>
          <w:rFonts w:hint="eastAsia"/>
          <w:color w:val="auto"/>
          <w:sz w:val="22"/>
          <w:szCs w:val="22"/>
          <w:highlight w:val="none"/>
          <w:lang w:eastAsia="zh-CN"/>
        </w:rPr>
        <w:t>1.</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0087F5F8">
      <w:pPr>
        <w:pStyle w:val="40"/>
        <w:adjustRightInd w:val="0"/>
        <w:snapToGrid w:val="0"/>
        <w:spacing w:before="100" w:after="50" w:line="360" w:lineRule="atLeast"/>
        <w:rPr>
          <w:color w:val="auto"/>
          <w:sz w:val="22"/>
          <w:szCs w:val="22"/>
          <w:highlight w:val="none"/>
        </w:rPr>
      </w:pPr>
      <w:r>
        <w:rPr>
          <w:rFonts w:hint="eastAsia"/>
          <w:color w:val="auto"/>
          <w:sz w:val="22"/>
          <w:szCs w:val="22"/>
          <w:highlight w:val="none"/>
          <w:lang w:eastAsia="zh-CN"/>
        </w:rPr>
        <w:t>2.</w:t>
      </w:r>
      <w:r>
        <w:rPr>
          <w:rFonts w:hint="eastAsia"/>
          <w:color w:val="auto"/>
          <w:sz w:val="22"/>
          <w:szCs w:val="22"/>
          <w:highlight w:val="none"/>
        </w:rPr>
        <w:t>所有分值计算保留小数点后两位，小数点后三位四舍五入。</w:t>
      </w:r>
    </w:p>
    <w:p w14:paraId="648B2049">
      <w:pPr>
        <w:pStyle w:val="40"/>
        <w:adjustRightInd w:val="0"/>
        <w:snapToGrid w:val="0"/>
        <w:spacing w:before="100" w:after="50" w:line="360" w:lineRule="atLeast"/>
        <w:ind w:left="0" w:firstLine="0"/>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titlePg/>
      <w:docGrid w:type="linesAndChars" w:linePitch="313" w:charSpace="18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ans-serif">
    <w:altName w:val="Times New Roman"/>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76A3">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0041">
    <w:pPr>
      <w:pStyle w:val="16"/>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6195">
    <w:pPr>
      <w:pStyle w:val="1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_x0000_s1030"/>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0371E1DE">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1030"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0Op/RAAAAAwEAAA8AAAAAAAAAAQAgAAAAIgAAAGRycy9kb3ducmV2LnhtbFBLAQIUABQA&#10;AAAIAIdO4kBCP2Kv9wEAAPUDAAAOAAAAAAAAAAEAIAAAACABAABkcnMvZTJvRG9jLnhtbFBLBQYA&#10;AAAABgAGAFkBAACJBQAAAAA=&#10;">
              <v:fill on="f" focussize="0,0"/>
              <v:stroke on="f" joinstyle="miter"/>
              <v:imagedata o:title=""/>
              <o:lock v:ext="edit" aspectratio="f"/>
              <v:textbox inset="0mm,0mm,0mm,0mm" style="mso-fit-shape-to-text:t;">
                <w:txbxContent>
                  <w:p w14:paraId="0371E1DE">
                    <w:pPr>
                      <w:pStyle w:val="1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487F7">
    <w:pPr>
      <w:pStyle w:val="16"/>
      <w:rPr>
        <w:rFonts w:ascii="宋体"/>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_x0000_s1031"/>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6BF32FC4">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103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dDqf0QAAAAMBAAAPAAAAAAAAAAEAIAAAACIAAABkcnMvZG93bnJldi54bWxQSwECFAAU&#10;AAAACACHTuJA6ZUfIPgBAAD2AwAADgAAAAAAAAABACAAAAAgAQAAZHJzL2Uyb0RvYy54bWxQSwUG&#10;AAAAAAYABgBZAQAAigUAAAAA&#10;">
              <v:fill on="f" focussize="0,0"/>
              <v:stroke on="f" joinstyle="miter"/>
              <v:imagedata o:title=""/>
              <o:lock v:ext="edit" aspectratio="f"/>
              <v:textbox inset="0mm,0mm,0mm,0mm" style="mso-fit-shape-to-text:t;">
                <w:txbxContent>
                  <w:p w14:paraId="6BF32FC4">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948D">
    <w:pPr>
      <w:pStyle w:val="16"/>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1" name="_x0000_s1032"/>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1D4DB480">
                          <w:pPr>
                            <w:pStyle w:val="16"/>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1">
                      <a:spAutoFit/>
                    </wps:bodyPr>
                  </wps:wsp>
                </a:graphicData>
              </a:graphic>
            </wp:anchor>
          </w:drawing>
        </mc:Choice>
        <mc:Fallback>
          <w:pict>
            <v:rect id="_x0000_s1032"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dDqf0QAAAAMBAAAPAAAAAAAAAAEAIAAAACIAAABkcnMvZG93bnJldi54bWxQSwECFAAU&#10;AAAACACHTuJAefwyEvgBAAD2AwAADgAAAAAAAAABACAAAAAgAQAAZHJzL2Uyb0RvYy54bWxQSwUG&#10;AAAAAAYABgBZAQAAigUAAAAA&#10;">
              <v:fill on="f" focussize="0,0"/>
              <v:stroke on="f" joinstyle="miter"/>
              <v:imagedata o:title=""/>
              <o:lock v:ext="edit" aspectratio="f"/>
              <v:textbox inset="0mm,0mm,0mm,0mm" style="mso-fit-shape-to-text:t;">
                <w:txbxContent>
                  <w:p w14:paraId="1D4DB480">
                    <w:pPr>
                      <w:pStyle w:val="16"/>
                    </w:pPr>
                    <w:r>
                      <w:fldChar w:fldCharType="begin"/>
                    </w:r>
                    <w:r>
                      <w:instrText xml:space="preserve"> PAGE  \* MERGEFORMAT </w:instrText>
                    </w:r>
                    <w:r>
                      <w:fldChar w:fldCharType="separate"/>
                    </w:r>
                    <w:r>
                      <w:t>64</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9E15">
    <w:pPr>
      <w:pStyle w:val="16"/>
      <w:rPr>
        <w:rFonts w:ascii="宋体"/>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4" name="_x0000_s1033"/>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1BCBC957">
                          <w:pPr>
                            <w:pStyle w:val="16"/>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1">
                      <a:spAutoFit/>
                    </wps:bodyPr>
                  </wps:wsp>
                </a:graphicData>
              </a:graphic>
            </wp:anchor>
          </w:drawing>
        </mc:Choice>
        <mc:Fallback>
          <w:pict>
            <v:rect id="_x0000_s103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XQ6n9EAAAADAQAADwAAAAAAAAABACAAAAAiAAAAZHJzL2Rvd25yZXYueG1sUEsBAhQA&#10;FAAAAAgAh07iQIuHzT/5AQAA9gMAAA4AAAAAAAAAAQAgAAAAIAEAAGRycy9lMm9Eb2MueG1sUEsF&#10;BgAAAAAGAAYAWQEAAIsFAAAAAA==&#10;">
              <v:fill on="f" focussize="0,0"/>
              <v:stroke on="f" joinstyle="miter"/>
              <v:imagedata o:title=""/>
              <o:lock v:ext="edit" aspectratio="f"/>
              <v:textbox inset="0mm,0mm,0mm,0mm" style="mso-fit-shape-to-text:t;">
                <w:txbxContent>
                  <w:p w14:paraId="1BCBC957">
                    <w:pPr>
                      <w:pStyle w:val="16"/>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234D">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F5E6">
    <w:pPr>
      <w:widowControl w:val="0"/>
      <w:pBdr>
        <w:bottom w:val="single" w:color="auto" w:sz="6" w:space="1"/>
      </w:pBdr>
      <w:tabs>
        <w:tab w:val="center" w:pos="4153"/>
        <w:tab w:val="right" w:pos="8306"/>
      </w:tabs>
      <w:snapToGrid w:val="0"/>
      <w:jc w:val="left"/>
    </w:pPr>
    <w:r>
      <w:rPr>
        <w:rFonts w:hint="eastAsia" w:ascii="Calibri" w:hAnsi="Calibri" w:eastAsia="宋体" w:cs="黑体"/>
        <w:kern w:val="2"/>
        <w:sz w:val="18"/>
        <w:szCs w:val="18"/>
        <w:lang w:val="en-US" w:eastAsia="zh-CN" w:bidi="ar-SA"/>
      </w:rPr>
      <w:drawing>
        <wp:inline distT="0" distB="0" distL="114300" distR="114300">
          <wp:extent cx="288925" cy="269875"/>
          <wp:effectExtent l="0" t="0" r="4" b="36"/>
          <wp:docPr id="1"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ca353b3ecaf5938527accbcb2b667f"/>
                  <pic:cNvPicPr>
                    <a:picLocks noChangeAspect="1"/>
                  </pic:cNvPicPr>
                </pic:nvPicPr>
                <pic:blipFill>
                  <a:blip r:embed="rId1"/>
                  <a:stretch>
                    <a:fillRect/>
                  </a:stretch>
                </pic:blipFill>
                <pic:spPr>
                  <a:xfrm>
                    <a:off x="0" y="0"/>
                    <a:ext cx="289559" cy="269875"/>
                  </a:xfrm>
                  <a:prstGeom prst="rect">
                    <a:avLst/>
                  </a:prstGeom>
                  <a:noFill/>
                  <a:ln w="9525" cap="flat" cmpd="sng">
                    <a:noFill/>
                    <a:prstDash val="solid"/>
                    <a:miter/>
                  </a:ln>
                </pic:spPr>
              </pic:pic>
            </a:graphicData>
          </a:graphic>
        </wp:inline>
      </w:drawing>
    </w:r>
    <w:r>
      <w:rPr>
        <w:rFonts w:hint="eastAsia" w:ascii="Calibri" w:hAnsi="Calibri" w:eastAsia="宋体" w:cs="黑体"/>
        <w:kern w:val="2"/>
        <w:sz w:val="18"/>
        <w:szCs w:val="18"/>
        <w:lang w:val="en-US" w:eastAsia="zh-CN" w:bidi="ar-SA"/>
      </w:rPr>
      <w:t>泰顺县公共资源交易中心-政府采购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DC42">
    <w:pPr>
      <w:widowControl w:val="0"/>
      <w:pBdr>
        <w:bottom w:val="single" w:color="auto" w:sz="6" w:space="1"/>
      </w:pBdr>
      <w:tabs>
        <w:tab w:val="center" w:pos="4153"/>
        <w:tab w:val="right" w:pos="8306"/>
      </w:tabs>
      <w:snapToGrid w:val="0"/>
      <w:jc w:val="left"/>
    </w:pPr>
    <w:r>
      <w:rPr>
        <w:rFonts w:hint="eastAsia" w:ascii="Calibri" w:hAnsi="Calibri" w:eastAsia="宋体" w:cs="黑体"/>
        <w:kern w:val="2"/>
        <w:sz w:val="18"/>
        <w:szCs w:val="18"/>
        <w:lang w:val="en-US" w:eastAsia="zh-CN" w:bidi="ar-SA"/>
      </w:rPr>
      <w:drawing>
        <wp:inline distT="0" distB="0" distL="114300" distR="114300">
          <wp:extent cx="288925" cy="269875"/>
          <wp:effectExtent l="0" t="0" r="4" b="36"/>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59" cy="269875"/>
                  </a:xfrm>
                  <a:prstGeom prst="rect">
                    <a:avLst/>
                  </a:prstGeom>
                  <a:noFill/>
                  <a:ln w="9525" cap="flat" cmpd="sng">
                    <a:noFill/>
                    <a:prstDash val="solid"/>
                    <a:miter/>
                  </a:ln>
                </pic:spPr>
              </pic:pic>
            </a:graphicData>
          </a:graphic>
        </wp:inline>
      </w:drawing>
    </w:r>
    <w:r>
      <w:rPr>
        <w:rFonts w:hint="eastAsia" w:ascii="Calibri" w:hAnsi="Calibri" w:eastAsia="宋体" w:cs="黑体"/>
        <w:kern w:val="2"/>
        <w:sz w:val="18"/>
        <w:szCs w:val="18"/>
        <w:lang w:val="en-US" w:eastAsia="zh-CN" w:bidi="ar-SA"/>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C074">
    <w:pPr>
      <w:widowControl w:val="0"/>
      <w:pBdr>
        <w:bottom w:val="single" w:color="auto" w:sz="6" w:space="1"/>
      </w:pBdr>
      <w:tabs>
        <w:tab w:val="center" w:pos="4153"/>
        <w:tab w:val="right" w:pos="8306"/>
      </w:tabs>
      <w:snapToGrid w:val="0"/>
      <w:jc w:val="left"/>
      <w:rPr>
        <w:rFonts w:eastAsia="宋体"/>
        <w:lang w:val="en-US" w:eastAsia="zh-CN"/>
      </w:rPr>
    </w:pPr>
    <w:r>
      <w:rPr>
        <w:rFonts w:hint="eastAsia" w:ascii="Calibri" w:hAnsi="Calibri" w:eastAsia="宋体" w:cs="黑体"/>
        <w:kern w:val="2"/>
        <w:sz w:val="18"/>
        <w:szCs w:val="18"/>
        <w:lang w:val="en-US" w:eastAsia="zh-CN" w:bidi="ar-SA"/>
      </w:rPr>
      <w:drawing>
        <wp:inline distT="0" distB="0" distL="114300" distR="114300">
          <wp:extent cx="288925" cy="269875"/>
          <wp:effectExtent l="0" t="0" r="4" b="36"/>
          <wp:docPr id="6"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20ca353b3ecaf5938527accbcb2b667f"/>
                  <pic:cNvPicPr>
                    <a:picLocks noChangeAspect="1"/>
                  </pic:cNvPicPr>
                </pic:nvPicPr>
                <pic:blipFill>
                  <a:blip r:embed="rId1"/>
                  <a:stretch>
                    <a:fillRect/>
                  </a:stretch>
                </pic:blipFill>
                <pic:spPr>
                  <a:xfrm>
                    <a:off x="0" y="0"/>
                    <a:ext cx="289559" cy="269875"/>
                  </a:xfrm>
                  <a:prstGeom prst="rect">
                    <a:avLst/>
                  </a:prstGeom>
                  <a:noFill/>
                  <a:ln w="9525" cap="flat" cmpd="sng">
                    <a:noFill/>
                    <a:prstDash val="solid"/>
                    <a:miter/>
                  </a:ln>
                </pic:spPr>
              </pic:pic>
            </a:graphicData>
          </a:graphic>
        </wp:inline>
      </w:drawing>
    </w:r>
    <w:r>
      <w:rPr>
        <w:rFonts w:hint="eastAsia" w:ascii="Calibri" w:hAnsi="Calibri" w:eastAsia="宋体" w:cs="黑体"/>
        <w:kern w:val="2"/>
        <w:sz w:val="18"/>
        <w:szCs w:val="18"/>
        <w:lang w:val="en-US" w:eastAsia="zh-CN" w:bidi="ar-SA"/>
      </w:rPr>
      <w:t>泰顺县公共资源交易中心-政府采购</w:t>
    </w:r>
    <w:r>
      <w:rPr>
        <w:rFonts w:hint="eastAsia" w:eastAsia="宋体" w:cs="黑体"/>
        <w:kern w:val="2"/>
        <w:sz w:val="18"/>
        <w:szCs w:val="18"/>
        <w:lang w:val="en-US" w:eastAsia="zh-CN" w:bidi="ar-S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F761">
    <w:pPr>
      <w:widowControl w:val="0"/>
      <w:pBdr>
        <w:bottom w:val="single" w:color="auto" w:sz="6" w:space="1"/>
      </w:pBdr>
      <w:tabs>
        <w:tab w:val="center" w:pos="4153"/>
        <w:tab w:val="right" w:pos="8306"/>
      </w:tabs>
      <w:snapToGrid w:val="0"/>
      <w:jc w:val="left"/>
    </w:pPr>
    <w:r>
      <w:rPr>
        <w:rFonts w:hint="eastAsia" w:ascii="Calibri" w:hAnsi="Calibri" w:eastAsia="宋体" w:cs="黑体"/>
        <w:kern w:val="2"/>
        <w:sz w:val="18"/>
        <w:szCs w:val="18"/>
        <w:lang w:val="en-US" w:eastAsia="zh-CN" w:bidi="ar-SA"/>
      </w:rPr>
      <w:drawing>
        <wp:inline distT="0" distB="0" distL="114300" distR="114300">
          <wp:extent cx="288925" cy="269875"/>
          <wp:effectExtent l="0" t="0" r="4" b="36"/>
          <wp:docPr id="19" name="图片 5"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20ca353b3ecaf5938527accbcb2b667f"/>
                  <pic:cNvPicPr>
                    <a:picLocks noChangeAspect="1"/>
                  </pic:cNvPicPr>
                </pic:nvPicPr>
                <pic:blipFill>
                  <a:blip r:embed="rId1"/>
                  <a:stretch>
                    <a:fillRect/>
                  </a:stretch>
                </pic:blipFill>
                <pic:spPr>
                  <a:xfrm>
                    <a:off x="0" y="0"/>
                    <a:ext cx="289559" cy="269875"/>
                  </a:xfrm>
                  <a:prstGeom prst="rect">
                    <a:avLst/>
                  </a:prstGeom>
                  <a:noFill/>
                  <a:ln w="9525" cap="flat" cmpd="sng">
                    <a:noFill/>
                    <a:prstDash val="solid"/>
                    <a:miter/>
                  </a:ln>
                </pic:spPr>
              </pic:pic>
            </a:graphicData>
          </a:graphic>
        </wp:inline>
      </w:drawing>
    </w:r>
    <w:r>
      <w:rPr>
        <w:rFonts w:hint="eastAsia" w:ascii="Calibri" w:hAnsi="Calibri" w:eastAsia="宋体" w:cs="黑体"/>
        <w:kern w:val="2"/>
        <w:sz w:val="18"/>
        <w:szCs w:val="18"/>
        <w:lang w:val="en-US" w:eastAsia="zh-CN" w:bidi="ar-SA"/>
      </w:rPr>
      <w:t>泰顺县公共资源交易中心-政府采购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5077">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6"/>
    <w:multiLevelType w:val="singleLevel"/>
    <w:tmpl w:val="00000006"/>
    <w:lvl w:ilvl="0" w:tentative="0">
      <w:start w:val="1"/>
      <w:numFmt w:val="chineseCounting"/>
      <w:suff w:val="nothing"/>
      <w:lvlText w:val="%1、"/>
      <w:lvlJc w:val="left"/>
      <w:pPr>
        <w:ind w:left="0" w:firstLine="0"/>
      </w:pPr>
    </w:lvl>
  </w:abstractNum>
  <w:abstractNum w:abstractNumId="9">
    <w:nsid w:val="00000007"/>
    <w:multiLevelType w:val="singleLevel"/>
    <w:tmpl w:val="00000007"/>
    <w:lvl w:ilvl="0" w:tentative="0">
      <w:start w:val="3"/>
      <w:numFmt w:val="chineseCounting"/>
      <w:suff w:val="nothing"/>
      <w:lvlText w:val="%1、"/>
      <w:lvlJc w:val="left"/>
      <w:pPr>
        <w:ind w:left="0" w:firstLine="0"/>
      </w:pPr>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898AA8D"/>
    <w:multiLevelType w:val="multilevel"/>
    <w:tmpl w:val="0898AA8D"/>
    <w:lvl w:ilvl="0" w:tentative="0">
      <w:start w:val="1"/>
      <w:numFmt w:val="chineseCounting"/>
      <w:suff w:val="nothing"/>
      <w:lvlText w:val="%1."/>
      <w:lvlJc w:val="left"/>
      <w:pPr>
        <w:tabs>
          <w:tab w:val="left" w:pos="0"/>
        </w:tabs>
        <w:ind w:left="0" w:firstLine="0"/>
      </w:pPr>
      <w:rPr>
        <w:rFonts w:hint="eastAsia" w:ascii="宋体" w:hAnsi="宋体"/>
        <w:b/>
        <w:sz w:val="36"/>
        <w:szCs w:val="36"/>
      </w:rPr>
    </w:lvl>
    <w:lvl w:ilvl="1" w:tentative="0">
      <w:start w:val="1"/>
      <w:numFmt w:val="decimal"/>
      <w:isLgl/>
      <w:suff w:val="nothing"/>
      <w:lvlText w:val="%1.%2."/>
      <w:lvlJc w:val="left"/>
      <w:pPr>
        <w:tabs>
          <w:tab w:val="left" w:pos="420"/>
        </w:tabs>
        <w:ind w:left="0" w:firstLine="0"/>
      </w:pPr>
      <w:rPr>
        <w:rFonts w:hint="eastAsia" w:ascii="宋体" w:hAnsi="宋体"/>
        <w:b/>
        <w:sz w:val="36"/>
        <w:szCs w:val="36"/>
      </w:rPr>
    </w:lvl>
    <w:lvl w:ilvl="2" w:tentative="0">
      <w:start w:val="1"/>
      <w:numFmt w:val="decimal"/>
      <w:pStyle w:val="5"/>
      <w:isLgl/>
      <w:suff w:val="nothing"/>
      <w:lvlText w:val="%1.%2.%3."/>
      <w:lvlJc w:val="left"/>
      <w:pPr>
        <w:tabs>
          <w:tab w:val="left" w:pos="420"/>
        </w:tabs>
        <w:ind w:left="0" w:firstLine="0"/>
      </w:pPr>
      <w:rPr>
        <w:rFonts w:hint="eastAsia" w:ascii="宋体" w:hAnsi="宋体"/>
        <w:b/>
        <w:sz w:val="30"/>
      </w:rPr>
    </w:lvl>
    <w:lvl w:ilvl="3" w:tentative="0">
      <w:start w:val="1"/>
      <w:numFmt w:val="decimal"/>
      <w:pStyle w:val="6"/>
      <w:isLgl/>
      <w:suff w:val="nothing"/>
      <w:lvlText w:val="%1.%2.%3.%4."/>
      <w:lvlJc w:val="left"/>
      <w:pPr>
        <w:tabs>
          <w:tab w:val="left" w:pos="420"/>
        </w:tabs>
        <w:ind w:left="0" w:firstLine="0"/>
      </w:pPr>
      <w:rPr>
        <w:rFonts w:hint="eastAsia" w:ascii="宋体" w:hAnsi="宋体"/>
        <w:b/>
        <w:sz w:val="30"/>
        <w:szCs w:val="30"/>
      </w:rPr>
    </w:lvl>
    <w:lvl w:ilvl="4" w:tentative="0">
      <w:start w:val="1"/>
      <w:numFmt w:val="decimal"/>
      <w:isLgl/>
      <w:suff w:val="nothing"/>
      <w:lvlText w:val="%1.%2.%3.%4.%5."/>
      <w:lvlJc w:val="left"/>
      <w:pPr>
        <w:tabs>
          <w:tab w:val="left" w:pos="420"/>
        </w:tabs>
        <w:ind w:left="0" w:firstLine="0"/>
      </w:pPr>
      <w:rPr>
        <w:rFonts w:hint="eastAsia" w:ascii="宋体" w:hAnsi="宋体"/>
        <w:b/>
        <w:sz w:val="24"/>
      </w:rPr>
    </w:lvl>
    <w:lvl w:ilvl="5" w:tentative="0">
      <w:start w:val="1"/>
      <w:numFmt w:val="decimal"/>
      <w:isLgl/>
      <w:suff w:val="nothing"/>
      <w:lvlText w:val="%1.%2.%3.%4.%5.%6."/>
      <w:lvlJc w:val="left"/>
      <w:pPr>
        <w:tabs>
          <w:tab w:val="left" w:pos="420"/>
        </w:tabs>
        <w:ind w:left="0" w:firstLine="0"/>
      </w:pPr>
      <w:rPr>
        <w:rFonts w:hint="eastAsia" w:ascii="宋体" w:hAnsi="宋体"/>
        <w:b/>
        <w:sz w:val="24"/>
      </w:rPr>
    </w:lvl>
    <w:lvl w:ilvl="6" w:tentative="0">
      <w:start w:val="1"/>
      <w:numFmt w:val="decimal"/>
      <w:isLgl/>
      <w:suff w:val="nothing"/>
      <w:lvlText w:val="%1.%2.%3.%4.%5.%6.%7."/>
      <w:lvlJc w:val="left"/>
      <w:pPr>
        <w:tabs>
          <w:tab w:val="left" w:pos="420"/>
        </w:tabs>
        <w:ind w:left="0" w:firstLine="0"/>
      </w:pPr>
      <w:rPr>
        <w:rFonts w:hint="eastAsia" w:ascii="宋体" w:hAnsi="宋体"/>
        <w:b/>
        <w:sz w:val="24"/>
      </w:rPr>
    </w:lvl>
    <w:lvl w:ilvl="7" w:tentative="0">
      <w:start w:val="1"/>
      <w:numFmt w:val="decimal"/>
      <w:isLgl/>
      <w:suff w:val="nothing"/>
      <w:lvlText w:val="%1.%2.%3.%4.%5.%6.%7.%8."/>
      <w:lvlJc w:val="left"/>
      <w:pPr>
        <w:tabs>
          <w:tab w:val="left" w:pos="420"/>
        </w:tabs>
        <w:ind w:left="0" w:firstLine="0"/>
      </w:pPr>
      <w:rPr>
        <w:rFonts w:hint="eastAsia"/>
      </w:rPr>
    </w:lvl>
    <w:lvl w:ilvl="8" w:tentative="0">
      <w:start w:val="1"/>
      <w:numFmt w:val="decimal"/>
      <w:lvlText w:val="%1.%2.%3.%4.%5.%6.%7.%8.%9."/>
      <w:lvlJc w:val="left"/>
      <w:pPr>
        <w:ind w:left="1583" w:hanging="1583"/>
      </w:pPr>
      <w:rPr>
        <w:rFonts w:hint="eastAsia"/>
      </w:rPr>
    </w:lvl>
  </w:abstractNum>
  <w:abstractNum w:abstractNumId="12">
    <w:nsid w:val="1BC96F79"/>
    <w:multiLevelType w:val="singleLevel"/>
    <w:tmpl w:val="1BC96F79"/>
    <w:lvl w:ilvl="0" w:tentative="0">
      <w:start w:val="1"/>
      <w:numFmt w:val="chineseCounting"/>
      <w:suff w:val="nothing"/>
      <w:lvlText w:val="%1、"/>
      <w:lvlJc w:val="left"/>
      <w:pPr>
        <w:ind w:left="0" w:firstLine="0"/>
      </w:pPr>
      <w:rPr>
        <w:rFonts w:hint="eastAsia"/>
      </w:rPr>
    </w:lvl>
  </w:abstractNum>
  <w:abstractNum w:abstractNumId="13">
    <w:nsid w:val="1C763AF5"/>
    <w:multiLevelType w:val="singleLevel"/>
    <w:tmpl w:val="1C763AF5"/>
    <w:lvl w:ilvl="0" w:tentative="0">
      <w:start w:val="4"/>
      <w:numFmt w:val="chineseCounting"/>
      <w:suff w:val="nothing"/>
      <w:lvlText w:val="%1、"/>
      <w:lvlJc w:val="left"/>
      <w:pPr>
        <w:ind w:left="0" w:firstLine="0"/>
      </w:pPr>
      <w:rPr>
        <w:rFonts w:hint="eastAsia"/>
      </w:rPr>
    </w:lvl>
  </w:abstractNum>
  <w:abstractNum w:abstractNumId="14">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5">
    <w:nsid w:val="61BD0F6F"/>
    <w:multiLevelType w:val="singleLevel"/>
    <w:tmpl w:val="61BD0F6F"/>
    <w:lvl w:ilvl="0" w:tentative="0">
      <w:start w:val="1"/>
      <w:numFmt w:val="decimal"/>
      <w:suff w:val="nothing"/>
      <w:lvlText w:val="（%1）"/>
      <w:lvlJc w:val="left"/>
      <w:pPr>
        <w:ind w:left="0" w:firstLine="0"/>
      </w:pPr>
    </w:lvl>
  </w:abstractNum>
  <w:abstractNum w:abstractNumId="16">
    <w:nsid w:val="7A0F6431"/>
    <w:multiLevelType w:val="singleLevel"/>
    <w:tmpl w:val="7A0F6431"/>
    <w:lvl w:ilvl="0" w:tentative="0">
      <w:start w:val="1"/>
      <w:numFmt w:val="decimal"/>
      <w:suff w:val="space"/>
      <w:lvlText w:val="%1."/>
      <w:lvlJc w:val="left"/>
      <w:pPr>
        <w:ind w:left="0" w:firstLine="0"/>
      </w:pPr>
    </w:lvl>
  </w:abstractNum>
  <w:num w:numId="1">
    <w:abstractNumId w:val="11"/>
  </w:num>
  <w:num w:numId="2">
    <w:abstractNumId w:val="12"/>
  </w:num>
  <w:num w:numId="3">
    <w:abstractNumId w:val="10"/>
  </w:num>
  <w:num w:numId="4">
    <w:abstractNumId w:val="13"/>
  </w:num>
  <w:num w:numId="5">
    <w:abstractNumId w:val="14"/>
  </w:num>
  <w:num w:numId="6">
    <w:abstractNumId w:val="15"/>
  </w:num>
  <w:num w:numId="7">
    <w:abstractNumId w:val="3"/>
  </w:num>
  <w:num w:numId="8">
    <w:abstractNumId w:val="2"/>
  </w:num>
  <w:num w:numId="9">
    <w:abstractNumId w:val="16"/>
  </w:num>
  <w:num w:numId="10">
    <w:abstractNumId w:val="1"/>
  </w:num>
  <w:num w:numId="11">
    <w:abstractNumId w:val="7"/>
  </w:num>
  <w:num w:numId="12">
    <w:abstractNumId w:val="5"/>
  </w:num>
  <w:num w:numId="13">
    <w:abstractNumId w:val="4"/>
  </w:num>
  <w:num w:numId="14">
    <w:abstractNumId w:val="0"/>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dit="trackedChanges" w:enforcement="1" w:cryptProviderType="rsaFull" w:cryptAlgorithmClass="hash" w:cryptAlgorithmType="typeAny" w:cryptAlgorithmSid="4" w:cryptSpinCount="0" w:hash="KcRnjx0+dIqdv4gZNiEiVDHacaI=" w:salt="8bHINra7+qLbFelyrhnRB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91C3C"/>
    <w:rsid w:val="0D4D7AF5"/>
    <w:rsid w:val="15191CFD"/>
    <w:rsid w:val="234923DE"/>
    <w:rsid w:val="2B876247"/>
    <w:rsid w:val="4D6F07FA"/>
    <w:rsid w:val="54B00898"/>
    <w:rsid w:val="58BD1A1B"/>
    <w:rsid w:val="5A306EE0"/>
    <w:rsid w:val="66A025AE"/>
    <w:rsid w:val="751A1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numPr>
        <w:ilvl w:val="2"/>
        <w:numId w:val="1"/>
      </w:numPr>
      <w:spacing w:line="360" w:lineRule="auto"/>
      <w:outlineLvl w:val="2"/>
    </w:pPr>
    <w:rPr>
      <w:rFonts w:ascii="宋体" w:hAnsi="宋体"/>
      <w:b/>
      <w:sz w:val="32"/>
    </w:rPr>
  </w:style>
  <w:style w:type="paragraph" w:styleId="6">
    <w:name w:val="heading 4"/>
    <w:basedOn w:val="1"/>
    <w:next w:val="1"/>
    <w:qFormat/>
    <w:uiPriority w:val="0"/>
    <w:pPr>
      <w:keepNext/>
      <w:keepLines/>
      <w:widowControl w:val="0"/>
      <w:numPr>
        <w:ilvl w:val="3"/>
        <w:numId w:val="1"/>
      </w:numPr>
      <w:spacing w:line="360" w:lineRule="auto"/>
      <w:outlineLvl w:val="3"/>
    </w:pPr>
    <w:rPr>
      <w:rFonts w:ascii="宋体" w:hAnsi="宋体"/>
      <w:b/>
      <w:sz w:val="24"/>
    </w:rPr>
  </w:style>
  <w:style w:type="character" w:default="1" w:styleId="25">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0"/>
      </w:tabs>
    </w:p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spacing w:after="120"/>
      <w:ind w:left="200" w:leftChars="200"/>
    </w:pPr>
  </w:style>
  <w:style w:type="paragraph" w:styleId="9">
    <w:name w:val="annotation text"/>
    <w:basedOn w:val="1"/>
    <w:qFormat/>
    <w:uiPriority w:val="0"/>
    <w:pPr>
      <w:widowControl w:val="0"/>
      <w:jc w:val="left"/>
    </w:pPr>
    <w:rPr>
      <w:rFonts w:ascii="Calibri" w:hAnsi="Calibri" w:eastAsia="宋体" w:cs="黑体"/>
      <w:kern w:val="2"/>
      <w:sz w:val="21"/>
      <w:szCs w:val="24"/>
      <w:lang w:val="en-US" w:eastAsia="zh-CN" w:bidi="ar-SA"/>
    </w:rPr>
  </w:style>
  <w:style w:type="paragraph" w:styleId="10">
    <w:name w:val="Block Text"/>
    <w:qFormat/>
    <w:uiPriority w:val="0"/>
    <w:pPr>
      <w:widowControl w:val="0"/>
      <w:adjustRightInd w:val="0"/>
      <w:spacing w:line="300" w:lineRule="auto"/>
      <w:ind w:left="958" w:right="-120" w:rightChars="-120"/>
      <w:jc w:val="left"/>
    </w:pPr>
    <w:rPr>
      <w:rFonts w:ascii="宋体" w:hAnsi="宋体" w:eastAsia="宋体" w:cs="Times New Roman"/>
      <w:kern w:val="2"/>
      <w:sz w:val="28"/>
      <w:szCs w:val="24"/>
      <w:lang w:val="en-US" w:eastAsia="zh-CN" w:bidi="ar-SA"/>
    </w:rPr>
  </w:style>
  <w:style w:type="paragraph" w:styleId="11">
    <w:name w:val="toc 3"/>
    <w:basedOn w:val="1"/>
    <w:next w:val="1"/>
    <w:qFormat/>
    <w:uiPriority w:val="0"/>
    <w:pPr>
      <w:ind w:left="40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20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9">
    <w:name w:val="toc 6"/>
    <w:basedOn w:val="1"/>
    <w:next w:val="1"/>
    <w:qFormat/>
    <w:uiPriority w:val="0"/>
    <w:pPr>
      <w:ind w:left="1050"/>
      <w:jc w:val="left"/>
    </w:pPr>
    <w:rPr>
      <w:rFonts w:ascii="Century Gothic" w:hAnsi="Century Gothic"/>
      <w:sz w:val="18"/>
      <w:szCs w:val="18"/>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9"/>
    <w:next w:val="9"/>
    <w:qFormat/>
    <w:uiPriority w:val="0"/>
    <w:rPr>
      <w:b/>
      <w:bCs/>
    </w:rPr>
  </w:style>
  <w:style w:type="paragraph" w:styleId="22">
    <w:name w:val="Body Text First Indent"/>
    <w:basedOn w:val="2"/>
    <w:next w:val="19"/>
    <w:qFormat/>
    <w:uiPriority w:val="0"/>
    <w:pPr>
      <w:spacing w:line="312" w:lineRule="auto"/>
      <w:ind w:firstLine="420"/>
    </w:pPr>
  </w:style>
  <w:style w:type="paragraph" w:styleId="23">
    <w:name w:val="Body Text First Indent 2"/>
    <w:basedOn w:val="8"/>
    <w:next w:val="1"/>
    <w:qFormat/>
    <w:uiPriority w:val="0"/>
    <w:rPr>
      <w:rFonts w:cs="宋体"/>
      <w:szCs w:val="21"/>
    </w:r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styleId="29">
    <w:name w:val="HTML Sample"/>
    <w:qFormat/>
    <w:uiPriority w:val="0"/>
    <w:rPr>
      <w:rFonts w:ascii="Courier New" w:hAnsi="Courier New"/>
      <w:lang w:bidi="ar-SA"/>
    </w:rPr>
  </w:style>
  <w:style w:type="paragraph" w:styleId="30">
    <w:name w:val="List Paragraph"/>
    <w:basedOn w:val="1"/>
    <w:autoRedefine/>
    <w:qFormat/>
    <w:uiPriority w:val="0"/>
    <w:pPr>
      <w:ind w:firstLine="200" w:firstLineChars="200"/>
    </w:pPr>
    <w:rPr>
      <w:rFonts w:ascii="Times New Roman" w:hAnsi="Times New Roman"/>
    </w:rPr>
  </w:style>
  <w:style w:type="paragraph" w:customStyle="1" w:styleId="31">
    <w:name w:val="Plain Text1"/>
    <w:basedOn w:val="1"/>
    <w:autoRedefine/>
    <w:qFormat/>
    <w:uiPriority w:val="0"/>
    <w:rPr>
      <w:rFonts w:ascii="宋体" w:hAnsi="Courier New"/>
      <w:szCs w:val="20"/>
    </w:rPr>
  </w:style>
  <w:style w:type="paragraph" w:customStyle="1" w:styleId="32">
    <w:name w:val="正文2"/>
    <w:basedOn w:val="1"/>
    <w:autoRedefine/>
    <w:qFormat/>
    <w:uiPriority w:val="0"/>
    <w:pPr>
      <w:spacing w:line="360" w:lineRule="auto"/>
      <w:ind w:firstLine="200" w:firstLineChars="200"/>
    </w:pPr>
    <w:rPr>
      <w:sz w:val="24"/>
      <w:szCs w:val="20"/>
    </w:rPr>
  </w:style>
  <w:style w:type="paragraph" w:customStyle="1" w:styleId="33">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4">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35">
    <w:name w:val="列出段落1"/>
    <w:basedOn w:val="1"/>
    <w:autoRedefine/>
    <w:qFormat/>
    <w:uiPriority w:val="0"/>
    <w:pPr>
      <w:ind w:firstLine="200" w:firstLineChars="200"/>
    </w:pPr>
    <w:rPr>
      <w:szCs w:val="22"/>
    </w:rPr>
  </w:style>
  <w:style w:type="paragraph" w:customStyle="1" w:styleId="36">
    <w:name w:val="表格文字（两侧对齐）"/>
    <w:basedOn w:val="1"/>
    <w:autoRedefine/>
    <w:qFormat/>
    <w:uiPriority w:val="0"/>
    <w:pPr>
      <w:snapToGrid w:val="0"/>
    </w:pPr>
    <w:rPr>
      <w:sz w:val="20"/>
    </w:rPr>
  </w:style>
  <w:style w:type="paragraph" w:customStyle="1" w:styleId="37">
    <w:name w:val="表格文字"/>
    <w:basedOn w:val="36"/>
    <w:next w:val="2"/>
    <w:autoRedefine/>
    <w:qFormat/>
    <w:uiPriority w:val="0"/>
    <w:pPr>
      <w:adjustRightInd w:val="0"/>
      <w:snapToGrid w:val="0"/>
      <w:spacing w:line="420" w:lineRule="atLeast"/>
      <w:jc w:val="left"/>
      <w:textAlignment w:val="baseline"/>
    </w:pPr>
    <w:rPr>
      <w:rFonts w:ascii="Times New Roman" w:hAnsi="Times New Roman"/>
    </w:rPr>
  </w:style>
  <w:style w:type="paragraph" w:customStyle="1" w:styleId="38">
    <w:name w:val="正文1"/>
    <w:basedOn w:val="11"/>
    <w:next w:val="1"/>
    <w:autoRedefine/>
    <w:qFormat/>
    <w:uiPriority w:val="0"/>
    <w:rPr>
      <w:rFonts w:cs="Calibri"/>
      <w:szCs w:val="21"/>
    </w:rPr>
  </w:style>
  <w:style w:type="paragraph" w:customStyle="1" w:styleId="39">
    <w:name w:val="纯文本1"/>
    <w:basedOn w:val="38"/>
    <w:autoRedefine/>
    <w:qFormat/>
    <w:uiPriority w:val="0"/>
    <w:pPr>
      <w:widowControl/>
      <w:jc w:val="left"/>
    </w:pPr>
    <w:rPr>
      <w:rFonts w:ascii="宋体" w:hAnsi="Courier New" w:cs="宋体"/>
    </w:rPr>
  </w:style>
  <w:style w:type="paragraph" w:customStyle="1" w:styleId="40">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2">
    <w:name w:val="Normal Indent1"/>
    <w:basedOn w:val="1"/>
    <w:autoRedefine/>
    <w:qFormat/>
    <w:uiPriority w:val="0"/>
    <w:pPr>
      <w:ind w:firstLine="200" w:firstLineChars="200"/>
    </w:pPr>
  </w:style>
  <w:style w:type="paragraph" w:customStyle="1" w:styleId="43">
    <w:name w:val="[Normal]"/>
    <w:autoRedefine/>
    <w:qFormat/>
    <w:uiPriority w:val="0"/>
    <w:rPr>
      <w:rFonts w:ascii="宋体" w:hAnsi="宋体" w:eastAsia="Calibri" w:cs="Times New Roman"/>
      <w:sz w:val="24"/>
      <w:szCs w:val="20"/>
      <w:lang w:val="en-US" w:eastAsia="zh-CN" w:bidi="ar-SA"/>
    </w:rPr>
  </w:style>
  <w:style w:type="paragraph" w:customStyle="1" w:styleId="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character" w:customStyle="1" w:styleId="45">
    <w:name w:val="font01"/>
    <w:basedOn w:val="25"/>
    <w:qFormat/>
    <w:uiPriority w:val="0"/>
    <w:rPr>
      <w:rFonts w:ascii="宋体" w:hAnsi="宋体" w:eastAsia="宋体" w:cs="宋体"/>
      <w:color w:val="000000"/>
      <w:sz w:val="22"/>
      <w:szCs w:val="22"/>
      <w:u w:val="none"/>
    </w:rPr>
  </w:style>
  <w:style w:type="character" w:customStyle="1" w:styleId="46">
    <w:name w:val="font21"/>
    <w:basedOn w:val="25"/>
    <w:qFormat/>
    <w:uiPriority w:val="0"/>
    <w:rPr>
      <w:rFonts w:ascii="宋体" w:hAnsi="宋体" w:eastAsia="宋体" w:cs="宋体"/>
      <w:b/>
      <w:bCs/>
      <w:color w:val="000000"/>
      <w:sz w:val="22"/>
      <w:szCs w:val="22"/>
      <w:u w:val="none"/>
    </w:rPr>
  </w:style>
  <w:style w:type="character" w:customStyle="1" w:styleId="47">
    <w:name w:val="font121"/>
    <w:basedOn w:val="25"/>
    <w:qFormat/>
    <w:uiPriority w:val="0"/>
    <w:rPr>
      <w:rFonts w:ascii="宋体" w:hAnsi="宋体" w:eastAsia="宋体" w:cs="宋体"/>
      <w:color w:val="000000"/>
      <w:sz w:val="18"/>
      <w:szCs w:val="18"/>
      <w:u w:val="none"/>
    </w:rPr>
  </w:style>
  <w:style w:type="character" w:customStyle="1" w:styleId="48">
    <w:name w:val="font71"/>
    <w:basedOn w:val="25"/>
    <w:qFormat/>
    <w:uiPriority w:val="0"/>
    <w:rPr>
      <w:rFonts w:ascii="仿宋_GB2312" w:eastAsia="仿宋_GB2312" w:cs="仿宋_GB2312"/>
      <w:color w:val="000000"/>
      <w:sz w:val="18"/>
      <w:szCs w:val="18"/>
      <w:u w:val="none"/>
    </w:rPr>
  </w:style>
  <w:style w:type="character" w:customStyle="1" w:styleId="49">
    <w:name w:val="font131"/>
    <w:basedOn w:val="25"/>
    <w:qFormat/>
    <w:uiPriority w:val="0"/>
    <w:rPr>
      <w:rFonts w:ascii="宋体" w:hAnsi="宋体" w:eastAsia="宋体" w:cs="宋体"/>
      <w:color w:val="000000"/>
      <w:sz w:val="18"/>
      <w:szCs w:val="18"/>
      <w:u w:val="none"/>
    </w:rPr>
  </w:style>
  <w:style w:type="character" w:customStyle="1" w:styleId="50">
    <w:name w:val="font201"/>
    <w:basedOn w:val="25"/>
    <w:qFormat/>
    <w:uiPriority w:val="0"/>
    <w:rPr>
      <w:rFonts w:ascii="宋体" w:hAnsi="宋体" w:eastAsia="宋体" w:cs="宋体"/>
      <w:color w:val="FF0000"/>
      <w:sz w:val="22"/>
      <w:szCs w:val="22"/>
      <w:u w:val="none"/>
    </w:rPr>
  </w:style>
  <w:style w:type="character" w:customStyle="1" w:styleId="51">
    <w:name w:val="font171"/>
    <w:basedOn w:val="25"/>
    <w:qFormat/>
    <w:uiPriority w:val="0"/>
    <w:rPr>
      <w:rFonts w:ascii="宋体" w:hAnsi="宋体" w:eastAsia="宋体" w:cs="宋体"/>
      <w:color w:val="000000"/>
      <w:sz w:val="16"/>
      <w:szCs w:val="16"/>
      <w:u w:val="none"/>
    </w:rPr>
  </w:style>
  <w:style w:type="character" w:customStyle="1" w:styleId="52">
    <w:name w:val="font191"/>
    <w:basedOn w:val="25"/>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oleObject" Target="embeddings/oleObject1.bin"/><Relationship Id="rId16" Type="http://schemas.openxmlformats.org/officeDocument/2006/relationships/image" Target="media/image2.em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573f5db6-1153-4830-8807-d15a06e00ef1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12009418</paraID>
      <start>6</start>
      <end>7</end>
      <status>unmodified</status>
      <modifiedWord/>
      <trackRevisions>false</trackRevisions>
    </reviewItem>
    <reviewItem>
      <errorID>374253f7-f5ea-4607-96ca-672bafbc99bc</errorID>
      <errorWord>2026年07月08日</errorWord>
      <group>L1_Knowledge</group>
      <groupName>知识性问题</groupName>
      <ability>L2_Time</ability>
      <abilityName>日期时间</abilityName>
      <candidateList>
        <item>2026年7月8日</item>
      </candidateList>
      <explain>根据日常书写习惯，月份和日期一般会省略前导零。</explain>
      <paraID>674017A7</paraID>
      <start>163</start>
      <end>174</end>
      <status>unmodified</status>
      <modifiedWord/>
      <trackRevisions>false</trackRevisions>
    </reviewItem>
    <reviewItem>
      <errorID>8dfaacc0-00ec-40fe-b1d4-2bdf6a1e719f</errorID>
      <errorWord>:</errorWord>
      <group>L1_Format</group>
      <groupName>格式问题</groupName>
      <ability>L2_HalfPunc_CN</ability>
      <abilityName>全半角问题</abilityName>
      <candidateList>
        <item>：</item>
      </candidateList>
      <explain>文本全半角错误。</explain>
      <paraID>768E97EB</paraID>
      <start>8</start>
      <end>9</end>
      <status>unmodified</status>
      <modifiedWord/>
      <trackRevisions>false</trackRevisions>
    </reviewItem>
    <reviewItem>
      <errorID>e82dbcae-ce9a-4700-9419-f5a1542a178e</errorID>
      <errorWord>:</errorWord>
      <group>L1_Format</group>
      <groupName>格式问题</groupName>
      <ability>L2_HalfPunc_CN</ability>
      <abilityName>全半角问题</abilityName>
      <candidateList>
        <item>：</item>
      </candidateList>
      <explain>文本全半角错误。</explain>
      <paraID>6A8D4207</paraID>
      <start>6</start>
      <end>7</end>
      <status>unmodified</status>
      <modifiedWord/>
      <trackRevisions>false</trackRevisions>
    </reviewItem>
    <reviewItem>
      <errorID>df2ac961-2395-4db8-bca0-407f77957415</errorID>
      <errorWord>:</errorWord>
      <group>L1_Format</group>
      <groupName>格式问题</groupName>
      <ability>L2_HalfPunc_CN</ability>
      <abilityName>全半角问题</abilityName>
      <candidateList>
        <item>：</item>
      </candidateList>
      <explain>文本全半角错误。</explain>
      <paraID>70298AED</paraID>
      <start>11</start>
      <end>12</end>
      <status>unmodified</status>
      <modifiedWord/>
      <trackRevisions>false</trackRevisions>
    </reviewItem>
    <reviewItem>
      <errorID>61cf9981-2bd6-4aac-bf1c-a7d5bbde7682</errorID>
      <errorWord>)</errorWord>
      <group>L1_Format</group>
      <groupName>格式问题</groupName>
      <ability>L2_HalfPunc_CN</ability>
      <abilityName>全半角问题</abilityName>
      <candidateList>
        <item>）</item>
      </candidateList>
      <explain>文本全半角错误。</explain>
      <paraID>3C98ACD2</paraID>
      <start>61</start>
      <end>62</end>
      <status>unmodified</status>
      <modifiedWord/>
      <trackRevisions>false</trackRevisions>
    </reviewItem>
    <reviewItem>
      <errorID>369e1bae-f106-48e8-9ad4-1d8f114455cd</errorID>
      <errorWord>2026年07月08日</errorWord>
      <group>L1_Knowledge</group>
      <groupName>知识性问题</groupName>
      <ability>L2_Time</ability>
      <abilityName>日期时间</abilityName>
      <candidateList>
        <item>2026年7月8日</item>
      </candidateList>
      <explain>根据日常书写习惯，月份和日期一般会省略前导零。</explain>
      <paraID>1B1A3976</paraID>
      <start>8</start>
      <end>19</end>
      <status>unmodified</status>
      <modifiedWord/>
      <trackRevisions>false</trackRevisions>
    </reviewItem>
    <reviewItem>
      <errorID>d550a428-8d8b-472d-8a18-f2b24d080d92</errorID>
      <errorWord>上午00:00</errorWord>
      <group>L1_Knowledge</group>
      <groupName>知识性问题</groupName>
      <ability>L2_Time</ability>
      <abilityName>日期时间</abilityName>
      <candidateList/>
      <explain>时间与前缀不匹配，可能的时间前缀有“下午、晚上、凌晨、午夜”。</explain>
      <paraID>1B1A3976</paraID>
      <start>23</start>
      <end>30</end>
      <status>unmodified</status>
      <modifiedWord/>
      <trackRevisions>false</trackRevisions>
    </reviewItem>
    <reviewItem>
      <errorID>2728fd50-0360-4d4c-a08d-25df29240e98</errorID>
      <errorWord>2026年07月08日</errorWord>
      <group>L1_Knowledge</group>
      <groupName>知识性问题</groupName>
      <ability>L2_Time</ability>
      <abilityName>日期时间</abilityName>
      <candidateList>
        <item>2026年7月8日</item>
      </candidateList>
      <explain>根据日常书写习惯，月份和日期一般会省略前导零。</explain>
      <paraID>50EC0563</paraID>
      <start>15</start>
      <end>26</end>
      <status>unmodified</status>
      <modifiedWord/>
      <trackRevisions>false</trackRevisions>
    </reviewItem>
    <reviewItem>
      <errorID>7be4cf0b-da3d-42f8-9893-f5fdb7460558</errorID>
      <errorWord>2026年07月08日</errorWord>
      <group>L1_Knowledge</group>
      <groupName>知识性问题</groupName>
      <ability>L2_Time</ability>
      <abilityName>日期时间</abilityName>
      <candidateList>
        <item>2026年7月8日</item>
      </candidateList>
      <explain>根据日常书写习惯，月份和日期一般会省略前导零。</explain>
      <paraID>62F1440B</paraID>
      <start>9</start>
      <end>20</end>
      <status>unmodified</status>
      <modifiedWord/>
      <trackRevisions>false</trackRevisions>
    </reviewItem>
    <reviewItem>
      <errorID>46f0740e-25d0-4e19-a457-5ee35d4469ff</errorID>
      <errorWord>（2022）3号</errorWord>
      <group>L1_Knowledge</group>
      <groupName>知识性问题</groupName>
      <ability>L2_Knowledge</ability>
      <abilityName>其他知识</abilityName>
      <candidateList>
        <item>〔2022〕3号</item>
      </candidateList>
      <explain>发文字号格式错误。</explain>
      <paraID>4516064D</paraID>
      <start>44</start>
      <end>52</end>
      <status>unmodified</status>
      <modifiedWord/>
      <trackRevisions>false</trackRevisions>
    </reviewItem>
    <reviewItem>
      <errorID>d166cab9-becf-401c-bfa3-49e740c2b40b</errorID>
      <errorWord>（2021）22号</errorWord>
      <group>L1_Knowledge</group>
      <groupName>知识性问题</groupName>
      <ability>L2_Knowledge</ability>
      <abilityName>其他知识</abilityName>
      <candidateList>
        <item>〔2021〕22号</item>
      </candidateList>
      <explain>发文字号格式错误。</explain>
      <paraID>4516064D</paraID>
      <start>93</start>
      <end>102</end>
      <status>unmodified</status>
      <modifiedWord/>
      <trackRevisions>false</trackRevisions>
    </reviewItem>
    <reviewItem>
      <errorID>5d0a764f-a545-4836-918c-a2726c32bce3</errorID>
      <errorWord>（2021）22号</errorWord>
      <group>L1_Knowledge</group>
      <groupName>知识性问题</groupName>
      <ability>L2_Knowledge</ability>
      <abilityName>其他知识</abilityName>
      <candidateList>
        <item>〔2021〕22号</item>
      </candidateList>
      <explain>发文字号格式错误。</explain>
      <paraID>6CCD2376</paraID>
      <start>43</start>
      <end>52</end>
      <status>unmodified</status>
      <modifiedWord/>
      <trackRevisions>false</trackRevisions>
    </reviewItem>
    <reviewItem>
      <errorID>13deb9b0-8abe-4123-9de9-2093a1dd4065</errorID>
      <errorWord>-</errorWord>
      <group>L1_Format</group>
      <groupName>格式问题</groupName>
      <ability>L2_HalfPunc_CN</ability>
      <abilityName>全半角问题</abilityName>
      <candidateList>
        <item>－</item>
      </candidateList>
      <explain>文本全半角错误。</explain>
      <paraID>6CCD2376</paraID>
      <start>89</start>
      <end>90</end>
      <status>unmodified</status>
      <modifiedWord/>
      <trackRevisions>false</trackRevisions>
    </reviewItem>
    <reviewItem>
      <errorID>13b331f6-3011-487c-a114-518e795f51bb</errorID>
      <errorWord>-</errorWord>
      <group>L1_Format</group>
      <groupName>格式问题</groupName>
      <ability>L2_HalfPunc_CN</ability>
      <abilityName>全半角问题</abilityName>
      <candidateList>
        <item>－</item>
      </candidateList>
      <explain>文本全半角错误。</explain>
      <paraID>6CCD2376</paraID>
      <start>94</start>
      <end>95</end>
      <status>unmodified</status>
      <modifiedWord/>
      <trackRevisions>false</trackRevisions>
    </reviewItem>
    <reviewItem>
      <errorID>67b924d9-6a18-4ba9-bc4e-7ef389c5060c</errorID>
      <errorWord>-</errorWord>
      <group>L1_Format</group>
      <groupName>格式问题</groupName>
      <ability>L2_HalfPunc_CN</ability>
      <abilityName>全半角问题</abilityName>
      <candidateList>
        <item>－</item>
      </candidateList>
      <explain>文本全半角错误。</explain>
      <paraID>6CCD2376</paraID>
      <start>101</start>
      <end>102</end>
      <status>unmodified</status>
      <modifiedWord/>
      <trackRevisions>false</trackRevisions>
    </reviewItem>
    <reviewItem>
      <errorID>0dc7d0ee-44c5-4128-82ae-d274408a5bdf</errorID>
      <errorWord>:</errorWord>
      <group>L1_Format</group>
      <groupName>格式问题</groupName>
      <ability>L2_HalfPunc_CN</ability>
      <abilityName>全半角问题</abilityName>
      <candidateList>
        <item>：</item>
      </candidateList>
      <explain>文本全半角错误。</explain>
      <paraID>6CCD2376</paraID>
      <start>106</start>
      <end>107</end>
      <status>unmodified</status>
      <modifiedWord/>
      <trackRevisions>false</trackRevisions>
    </reviewItem>
    <reviewItem>
      <errorID>7a6ff987-15ae-4a3b-a5bd-0b9ee96c37a9</errorID>
      <errorWord>-</errorWord>
      <group>L1_Format</group>
      <groupName>格式问题</groupName>
      <ability>L2_HalfPunc_CN</ability>
      <abilityName>全半角问题</abilityName>
      <candidateList>
        <item>－</item>
      </candidateList>
      <explain>文本全半角错误。</explain>
      <paraID>6CCD2376</paraID>
      <start>126</start>
      <end>127</end>
      <status>unmodified</status>
      <modifiedWord/>
      <trackRevisions>false</trackRevisions>
    </reviewItem>
    <reviewItem>
      <errorID>504bb6ed-438b-4282-9a32-467140b6da2e</errorID>
      <errorWord>-</errorWord>
      <group>L1_Format</group>
      <groupName>格式问题</groupName>
      <ability>L2_HalfPunc_CN</ability>
      <abilityName>全半角问题</abilityName>
      <candidateList>
        <item>－</item>
      </candidateList>
      <explain>文本全半角错误。</explain>
      <paraID>6CCD2376</paraID>
      <start>131</start>
      <end>132</end>
      <status>unmodified</status>
      <modifiedWord/>
      <trackRevisions>false</trackRevisions>
    </reviewItem>
    <reviewItem>
      <errorID>4a60ed79-6175-4f49-9fc2-9b72ec11a7f9</errorID>
      <errorWord>-</errorWord>
      <group>L1_Format</group>
      <groupName>格式问题</groupName>
      <ability>L2_HalfPunc_CN</ability>
      <abilityName>全半角问题</abilityName>
      <candidateList>
        <item>－</item>
      </candidateList>
      <explain>文本全半角错误。</explain>
      <paraID>6CCD2376</paraID>
      <start>138</start>
      <end>139</end>
      <status>unmodified</status>
      <modifiedWord/>
      <trackRevisions>false</trackRevisions>
    </reviewItem>
    <reviewItem>
      <errorID>6accb83a-bb8c-49a3-a1cc-e6b24ccf1617</errorID>
      <errorWord>-</errorWord>
      <group>L1_Format</group>
      <groupName>格式问题</groupName>
      <ability>L2_HalfPunc_CN</ability>
      <abilityName>全半角问题</abilityName>
      <candidateList>
        <item>－</item>
      </candidateList>
      <explain>文本全半角错误。</explain>
      <paraID>6CCD2376</paraID>
      <start>180</start>
      <end>181</end>
      <status>unmodified</status>
      <modifiedWord/>
      <trackRevisions>false</trackRevisions>
    </reviewItem>
    <reviewItem>
      <errorID>6b61dd6b-db61-4d02-b1a0-2a8e6c1962d6</errorID>
      <errorWord>-</errorWord>
      <group>L1_Format</group>
      <groupName>格式问题</groupName>
      <ability>L2_HalfPunc_CN</ability>
      <abilityName>全半角问题</abilityName>
      <candidateList>
        <item>－</item>
      </candidateList>
      <explain>文本全半角错误。</explain>
      <paraID>6CCD2376</paraID>
      <start>189</start>
      <end>190</end>
      <status>unmodified</status>
      <modifiedWord/>
      <trackRevisions>false</trackRevisions>
    </reviewItem>
    <reviewItem>
      <errorID>00abf474-6e07-4a48-b7a1-fe23f9e2af78</errorID>
      <errorWord>：/</errorWord>
      <group>L1_Punc</group>
      <groupName>标点问题</groupName>
      <ability>L2_Punc_CN</ability>
      <abilityName>标点符号问题</abilityName>
      <candidateList>
        <item>：</item>
      </candidateList>
      <explain/>
      <paraID>23205956</paraID>
      <start>6</start>
      <end>8</end>
      <status>unmodified</status>
      <modifiedWord/>
      <trackRevisions>false</trackRevisions>
    </reviewItem>
    <reviewItem>
      <errorID>d0e34536-3576-4a15-8dfa-a420794ab018</errorID>
      <errorWord>：/。</errorWord>
      <group>L1_Punc</group>
      <groupName>标点问题</groupName>
      <ability>L2_Punc_CN</ability>
      <abilityName>标点符号问题</abilityName>
      <candidateList>
        <item>：</item>
      </candidateList>
      <explain/>
      <paraID>62B27E25</paraID>
      <start>2</start>
      <end>5</end>
      <status>unmodified</status>
      <modifiedWord/>
      <trackRevisions>false</trackRevisions>
    </reviewItem>
    <reviewItem>
      <errorID>e8013648-133c-4672-8430-877e398b9b01</errorID>
      <errorWord>2026年07月08日</errorWord>
      <group>L1_Knowledge</group>
      <groupName>知识性问题</groupName>
      <ability>L2_Time</ability>
      <abilityName>日期时间</abilityName>
      <candidateList>
        <item>2026年7月8日</item>
      </candidateList>
      <explain>根据日常书写习惯，月份和日期一般会省略前导零。</explain>
      <paraID>47D19D19</paraID>
      <start>0</start>
      <end>11</end>
      <status>unmodified</status>
      <modifiedWord/>
      <trackRevisions>false</trackRevisions>
    </reviewItem>
    <reviewItem>
      <errorID>fe453175-d89c-45f6-8eeb-c7b2974c0e3f</errorID>
      <errorWord>2026年07月08日</errorWord>
      <group>L1_Knowledge</group>
      <groupName>知识性问题</groupName>
      <ability>L2_Time</ability>
      <abilityName>日期时间</abilityName>
      <candidateList>
        <item>2026年7月8日</item>
      </candidateList>
      <explain>根据日常书写习惯，月份和日期一般会省略前导零。</explain>
      <paraID>17AB82FD</paraID>
      <start>5</start>
      <end>16</end>
      <status>unmodified</status>
      <modifiedWord/>
      <trackRevisions>false</trackRevisions>
    </reviewItem>
    <reviewItem>
      <errorID>f1bc0534-ebb6-4d54-b3fe-c1e3680497cd</errorID>
      <errorWord>(</errorWord>
      <group>L1_Format</group>
      <groupName>格式问题</groupName>
      <ability>L2_HalfPunc_CN</ability>
      <abilityName>全半角问题</abilityName>
      <candidateList>
        <item>（</item>
      </candidateList>
      <explain>文本全半角错误。</explain>
      <paraID>2EE8D173</paraID>
      <start>25</start>
      <end>26</end>
      <status>unmodified</status>
      <modifiedWord/>
      <trackRevisions>false</trackRevisions>
    </reviewItem>
    <reviewItem>
      <errorID>f37e3349-659e-42f3-acfc-035cea1160a9</errorID>
      <errorWord>)</errorWord>
      <group>L1_Format</group>
      <groupName>格式问题</groupName>
      <ability>L2_HalfPunc_CN</ability>
      <abilityName>全半角问题</abilityName>
      <candidateList>
        <item>）</item>
      </candidateList>
      <explain>文本全半角错误。</explain>
      <paraID>2EE8D173</paraID>
      <start>92</start>
      <end>93</end>
      <status>unmodified</status>
      <modifiedWord/>
      <trackRevisions>false</trackRevisions>
    </reviewItem>
    <reviewItem>
      <errorID>6c16962f-5aa1-4ef9-9fd7-1a3a85800956</errorID>
      <errorWord>，</errorWord>
      <group>L1_Word</group>
      <groupName>字词问题</groupName>
      <ability>L2_Typo</ability>
      <abilityName>字词错误</abilityName>
      <candidateList>
        <item>，对</item>
      </candidateList>
      <explain/>
      <paraID>2A522C1F</paraID>
      <start>73</start>
      <end>74</end>
      <status>unmodified</status>
      <modifiedWord/>
      <trackRevisions>false</trackRevisions>
    </reviewItem>
    <reviewItem>
      <errorID>b633e558-7043-4eaa-b306-4ab8e8e61982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52D50FE1</paraID>
      <start>18</start>
      <end>19</end>
      <status>unmodified</status>
      <modifiedWord/>
      <trackRevisions>false</trackRevisions>
    </reviewItem>
    <reviewItem>
      <errorID>31b81a5b-730d-4bec-9cab-3a5db3635f57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44535798</paraID>
      <start>56</start>
      <end>57</end>
      <status>unmodified</status>
      <modifiedWord/>
      <trackRevisions>false</trackRevisions>
    </reviewItem>
    <reviewItem>
      <errorID>b762c304-8191-4499-a4f4-e69278a7d0fc</errorID>
      <errorWord>桌</errorWord>
      <group>L1_Word</group>
      <groupName>字词问题</groupName>
      <ability>L2_Typo</ability>
      <abilityName>字词错误</abilityName>
      <candidateList>
        <item>主</item>
      </candidateList>
      <explain>存在发音相近字词的误用。</explain>
      <paraID>44535798</paraID>
      <start>82</start>
      <end>83</end>
      <status>unmodified</status>
      <modifiedWord/>
      <trackRevisions>false</trackRevisions>
    </reviewItem>
    <reviewItem>
      <errorID>f7d42d08-443b-47da-8147-80262a869c1a</errorID>
      <errorWord>.</errorWord>
      <group>L1_Format</group>
      <groupName>格式问题</groupName>
      <ability>L2_HalfPunc_CN</ability>
      <abilityName>全半角问题</abilityName>
      <candidateList>
        <item>。</item>
      </candidateList>
      <explain>文本全半角错误。</explain>
      <paraID>44535798</paraID>
      <start>208</start>
      <end>209</end>
      <status>unmodified</status>
      <modifiedWord/>
      <trackRevisions>false</trackRevisions>
    </reviewItem>
    <reviewItem>
      <errorID>673dfc82-336e-4158-a53e-7da0130c8ae1</errorID>
      <errorWord>最高</errorWord>
      <group>L1_Word</group>
      <groupName>字词问题</groupName>
      <ability>L2_Typo</ability>
      <abilityName>字词错误</abilityName>
      <candidateList>
        <item>高</item>
      </candidateList>
      <explain>❶〈形〉从下向上距离大；离地面远（跟“低”相对，▲▲同）：～楼大厦｜这里地势很～。❷〈名〉高度：那棵树有五米～｜书桌～八十厘米。❸〈名〉三角形、平行四边形等从底部到顶部（顶点或平行线）的垂直距离。❹〈形〉在一般标准或平均程度之上的：～速度｜体温～｜见解比别人～。❺〈形〉等级在上的：～等｜～年级｜哥哥比我～一班。</explain>
      <paraID>44535798</paraID>
      <start>978</start>
      <end>979</end>
      <status>modified</status>
      <modifiedWord>高</modifiedWord>
      <trackRevisions>false</trackRevisions>
    </reviewItem>
    <reviewItem>
      <errorID>f2f8cac3-e3a5-4634-8772-9a4b4569e2ac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44535798</paraID>
      <start>1342</start>
      <end>1343</end>
      <status>unmodified</status>
      <modifiedWord/>
      <trackRevisions>false</trackRevisions>
    </reviewItem>
    <reviewItem>
      <errorID>7fdd21da-e284-4f55-a997-66f4c786acae</errorID>
      <errorWord>,</errorWord>
      <group>L1_Format</group>
      <groupName>格式问题</groupName>
      <ability>L2_HalfPunc_CN</ability>
      <abilityName>全半角问题</abilityName>
      <candidateList>
        <item>，</item>
      </candidateList>
      <explain>文本全半角错误。</explain>
      <paraID>44535798</paraID>
      <start>1610</start>
      <end>1611</end>
      <status>unmodified</status>
      <modifiedWord/>
      <trackRevisions>false</trackRevisions>
    </reviewItem>
    <reviewItem>
      <errorID>fa24947b-579f-4729-9761-87a587be98ef</errorID>
      <errorWord>工效</errorWord>
      <group>L1_Word</group>
      <groupName>字词问题</groupName>
      <ability>L2_Typo</ability>
      <abilityName>字词错误</abilityName>
      <candidateList>
        <item>工</item>
      </candidateList>
      <explain/>
      <paraID>44535798</paraID>
      <start>1615</start>
      <end>1616</end>
      <status>modified</status>
      <modifiedWord>工</modifiedWord>
      <trackRevisions>false</trackRevisions>
    </reviewItem>
    <reviewItem>
      <errorID>705aad5c-ee59-4dfb-b226-3fcdae955160</errorID>
      <errorWord>（</errorWord>
      <group>L1_Format</group>
      <groupName>格式问题</groupName>
      <ability>L2_HalfPunc_CN</ability>
      <abilityName>全半角问题</abilityName>
      <candidateList>
        <item>(</item>
      </candidateList>
      <explain>文本全半角错误。</explain>
      <paraID>3D91B8AD</paraID>
      <start>12</start>
      <end>13</end>
      <status>unmodified</status>
      <modifiedWord/>
      <trackRevisions>false</trackRevisions>
    </reviewItem>
    <reviewItem>
      <errorID>f79ed83a-b3d4-4e53-8649-7d5ce128e274</errorID>
      <errorWord>）</errorWord>
      <group>L1_Format</group>
      <groupName>格式问题</groupName>
      <ability>L2_HalfPunc_CN</ability>
      <abilityName>全半角问题</abilityName>
      <candidateList>
        <item>)</item>
      </candidateList>
      <explain>文本全半角错误。</explain>
      <paraID>3D91B8AD</paraID>
      <start>15</start>
      <end>16</end>
      <status>unmodified</status>
      <modifiedWord/>
      <trackRevisions>false</trackRevisions>
    </reviewItem>
    <reviewItem>
      <errorID>651a51d5-db43-4d62-8866-2136c02f3fe0</errorID>
      <errorWord>（</errorWord>
      <group>L1_Format</group>
      <groupName>格式问题</groupName>
      <ability>L2_HalfPunc_CN</ability>
      <abilityName>全半角问题</abilityName>
      <candidateList>
        <item>(</item>
      </candidateList>
      <explain>文本全半角错误。</explain>
      <paraID>5465D954</paraID>
      <start>13</start>
      <end>14</end>
      <status>unmodified</status>
      <modifiedWord/>
      <trackRevisions>false</trackRevisions>
    </reviewItem>
    <reviewItem>
      <errorID>43be443e-9e31-41da-a8d7-a2ae2b8f0f20</errorID>
      <errorWord>）</errorWord>
      <group>L1_Format</group>
      <groupName>格式问题</groupName>
      <ability>L2_HalfPunc_CN</ability>
      <abilityName>全半角问题</abilityName>
      <candidateList>
        <item>)</item>
      </candidateList>
      <explain>文本全半角错误。</explain>
      <paraID>5465D954</paraID>
      <start>16</start>
      <end>17</end>
      <status>unmodified</status>
      <modifiedWord/>
      <trackRevisions>false</trackRevisions>
    </reviewItem>
    <reviewItem>
      <errorID>ce58c544-cba8-4b2d-a60c-ad5a7f41b324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24A7D15F</paraID>
      <start>0</start>
      <end>2</end>
      <status>unmodified</status>
      <modifiedWord/>
      <trackRevisions>false</trackRevisions>
    </reviewItem>
    <reviewItem>
      <errorID>16c82aec-d69d-4fde-b3ef-ca71584ad992</errorID>
      <errorWord>元漏</errorWord>
      <group>L1_Word</group>
      <groupName>字词问题</groupName>
      <ability>L2_Typo</ability>
      <abilityName>字词错误</abilityName>
      <candidateList>
        <item>无漏</item>
      </candidateList>
      <explain/>
      <paraID>24A7D15F</paraID>
      <start>143</start>
      <end>145</end>
      <status>modified</status>
      <modifiedWord>无漏</modifiedWord>
      <trackRevisions>false</trackRevisions>
    </reviewItem>
    <reviewItem>
      <errorID>85481fc9-c5be-4728-9be0-5dd1f0efbe2f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695F8136</paraID>
      <start>0</start>
      <end>2</end>
      <status>unmodified</status>
      <modifiedWord/>
      <trackRevisions>false</trackRevisions>
    </reviewItem>
    <reviewItem>
      <errorID>f39aeec8-4fcb-49d3-a3e2-0b85b6323f7c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29387D06</paraID>
      <start>8</start>
      <end>9</end>
      <status>unmodified</status>
      <modifiedWord/>
      <trackRevisions>false</trackRevisions>
    </reviewItem>
    <reviewItem>
      <errorID>27675cc4-23be-4394-ab30-584f42db4279</errorID>
      <errorWord>,</errorWord>
      <group>L1_Format</group>
      <groupName>格式问题</groupName>
      <ability>L2_HalfPunc_CN</ability>
      <abilityName>全半角问题</abilityName>
      <candidateList>
        <item>，</item>
      </candidateList>
      <explain>文本全半角错误。</explain>
      <paraID>29387D06</paraID>
      <start>14</start>
      <end>15</end>
      <status>unmodified</status>
      <modifiedWord/>
      <trackRevisions>false</trackRevisions>
    </reviewItem>
    <reviewItem>
      <errorID>4e3c4509-aea1-4ec9-a65f-1512aa4f5407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29387D06</paraID>
      <start>45</start>
      <end>46</end>
      <status>unmodified</status>
      <modifiedWord/>
      <trackRevisions>false</trackRevisions>
    </reviewItem>
    <reviewItem>
      <errorID>a1f876dd-8cbd-47e5-82cd-3451c11b526c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38E711AE</paraID>
      <start>0</start>
      <end>2</end>
      <status>unmodified</status>
      <modifiedWord/>
      <trackRevisions>false</trackRevisions>
    </reviewItem>
    <reviewItem>
      <errorID>93c738a5-c24e-4d81-a3dc-909305bf59a5</errorID>
      <errorWord>（</errorWord>
      <group>L1_Format</group>
      <groupName>格式问题</groupName>
      <ability>L2_HalfPunc_CN</ability>
      <abilityName>全半角问题</abilityName>
      <candidateList>
        <item>(</item>
      </candidateList>
      <explain>文本全半角错误。</explain>
      <paraID>1974E71A</paraID>
      <start>12</start>
      <end>13</end>
      <status>unmodified</status>
      <modifiedWord/>
      <trackRevisions>false</trackRevisions>
    </reviewItem>
    <reviewItem>
      <errorID>5db67f5a-e5b4-4776-942d-d7db63445c7e</errorID>
      <errorWord>）</errorWord>
      <group>L1_Format</group>
      <groupName>格式问题</groupName>
      <ability>L2_HalfPunc_CN</ability>
      <abilityName>全半角问题</abilityName>
      <candidateList>
        <item>)</item>
      </candidateList>
      <explain>文本全半角错误。</explain>
      <paraID>1974E71A</paraID>
      <start>15</start>
      <end>16</end>
      <status>unmodified</status>
      <modifiedWord/>
      <trackRevisions>false</trackRevisions>
    </reviewItem>
    <reviewItem>
      <errorID>007cf184-1170-47c7-b629-cb6cd0ed6022</errorID>
      <errorWord>（</errorWord>
      <group>L1_Format</group>
      <groupName>格式问题</groupName>
      <ability>L2_HalfPunc_CN</ability>
      <abilityName>全半角问题</abilityName>
      <candidateList>
        <item>(</item>
      </candidateList>
      <explain>文本全半角错误。</explain>
      <paraID>33BAE4DA</paraID>
      <start>12</start>
      <end>13</end>
      <status>unmodified</status>
      <modifiedWord/>
      <trackRevisions>false</trackRevisions>
    </reviewItem>
    <reviewItem>
      <errorID>85346edd-714c-47a6-9e4d-1890771e1829</errorID>
      <errorWord>）</errorWord>
      <group>L1_Format</group>
      <groupName>格式问题</groupName>
      <ability>L2_HalfPunc_CN</ability>
      <abilityName>全半角问题</abilityName>
      <candidateList>
        <item>)</item>
      </candidateList>
      <explain>文本全半角错误。</explain>
      <paraID>33BAE4DA</paraID>
      <start>15</start>
      <end>16</end>
      <status>unmodified</status>
      <modifiedWord/>
      <trackRevisions>false</trackRevisions>
    </reviewItem>
    <reviewItem>
      <errorID>26ba3b48-412f-4118-80f0-c4c83a14af10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5964C7DB</paraID>
      <start>0</start>
      <end>2</end>
      <status>unmodified</status>
      <modifiedWord/>
      <trackRevisions>false</trackRevisions>
    </reviewItem>
    <reviewItem>
      <errorID>fd128140-98fd-425d-9d45-51185514084c</errorID>
      <errorWord>（</errorWord>
      <group>L1_Format</group>
      <groupName>格式问题</groupName>
      <ability>L2_HalfPunc_CN</ability>
      <abilityName>全半角问题</abilityName>
      <candidateList>
        <item>(</item>
      </candidateList>
      <explain>文本全半角错误。</explain>
      <paraID>2881B0EC</paraID>
      <start>13</start>
      <end>14</end>
      <status>unmodified</status>
      <modifiedWord/>
      <trackRevisions>false</trackRevisions>
    </reviewItem>
    <reviewItem>
      <errorID>f4a9589d-25ad-4ecc-a1e6-8ad03479c624</errorID>
      <errorWord>）</errorWord>
      <group>L1_Format</group>
      <groupName>格式问题</groupName>
      <ability>L2_HalfPunc_CN</ability>
      <abilityName>全半角问题</abilityName>
      <candidateList>
        <item>)</item>
      </candidateList>
      <explain>文本全半角错误。</explain>
      <paraID>2881B0EC</paraID>
      <start>16</start>
      <end>17</end>
      <status>unmodified</status>
      <modifiedWord/>
      <trackRevisions>false</trackRevisions>
    </reviewItem>
    <reviewItem>
      <errorID>7f42fee9-fab1-4b13-8bff-91fdb3eed00d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940227F</paraID>
      <start>0</start>
      <end>2</end>
      <status>unmodified</status>
      <modifiedWord/>
      <trackRevisions>false</trackRevisions>
    </reviewItem>
    <reviewItem>
      <errorID>8c2690c7-4d97-4393-93a2-9766b7631b00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142014AE</paraID>
      <start>0</start>
      <end>2</end>
      <status>unmodified</status>
      <modifiedWord/>
      <trackRevisions>false</trackRevisions>
    </reviewItem>
    <reviewItem>
      <errorID>bcb90bb3-7779-4c2a-b425-5cbc0d19f153</errorID>
      <errorWord>（</errorWord>
      <group>L1_Format</group>
      <groupName>格式问题</groupName>
      <ability>L2_HalfPunc_CN</ability>
      <abilityName>全半角问题</abilityName>
      <candidateList>
        <item>(</item>
      </candidateList>
      <explain>文本全半角错误。</explain>
      <paraID>3BE1501E</paraID>
      <start>13</start>
      <end>14</end>
      <status>unmodified</status>
      <modifiedWord/>
      <trackRevisions>false</trackRevisions>
    </reviewItem>
    <reviewItem>
      <errorID>985c24ab-6da1-488e-812f-79ab168370fd</errorID>
      <errorWord>）</errorWord>
      <group>L1_Format</group>
      <groupName>格式问题</groupName>
      <ability>L2_HalfPunc_CN</ability>
      <abilityName>全半角问题</abilityName>
      <candidateList>
        <item>)</item>
      </candidateList>
      <explain>文本全半角错误。</explain>
      <paraID>3BE1501E</paraID>
      <start>16</start>
      <end>17</end>
      <status>unmodified</status>
      <modifiedWord/>
      <trackRevisions>false</trackRevisions>
    </reviewItem>
    <reviewItem>
      <errorID>e49e923d-f62b-4f1a-ba95-1932e04ccd04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5EC25F3E</paraID>
      <start>0</start>
      <end>2</end>
      <status>unmodified</status>
      <modifiedWord/>
      <trackRevisions>false</trackRevisions>
    </reviewItem>
    <reviewItem>
      <errorID>182c043e-bb04-42ee-aa65-39418c4e4d18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5198398D</paraID>
      <start>0</start>
      <end>2</end>
      <status>unmodified</status>
      <modifiedWord/>
      <trackRevisions>false</trackRevisions>
    </reviewItem>
    <reviewItem>
      <errorID>0a7c2de6-803b-49bf-b467-bbb0caf3919c</errorID>
      <errorWord>（</errorWord>
      <group>L1_Format</group>
      <groupName>格式问题</groupName>
      <ability>L2_HalfPunc_CN</ability>
      <abilityName>全半角问题</abilityName>
      <candidateList>
        <item>(</item>
      </candidateList>
      <explain>文本全半角错误。</explain>
      <paraID>5EFB8262</paraID>
      <start>12</start>
      <end>13</end>
      <status>unmodified</status>
      <modifiedWord/>
      <trackRevisions>false</trackRevisions>
    </reviewItem>
    <reviewItem>
      <errorID>60d9ff5d-ec3b-4a24-b22d-48cb75cf142d</errorID>
      <errorWord>）</errorWord>
      <group>L1_Format</group>
      <groupName>格式问题</groupName>
      <ability>L2_HalfPunc_CN</ability>
      <abilityName>全半角问题</abilityName>
      <candidateList>
        <item>)</item>
      </candidateList>
      <explain>文本全半角错误。</explain>
      <paraID>5EFB8262</paraID>
      <start>15</start>
      <end>16</end>
      <status>unmodified</status>
      <modifiedWord/>
      <trackRevisions>false</trackRevisions>
    </reviewItem>
    <reviewItem>
      <errorID>d7725bf4-0181-4b74-82b4-fe3b04a92355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2AD60ED3</paraID>
      <start>0</start>
      <end>2</end>
      <status>unmodified</status>
      <modifiedWord/>
      <trackRevisions>false</trackRevisions>
    </reviewItem>
    <reviewItem>
      <errorID>02f80492-f332-45ca-9e25-da7342550f90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348DD1D3</paraID>
      <start>0</start>
      <end>2</end>
      <status>unmodified</status>
      <modifiedWord/>
      <trackRevisions>false</trackRevisions>
    </reviewItem>
    <reviewItem>
      <errorID>3ed52acb-9527-42a7-ab4c-76ddf1030983</errorID>
      <errorWord>（</errorWord>
      <group>L1_Format</group>
      <groupName>格式问题</groupName>
      <ability>L2_HalfPunc_CN</ability>
      <abilityName>全半角问题</abilityName>
      <candidateList>
        <item>(</item>
      </candidateList>
      <explain>文本全半角错误。</explain>
      <paraID>4A0C3CC8</paraID>
      <start>12</start>
      <end>13</end>
      <status>unmodified</status>
      <modifiedWord/>
      <trackRevisions>false</trackRevisions>
    </reviewItem>
    <reviewItem>
      <errorID>bf76d035-dbb4-46c9-ac3d-8b4ba412b59c</errorID>
      <errorWord>）</errorWord>
      <group>L1_Format</group>
      <groupName>格式问题</groupName>
      <ability>L2_HalfPunc_CN</ability>
      <abilityName>全半角问题</abilityName>
      <candidateList>
        <item>)</item>
      </candidateList>
      <explain>文本全半角错误。</explain>
      <paraID>4A0C3CC8</paraID>
      <start>15</start>
      <end>16</end>
      <status>unmodified</status>
      <modifiedWord/>
      <trackRevisions>false</trackRevisions>
    </reviewItem>
    <reviewItem>
      <errorID>c5728704-0ae9-4e38-81a5-4b3875a3167d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36DF04B0</paraID>
      <start>0</start>
      <end>2</end>
      <status>unmodified</status>
      <modifiedWord/>
      <trackRevisions>false</trackRevisions>
    </reviewItem>
    <reviewItem>
      <errorID>2034f670-607c-4f58-ab5d-f018226353d4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762E399A</paraID>
      <start>0</start>
      <end>2</end>
      <status>unmodified</status>
      <modifiedWord/>
      <trackRevisions>false</trackRevisions>
    </reviewItem>
    <reviewItem>
      <errorID>56b236c1-4417-4083-90dc-9bea5a9f7e3e</errorID>
      <errorWord>（</errorWord>
      <group>L1_Format</group>
      <groupName>格式问题</groupName>
      <ability>L2_HalfPunc_CN</ability>
      <abilityName>全半角问题</abilityName>
      <candidateList>
        <item>(</item>
      </candidateList>
      <explain>文本全半角错误。</explain>
      <paraID>7A070F0F</paraID>
      <start>12</start>
      <end>13</end>
      <status>unmodified</status>
      <modifiedWord/>
      <trackRevisions>false</trackRevisions>
    </reviewItem>
    <reviewItem>
      <errorID>cf24ef9c-0ad7-4313-84e0-885c79c26905</errorID>
      <errorWord>）</errorWord>
      <group>L1_Format</group>
      <groupName>格式问题</groupName>
      <ability>L2_HalfPunc_CN</ability>
      <abilityName>全半角问题</abilityName>
      <candidateList>
        <item>)</item>
      </candidateList>
      <explain>文本全半角错误。</explain>
      <paraID>7A070F0F</paraID>
      <start>15</start>
      <end>16</end>
      <status>unmodified</status>
      <modifiedWord/>
      <trackRevisions>false</trackRevisions>
    </reviewItem>
    <reviewItem>
      <errorID>0e5855aa-1d62-4805-8880-ede77c731adc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5A3B2FC6</paraID>
      <start>0</start>
      <end>2</end>
      <status>unmodified</status>
      <modifiedWord/>
      <trackRevisions>false</trackRevisions>
    </reviewItem>
    <reviewItem>
      <errorID>d76b1553-4337-4361-84ff-0ae00ea65e95</errorID>
      <errorWord>（</errorWord>
      <group>L1_Format</group>
      <groupName>格式问题</groupName>
      <ability>L2_HalfPunc_CN</ability>
      <abilityName>全半角问题</abilityName>
      <candidateList>
        <item>(</item>
      </candidateList>
      <explain>文本全半角错误。</explain>
      <paraID>2929B8F0</paraID>
      <start>12</start>
      <end>13</end>
      <status>unmodified</status>
      <modifiedWord/>
      <trackRevisions>false</trackRevisions>
    </reviewItem>
    <reviewItem>
      <errorID>babe9b0d-f631-4dc9-b683-a44ba969c401</errorID>
      <errorWord>）</errorWord>
      <group>L1_Format</group>
      <groupName>格式问题</groupName>
      <ability>L2_HalfPunc_CN</ability>
      <abilityName>全半角问题</abilityName>
      <candidateList>
        <item>)</item>
      </candidateList>
      <explain>文本全半角错误。</explain>
      <paraID>2929B8F0</paraID>
      <start>15</start>
      <end>16</end>
      <status>unmodified</status>
      <modifiedWord/>
      <trackRevisions>false</trackRevisions>
    </reviewItem>
    <reviewItem>
      <errorID>8f9ba936-7ee9-4b9c-956d-abc4859a4f47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5611AD69</paraID>
      <start>0</start>
      <end>2</end>
      <status>unmodified</status>
      <modifiedWord/>
      <trackRevisions>false</trackRevisions>
    </reviewItem>
    <reviewItem>
      <errorID>38bbdbf2-daf7-490e-88b0-b1dd77de9d79</errorID>
      <errorWord>（</errorWord>
      <group>L1_Format</group>
      <groupName>格式问题</groupName>
      <ability>L2_HalfPunc_CN</ability>
      <abilityName>全半角问题</abilityName>
      <candidateList>
        <item>(</item>
      </candidateList>
      <explain>文本全半角错误。</explain>
      <paraID>6DE816A6</paraID>
      <start>12</start>
      <end>13</end>
      <status>unmodified</status>
      <modifiedWord/>
      <trackRevisions>false</trackRevisions>
    </reviewItem>
    <reviewItem>
      <errorID>de00e2b5-0cf5-4b2f-b9f0-fc7c63c0dfa7</errorID>
      <errorWord>）</errorWord>
      <group>L1_Format</group>
      <groupName>格式问题</groupName>
      <ability>L2_HalfPunc_CN</ability>
      <abilityName>全半角问题</abilityName>
      <candidateList>
        <item>)</item>
      </candidateList>
      <explain>文本全半角错误。</explain>
      <paraID>6DE816A6</paraID>
      <start>15</start>
      <end>16</end>
      <status>unmodified</status>
      <modifiedWord/>
      <trackRevisions>false</trackRevisions>
    </reviewItem>
    <reviewItem>
      <errorID>0a0cc1b5-6e39-4749-aba2-7fedfa1edd98</errorID>
      <errorWord>（</errorWord>
      <group>L1_Format</group>
      <groupName>格式问题</groupName>
      <ability>L2_HalfPunc_CN</ability>
      <abilityName>全半角问题</abilityName>
      <candidateList>
        <item>(</item>
      </candidateList>
      <explain>文本全半角错误。</explain>
      <paraID>32741FE7</paraID>
      <start>12</start>
      <end>13</end>
      <status>unmodified</status>
      <modifiedWord/>
      <trackRevisions>false</trackRevisions>
    </reviewItem>
    <reviewItem>
      <errorID>f1149fa2-473c-45bd-9a9d-faa70748c410</errorID>
      <errorWord>）</errorWord>
      <group>L1_Format</group>
      <groupName>格式问题</groupName>
      <ability>L2_HalfPunc_CN</ability>
      <abilityName>全半角问题</abilityName>
      <candidateList>
        <item>)</item>
      </candidateList>
      <explain>文本全半角错误。</explain>
      <paraID>32741FE7</paraID>
      <start>15</start>
      <end>16</end>
      <status>unmodified</status>
      <modifiedWord/>
      <trackRevisions>false</trackRevisions>
    </reviewItem>
    <reviewItem>
      <errorID>7c9237a8-0330-417a-866b-a459ff669fa5</errorID>
      <errorWord>（</errorWord>
      <group>L1_Format</group>
      <groupName>格式问题</groupName>
      <ability>L2_HalfPunc_CN</ability>
      <abilityName>全半角问题</abilityName>
      <candidateList>
        <item>(</item>
      </candidateList>
      <explain>文本全半角错误。</explain>
      <paraID>473AEFDD</paraID>
      <start>11</start>
      <end>12</end>
      <status>unmodified</status>
      <modifiedWord/>
      <trackRevisions>false</trackRevisions>
    </reviewItem>
    <reviewItem>
      <errorID>1d94b4f7-b405-4eda-b3f4-1cae825bb130</errorID>
      <errorWord>）</errorWord>
      <group>L1_Format</group>
      <groupName>格式问题</groupName>
      <ability>L2_HalfPunc_CN</ability>
      <abilityName>全半角问题</abilityName>
      <candidateList>
        <item>)</item>
      </candidateList>
      <explain>文本全半角错误。</explain>
      <paraID>473AEFDD</paraID>
      <start>14</start>
      <end>15</end>
      <status>unmodified</status>
      <modifiedWord/>
      <trackRevisions>false</trackRevisions>
    </reviewItem>
    <reviewItem>
      <errorID>9d00d8bc-6044-42ff-963d-b7c187270725</errorID>
      <errorWord>（</errorWord>
      <group>L1_Format</group>
      <groupName>格式问题</groupName>
      <ability>L2_HalfPunc_CN</ability>
      <abilityName>全半角问题</abilityName>
      <candidateList>
        <item>(</item>
      </candidateList>
      <explain>文本全半角错误。</explain>
      <paraID>5B1B99EA</paraID>
      <start>15</start>
      <end>16</end>
      <status>unmodified</status>
      <modifiedWord/>
      <trackRevisions>false</trackRevisions>
    </reviewItem>
    <reviewItem>
      <errorID>f2062027-206a-485b-abcd-ff02fb093281</errorID>
      <errorWord>）</errorWord>
      <group>L1_Format</group>
      <groupName>格式问题</groupName>
      <ability>L2_HalfPunc_CN</ability>
      <abilityName>全半角问题</abilityName>
      <candidateList>
        <item>)</item>
      </candidateList>
      <explain>文本全半角错误。</explain>
      <paraID>5B1B99EA</paraID>
      <start>18</start>
      <end>19</end>
      <status>unmodified</status>
      <modifiedWord/>
      <trackRevisions>false</trackRevisions>
    </reviewItem>
    <reviewItem>
      <errorID>4501e093-6eb4-4f2c-af75-c00d6835bb87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77EB6CC</paraID>
      <start>52</start>
      <end>53</end>
      <status>unmodified</status>
      <modifiedWord/>
      <trackRevisions>false</trackRevisions>
    </reviewItem>
    <reviewItem>
      <errorID>b36b73e5-ce18-4b01-ae5f-ec196d8daa0a</errorID>
      <errorWord>(</errorWord>
      <group>L1_Format</group>
      <groupName>格式问题</groupName>
      <ability>L2_HalfPunc_CN</ability>
      <abilityName>全半角问题</abilityName>
      <candidateList>
        <item>（</item>
      </candidateList>
      <explain>文本全半角错误。</explain>
      <paraID> 77EB6CC</paraID>
      <start>411</start>
      <end>412</end>
      <status>unmodified</status>
      <modifiedWord/>
      <trackRevisions>false</trackRevisions>
    </reviewItem>
    <reviewItem>
      <errorID>6e0629f5-d7ee-4637-83f9-a315dca76905</errorID>
      <errorWord>)</errorWord>
      <group>L1_Format</group>
      <groupName>格式问题</groupName>
      <ability>L2_HalfPunc_CN</ability>
      <abilityName>全半角问题</abilityName>
      <candidateList>
        <item>）</item>
      </candidateList>
      <explain>文本全半角错误。</explain>
      <paraID> 77EB6CC</paraID>
      <start>416</start>
      <end>417</end>
      <status>unmodified</status>
      <modifiedWord/>
      <trackRevisions>false</trackRevisions>
    </reviewItem>
    <reviewItem>
      <errorID>a09b4e88-51c3-4f0f-8fae-6ae19fb9ed65</errorID>
      <errorWord>,</errorWord>
      <group>L1_Format</group>
      <groupName>格式问题</groupName>
      <ability>L2_HalfPunc_CN</ability>
      <abilityName>全半角问题</abilityName>
      <candidateList>
        <item>，</item>
      </candidateList>
      <explain>文本全半角错误。</explain>
      <paraID> 77EB6CC</paraID>
      <start>453</start>
      <end>454</end>
      <status>unmodified</status>
      <modifiedWord/>
      <trackRevisions>false</trackRevisions>
    </reviewItem>
    <reviewItem>
      <errorID>8785f2a1-564e-4493-9f61-dede2eded0d5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77EB6CC</paraID>
      <start>1203</start>
      <end>1204</end>
      <status>unmodified</status>
      <modifiedWord/>
      <trackRevisions>false</trackRevisions>
    </reviewItem>
    <reviewItem>
      <errorID>4b1015f8-dd4c-4a5d-8464-0caae2f89c69</errorID>
      <errorWord>(</errorWord>
      <group>L1_Format</group>
      <groupName>格式问题</groupName>
      <ability>L2_HalfPunc_CN</ability>
      <abilityName>全半角问题</abilityName>
      <candidateList>
        <item>（</item>
      </candidateList>
      <explain>文本全半角错误。</explain>
      <paraID> 77EB6CC</paraID>
      <start>1427</start>
      <end>1428</end>
      <status>unmodified</status>
      <modifiedWord/>
      <trackRevisions>false</trackRevisions>
    </reviewItem>
    <reviewItem>
      <errorID>44eb9a4c-a48d-4d9e-8169-2b2f6cedf23b</errorID>
      <errorWord>)</errorWord>
      <group>L1_Format</group>
      <groupName>格式问题</groupName>
      <ability>L2_HalfPunc_CN</ability>
      <abilityName>全半角问题</abilityName>
      <candidateList>
        <item>）</item>
      </candidateList>
      <explain>文本全半角错误。</explain>
      <paraID> 77EB6CC</paraID>
      <start>1432</start>
      <end>1433</end>
      <status>unmodified</status>
      <modifiedWord/>
      <trackRevisions>false</trackRevisions>
    </reviewItem>
    <reviewItem>
      <errorID>6d16564e-3ead-40b0-9151-c3cb3aa73479</errorID>
      <errorWord>,</errorWord>
      <group>L1_Format</group>
      <groupName>格式问题</groupName>
      <ability>L2_HalfPunc_CN</ability>
      <abilityName>全半角问题</abilityName>
      <candidateList>
        <item>，</item>
      </candidateList>
      <explain>文本全半角错误。</explain>
      <paraID> 77EB6CC</paraID>
      <start>1463</start>
      <end>1464</end>
      <status>unmodified</status>
      <modifiedWord/>
      <trackRevisions>false</trackRevisions>
    </reviewItem>
    <reviewItem>
      <errorID>344b8dbe-49ef-45c3-96a5-d4f414a677dc</errorID>
      <errorWord>,</errorWord>
      <group>L1_Format</group>
      <groupName>格式问题</groupName>
      <ability>L2_HalfPunc_CN</ability>
      <abilityName>全半角问题</abilityName>
      <candidateList>
        <item>，</item>
      </candidateList>
      <explain>文本全半角错误。</explain>
      <paraID> 77EB6CC</paraID>
      <start>1541</start>
      <end>1542</end>
      <status>unmodified</status>
      <modifiedWord/>
      <trackRevisions>false</trackRevisions>
    </reviewItem>
    <reviewItem>
      <errorID>ec004746-d80a-47b3-bb1b-9a74e81404ae</errorID>
      <errorWord>（</errorWord>
      <group>L1_Format</group>
      <groupName>格式问题</groupName>
      <ability>L2_HalfPunc_CN</ability>
      <abilityName>全半角问题</abilityName>
      <candidateList>
        <item>(</item>
      </candidateList>
      <explain>文本全半角错误。</explain>
      <paraID>568DB78F</paraID>
      <start>12</start>
      <end>13</end>
      <status>unmodified</status>
      <modifiedWord/>
      <trackRevisions>false</trackRevisions>
    </reviewItem>
    <reviewItem>
      <errorID>a5720c75-f414-49f1-8c00-86998f9db75f</errorID>
      <errorWord>）</errorWord>
      <group>L1_Format</group>
      <groupName>格式问题</groupName>
      <ability>L2_HalfPunc_CN</ability>
      <abilityName>全半角问题</abilityName>
      <candidateList>
        <item>)</item>
      </candidateList>
      <explain>文本全半角错误。</explain>
      <paraID>568DB78F</paraID>
      <start>15</start>
      <end>16</end>
      <status>unmodified</status>
      <modifiedWord/>
      <trackRevisions>false</trackRevisions>
    </reviewItem>
    <reviewItem>
      <errorID>f4eb8815-f20f-4523-8413-08a528528d15</errorID>
      <errorWord>,</errorWord>
      <group>L1_Format</group>
      <groupName>格式问题</groupName>
      <ability>L2_HalfPunc_CN</ability>
      <abilityName>全半角问题</abilityName>
      <candidateList>
        <item>，</item>
      </candidateList>
      <explain>文本全半角错误。</explain>
      <paraID>42FC096B</paraID>
      <start>214</start>
      <end>215</end>
      <status>unmodified</status>
      <modifiedWord/>
      <trackRevisions>false</trackRevisions>
    </reviewItem>
    <reviewItem>
      <errorID>b028ccbb-1e26-45ca-894f-624defb4a8c2</errorID>
      <errorWord>,</errorWord>
      <group>L1_Format</group>
      <groupName>格式问题</groupName>
      <ability>L2_HalfPunc_CN</ability>
      <abilityName>全半角问题</abilityName>
      <candidateList>
        <item>，</item>
      </candidateList>
      <explain>文本全半角错误。</explain>
      <paraID>42FC096B</paraID>
      <start>275</start>
      <end>276</end>
      <status>unmodified</status>
      <modifiedWord/>
      <trackRevisions>false</trackRevisions>
    </reviewItem>
    <reviewItem>
      <errorID>b49eb2ed-d676-49cc-a95f-5c4cda14d3ca</errorID>
      <errorWord>:</errorWord>
      <group>L1_Format</group>
      <groupName>格式问题</groupName>
      <ability>L2_HalfPunc_CN</ability>
      <abilityName>全半角问题</abilityName>
      <candidateList>
        <item>：</item>
      </candidateList>
      <explain>文本全半角错误。</explain>
      <paraID>42FC096B</paraID>
      <start>646</start>
      <end>647</end>
      <status>unmodified</status>
      <modifiedWord/>
      <trackRevisions>false</trackRevisions>
    </reviewItem>
    <reviewItem>
      <errorID>cfd3c612-284d-4c66-af49-3cecc725e577</errorID>
      <errorWord>(</errorWord>
      <group>L1_Format</group>
      <groupName>格式问题</groupName>
      <ability>L2_HalfPunc_CN</ability>
      <abilityName>全半角问题</abilityName>
      <candidateList>
        <item>（</item>
      </candidateList>
      <explain>文本全半角错误。</explain>
      <paraID>42FC096B</paraID>
      <start>701</start>
      <end>702</end>
      <status>unmodified</status>
      <modifiedWord/>
      <trackRevisions>false</trackRevisions>
    </reviewItem>
    <reviewItem>
      <errorID>10393f27-717d-43e4-a688-e24bf214b050</errorID>
      <errorWord>)</errorWord>
      <group>L1_Format</group>
      <groupName>格式问题</groupName>
      <ability>L2_HalfPunc_CN</ability>
      <abilityName>全半角问题</abilityName>
      <candidateList>
        <item>）</item>
      </candidateList>
      <explain>文本全半角错误。</explain>
      <paraID>42FC096B</paraID>
      <start>709</start>
      <end>710</end>
      <status>unmodified</status>
      <modifiedWord/>
      <trackRevisions>false</trackRevisions>
    </reviewItem>
    <reviewItem>
      <errorID>9ff049e6-64c9-4c4f-8139-f77021f980e5</errorID>
      <errorWord>其它</errorWord>
      <group>L1_Word</group>
      <groupName>字词问题</groupName>
      <ability>L2_Alias</ability>
      <abilityName>也作/曾用词</abilityName>
      <candidateList>
        <item>其他</item>
      </candidateList>
      <explain>词汇[其它]为不规范表述或旧称，其规范书面表述为[其他]。</explain>
      <paraID>42FC096B</paraID>
      <start>1042</start>
      <end>1044</end>
      <status>unmodified</status>
      <modifiedWord/>
      <trackRevisions>false</trackRevisions>
    </reviewItem>
    <reviewItem>
      <errorID>ddf297f0-d03c-45b5-b8d0-439d4786a55a</errorID>
      <errorWord>其它</errorWord>
      <group>L1_Word</group>
      <groupName>字词问题</groupName>
      <ability>L2_Alias</ability>
      <abilityName>也作/曾用词</abilityName>
      <candidateList>
        <item>其他</item>
      </candidateList>
      <explain>词汇[其它]为不规范表述或旧称，其规范书面表述为[其他]。</explain>
      <paraID>42FC096B</paraID>
      <start>1111</start>
      <end>1113</end>
      <status>unmodified</status>
      <modifiedWord/>
      <trackRevisions>false</trackRevisions>
    </reviewItem>
    <reviewItem>
      <errorID>dd49c870-1c6f-4cab-9f32-39976867f96c</errorID>
      <errorWord>)</errorWord>
      <group>L1_Format</group>
      <groupName>格式问题</groupName>
      <ability>L2_HalfPunc_CN</ability>
      <abilityName>全半角问题</abilityName>
      <candidateList>
        <item>）</item>
      </candidateList>
      <explain>文本全半角错误。</explain>
      <paraID>42FC096B</paraID>
      <start>1527</start>
      <end>1528</end>
      <status>unmodified</status>
      <modifiedWord/>
      <trackRevisions>false</trackRevisions>
    </reviewItem>
    <reviewItem>
      <errorID>4d577796-59d7-4e0e-88f4-33ef24cb3ee9</errorID>
      <errorWord>)</errorWord>
      <group>L1_Format</group>
      <groupName>格式问题</groupName>
      <ability>L2_HalfPunc_CN</ability>
      <abilityName>全半角问题</abilityName>
      <candidateList>
        <item>）</item>
      </candidateList>
      <explain>文本全半角错误。</explain>
      <paraID>42FC096B</paraID>
      <start>1556</start>
      <end>1557</end>
      <status>unmodified</status>
      <modifiedWord/>
      <trackRevisions>false</trackRevisions>
    </reviewItem>
    <reviewItem>
      <errorID>c8f62c18-2bf4-444c-9806-cf24c37824df</errorID>
      <errorWord>)</errorWord>
      <group>L1_Format</group>
      <groupName>格式问题</groupName>
      <ability>L2_HalfPunc_CN</ability>
      <abilityName>全半角问题</abilityName>
      <candidateList>
        <item>）</item>
      </candidateList>
      <explain>文本全半角错误。</explain>
      <paraID>42FC096B</paraID>
      <start>1594</start>
      <end>1595</end>
      <status>unmodified</status>
      <modifiedWord/>
      <trackRevisions>false</trackRevisions>
    </reviewItem>
    <reviewItem>
      <errorID>958c603d-1016-48fa-9259-8450ec541e75</errorID>
      <errorWord>)</errorWord>
      <group>L1_Format</group>
      <groupName>格式问题</groupName>
      <ability>L2_HalfPunc_CN</ability>
      <abilityName>全半角问题</abilityName>
      <candidateList>
        <item>）</item>
      </candidateList>
      <explain>文本全半角错误。</explain>
      <paraID>42FC096B</paraID>
      <start>1622</start>
      <end>1623</end>
      <status>unmodified</status>
      <modifiedWord/>
      <trackRevisions>false</trackRevisions>
    </reviewItem>
    <reviewItem>
      <errorID>a230b7c2-dd66-4dcb-ab52-bc5305f9c150</errorID>
      <errorWord>)</errorWord>
      <group>L1_Format</group>
      <groupName>格式问题</groupName>
      <ability>L2_HalfPunc_CN</ability>
      <abilityName>全半角问题</abilityName>
      <candidateList>
        <item>）</item>
      </candidateList>
      <explain>文本全半角错误。</explain>
      <paraID>42FC096B</paraID>
      <start>1801</start>
      <end>1802</end>
      <status>unmodified</status>
      <modifiedWord/>
      <trackRevisions>false</trackRevisions>
    </reviewItem>
    <reviewItem>
      <errorID>85474137-00e0-4c7d-8af1-4928f5611e03</errorID>
      <errorWord>加</errorWord>
      <group>L1_Word</group>
      <groupName>字词问题</groupName>
      <ability>L2_Typo</ability>
      <abilityName>字词错误</abilityName>
      <candidateList>
        <item>架</item>
      </candidateList>
      <explain/>
      <paraID>42FC096B</paraID>
      <start>1926</start>
      <end>1927</end>
      <status>unmodified</status>
      <modifiedWord/>
      <trackRevisions>false</trackRevisions>
    </reviewItem>
    <reviewItem>
      <errorID>0495a762-017d-47b3-9be6-f208d70659c0</errorID>
      <errorWord>（</errorWord>
      <group>L1_Format</group>
      <groupName>格式问题</groupName>
      <ability>L2_HalfPunc_CN</ability>
      <abilityName>全半角问题</abilityName>
      <candidateList>
        <item>(</item>
      </candidateList>
      <explain>文本全半角错误。</explain>
      <paraID> 950DC29</paraID>
      <start>13</start>
      <end>14</end>
      <status>unmodified</status>
      <modifiedWord/>
      <trackRevisions>false</trackRevisions>
    </reviewItem>
    <reviewItem>
      <errorID>da9e169c-642f-4449-a883-2250e8550b6e</errorID>
      <errorWord>）</errorWord>
      <group>L1_Format</group>
      <groupName>格式问题</groupName>
      <ability>L2_HalfPunc_CN</ability>
      <abilityName>全半角问题</abilityName>
      <candidateList>
        <item>)</item>
      </candidateList>
      <explain>文本全半角错误。</explain>
      <paraID> 950DC29</paraID>
      <start>16</start>
      <end>17</end>
      <status>unmodified</status>
      <modifiedWord/>
      <trackRevisions>false</trackRevisions>
    </reviewItem>
    <reviewItem>
      <errorID>800d8ee9-cfaa-4988-97f3-56694cdb973e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252C64CB</paraID>
      <start>0</start>
      <end>2</end>
      <status>unmodified</status>
      <modifiedWord/>
      <trackRevisions>false</trackRevisions>
    </reviewItem>
    <reviewItem>
      <errorID>31e5faf0-a638-4dec-8213-9227b2553026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1751B4FA</paraID>
      <start>0</start>
      <end>2</end>
      <status>unmodified</status>
      <modifiedWord/>
      <trackRevisions>false</trackRevisions>
    </reviewItem>
    <reviewItem>
      <errorID>b75ca048-4e6b-4105-b334-4a99f1008b32</errorID>
      <errorWord>（</errorWord>
      <group>L1_Format</group>
      <groupName>格式问题</groupName>
      <ability>L2_HalfPunc_CN</ability>
      <abilityName>全半角问题</abilityName>
      <candidateList>
        <item>(</item>
      </candidateList>
      <explain>文本全半角错误。</explain>
      <paraID>4AAC821B</paraID>
      <start>12</start>
      <end>13</end>
      <status>unmodified</status>
      <modifiedWord/>
      <trackRevisions>false</trackRevisions>
    </reviewItem>
    <reviewItem>
      <errorID>53dffb4a-8717-4f75-a3a7-09d70faf96b0</errorID>
      <errorWord>）</errorWord>
      <group>L1_Format</group>
      <groupName>格式问题</groupName>
      <ability>L2_HalfPunc_CN</ability>
      <abilityName>全半角问题</abilityName>
      <candidateList>
        <item>)</item>
      </candidateList>
      <explain>文本全半角错误。</explain>
      <paraID>4AAC821B</paraID>
      <start>15</start>
      <end>16</end>
      <status>unmodified</status>
      <modifiedWord/>
      <trackRevisions>false</trackRevisions>
    </reviewItem>
    <reviewItem>
      <errorID>903f5a9c-fa01-4043-8d51-caae0a51d4a4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632F78E2</paraID>
      <start>0</start>
      <end>2</end>
      <status>unmodified</status>
      <modifiedWord/>
      <trackRevisions>false</trackRevisions>
    </reviewItem>
    <reviewItem>
      <errorID>a01ab2d3-e5b6-41a8-8e03-e43ecdeb7378</errorID>
      <errorWord>（</errorWord>
      <group>L1_Format</group>
      <groupName>格式问题</groupName>
      <ability>L2_HalfPunc_CN</ability>
      <abilityName>全半角问题</abilityName>
      <candidateList>
        <item>(</item>
      </candidateList>
      <explain>文本全半角错误。</explain>
      <paraID>6C327548</paraID>
      <start>12</start>
      <end>13</end>
      <status>unmodified</status>
      <modifiedWord/>
      <trackRevisions>false</trackRevisions>
    </reviewItem>
    <reviewItem>
      <errorID>9e1b63cf-0e24-4a87-b863-8daa5fcece55</errorID>
      <errorWord>）</errorWord>
      <group>L1_Format</group>
      <groupName>格式问题</groupName>
      <ability>L2_HalfPunc_CN</ability>
      <abilityName>全半角问题</abilityName>
      <candidateList>
        <item>)</item>
      </candidateList>
      <explain>文本全半角错误。</explain>
      <paraID>6C327548</paraID>
      <start>15</start>
      <end>16</end>
      <status>unmodified</status>
      <modifiedWord/>
      <trackRevisions>false</trackRevisions>
    </reviewItem>
    <reviewItem>
      <errorID>efac17ee-6aee-4846-915f-b85a9ddfebb5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23605120</paraID>
      <start>0</start>
      <end>2</end>
      <status>unmodified</status>
      <modifiedWord/>
      <trackRevisions>false</trackRevisions>
    </reviewItem>
    <reviewItem>
      <errorID>b2185afd-5b1c-4714-a6c5-820d139f13cd</errorID>
      <errorWord>（</errorWord>
      <group>L1_Format</group>
      <groupName>格式问题</groupName>
      <ability>L2_HalfPunc_CN</ability>
      <abilityName>全半角问题</abilityName>
      <candidateList>
        <item>(</item>
      </candidateList>
      <explain>文本全半角错误。</explain>
      <paraID> 374F651</paraID>
      <start>12</start>
      <end>13</end>
      <status>unmodified</status>
      <modifiedWord/>
      <trackRevisions>false</trackRevisions>
    </reviewItem>
    <reviewItem>
      <errorID>4d583b0a-bc6b-475f-b18a-0525879527fb</errorID>
      <errorWord>）</errorWord>
      <group>L1_Format</group>
      <groupName>格式问题</groupName>
      <ability>L2_HalfPunc_CN</ability>
      <abilityName>全半角问题</abilityName>
      <candidateList>
        <item>)</item>
      </candidateList>
      <explain>文本全半角错误。</explain>
      <paraID> 374F651</paraID>
      <start>15</start>
      <end>16</end>
      <status>unmodified</status>
      <modifiedWord/>
      <trackRevisions>false</trackRevisions>
    </reviewItem>
    <reviewItem>
      <errorID>31af10ab-752e-4d9c-a9cc-7f404d20848f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5036CB16</paraID>
      <start>0</start>
      <end>2</end>
      <status>unmodified</status>
      <modifiedWord/>
      <trackRevisions>false</trackRevisions>
    </reviewItem>
    <reviewItem>
      <errorID>23250429-0477-4595-9be0-8eded6074c8e</errorID>
      <errorWord>做无效标处理</errorWord>
      <group>L1_Word</group>
      <groupName>字词问题</groupName>
      <ability>L2_Typo</ability>
      <abilityName>字词错误</abilityName>
      <candidateList>
        <item>作无效标处理</item>
      </candidateList>
      <explain/>
      <paraID>2723CE47</paraID>
      <start>12</start>
      <end>18</end>
      <status>modified</status>
      <modifiedWord>作无效标处理</modifiedWord>
      <trackRevisions>false</trackRevisions>
    </reviewItem>
    <reviewItem>
      <errorID>02975825-0aaa-4d47-832c-1f0f219a0944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33E3ACA</paraID>
      <start>0</start>
      <end>2</end>
      <status>modified</status>
      <modifiedWord>6.</modifiedWord>
      <trackRevisions>false</trackRevisions>
    </reviewItem>
    <reviewItem>
      <errorID>1dec1130-bcf9-43de-9129-f01648431106</errorID>
      <errorWord>其它</errorWord>
      <group>L1_Word</group>
      <groupName>字词问题</groupName>
      <ability>L2_Alias</ability>
      <abilityName>也作/曾用词</abilityName>
      <candidateList>
        <item>其他</item>
      </candidateList>
      <explain>词汇[其它]为不规范表述或旧称，其规范书面表述为[其他]。</explain>
      <paraID>  66ECE7</paraID>
      <start>54</start>
      <end>56</end>
      <status>unmodified</status>
      <modifiedWord/>
      <trackRevisions>false</trackRevisions>
    </reviewItem>
    <reviewItem>
      <errorID>12335e43-3d6f-4194-a5ca-8aaa71ab3e31</errorID>
      <errorWord>[2007]119号</errorWord>
      <group>L1_Knowledge</group>
      <groupName>知识性问题</groupName>
      <ability>L2_Knowledge</ability>
      <abilityName>其他知识</abilityName>
      <candidateList>
        <item>〔2007〕119号</item>
      </candidateList>
      <explain>发文字号格式错误。</explain>
      <paraID>4F715B50</paraID>
      <start>44</start>
      <end>54</end>
      <status>unmodified</status>
      <modifiedWord/>
      <trackRevisions>false</trackRevisions>
    </reviewItem>
    <reviewItem>
      <errorID>e02b3fdc-dce3-4dd3-a55e-e42ca21cc8c9</errorID>
      <errorWord>[2010]51号</errorWord>
      <group>L1_Knowledge</group>
      <groupName>知识性问题</groupName>
      <ability>L2_Knowledge</ability>
      <abilityName>其他知识</abilityName>
      <candidateList>
        <item>〔2010〕51号</item>
      </candidateList>
      <explain>发文字号格式错误。</explain>
      <paraID>4F715B50</paraID>
      <start>132</start>
      <end>141</end>
      <status>unmodified</status>
      <modifiedWord/>
      <trackRevisions>false</trackRevisions>
    </reviewItem>
    <reviewItem>
      <errorID>8fa5b102-7d3d-4932-aa7e-9e8d4e3a779d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184CCAE5</paraID>
      <start>58</start>
      <end>59</end>
      <status>unmodified</status>
      <modifiedWord/>
      <trackRevisions>false</trackRevisions>
    </reviewItem>
    <reviewItem>
      <errorID>57e32375-6b03-4d3d-b071-99a66c43c819</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1570C151</paraID>
      <start>50</start>
      <end>54</end>
      <status>unmodified</status>
      <modifiedWord/>
      <trackRevisions>false</trackRevisions>
    </reviewItem>
    <reviewItem>
      <errorID>1893a980-881a-4821-804f-0956544abff3</errorID>
      <errorWord>(</errorWord>
      <group>L1_Format</group>
      <groupName>格式问题</groupName>
      <ability>L2_HalfPunc_CN</ability>
      <abilityName>全半角问题</abilityName>
      <candidateList>
        <item>（</item>
      </candidateList>
      <explain>文本全半角错误。</explain>
      <paraID>3308F562</paraID>
      <start>16</start>
      <end>17</end>
      <status>unmodified</status>
      <modifiedWord/>
      <trackRevisions>false</trackRevisions>
    </reviewItem>
    <reviewItem>
      <errorID>b743c4d3-00ca-495e-8193-7837692e25b8</errorID>
      <errorWord>)</errorWord>
      <group>L1_Format</group>
      <groupName>格式问题</groupName>
      <ability>L2_HalfPunc_CN</ability>
      <abilityName>全半角问题</abilityName>
      <candidateList>
        <item>）</item>
      </candidateList>
      <explain>文本全半角错误。</explain>
      <paraID>3308F562</paraID>
      <start>19</start>
      <end>20</end>
      <status>unmodified</status>
      <modifiedWord/>
      <trackRevisions>false</trackRevisions>
    </reviewItem>
    <reviewItem>
      <errorID>5ca0fb90-821c-4afc-8fe7-a2dac3526adb</errorID>
      <errorWord>(</errorWord>
      <group>L1_Format</group>
      <groupName>格式问题</groupName>
      <ability>L2_HalfPunc_CN</ability>
      <abilityName>全半角问题</abilityName>
      <candidateList>
        <item>（</item>
      </candidateList>
      <explain>文本全半角错误。</explain>
      <paraID>24A4C3EC</paraID>
      <start>9</start>
      <end>10</end>
      <status>unmodified</status>
      <modifiedWord/>
      <trackRevisions>false</trackRevisions>
    </reviewItem>
    <reviewItem>
      <errorID>25ad9a32-397a-4aff-8f66-b07ea57e1520</errorID>
      <errorWord>)</errorWord>
      <group>L1_Format</group>
      <groupName>格式问题</groupName>
      <ability>L2_HalfPunc_CN</ability>
      <abilityName>全半角问题</abilityName>
      <candidateList>
        <item>）</item>
      </candidateList>
      <explain>文本全半角错误。</explain>
      <paraID>24A4C3EC</paraID>
      <start>75</start>
      <end>76</end>
      <status>unmodified</status>
      <modifiedWord/>
      <trackRevisions>false</trackRevisions>
    </reviewItem>
    <reviewItem>
      <errorID>6e631a19-9f44-4f21-8b1a-f33e3aa73223</errorID>
      <errorWord>(</errorWord>
      <group>L1_Format</group>
      <groupName>格式问题</groupName>
      <ability>L2_HalfPunc_CN</ability>
      <abilityName>全半角问题</abilityName>
      <candidateList>
        <item>（</item>
      </candidateList>
      <explain>文本全半角错误。</explain>
      <paraID>4ACD6637</paraID>
      <start>37</start>
      <end>38</end>
      <status>unmodified</status>
      <modifiedWord/>
      <trackRevisions>false</trackRevisions>
    </reviewItem>
    <reviewItem>
      <errorID>ff534983-3f86-4215-b7d4-2077f8a46a73</errorID>
      <errorWord>)</errorWord>
      <group>L1_Format</group>
      <groupName>格式问题</groupName>
      <ability>L2_HalfPunc_CN</ability>
      <abilityName>全半角问题</abilityName>
      <candidateList>
        <item>）</item>
      </candidateList>
      <explain>文本全半角错误。</explain>
      <paraID>4ACD6637</paraID>
      <start>47</start>
      <end>48</end>
      <status>unmodified</status>
      <modifiedWord/>
      <trackRevisions>false</trackRevisions>
    </reviewItem>
    <reviewItem>
      <errorID>f9000238-cb0c-4e08-8f18-29b61b034f53</errorID>
      <errorWord>（</errorWord>
      <group>L1_Punc</group>
      <groupName>标点问题</groupName>
      <ability>L2_Punc_CN</ability>
      <abilityName>标点符号问题</abilityName>
      <candidateList/>
      <explain>同一形式括号套用。</explain>
      <paraID>1A61E447</paraID>
      <start>9</start>
      <end>10</end>
      <status>unmodified</status>
      <modifiedWord/>
      <trackRevisions>false</trackRevisions>
    </reviewItem>
    <reviewItem>
      <errorID>7b8bb399-deef-455f-a930-03b84dc61c98</errorID>
      <errorWord>）</errorWord>
      <group>L1_Punc</group>
      <groupName>标点问题</groupName>
      <ability>L2_Punc_CN</ability>
      <abilityName>标点符号问题</abilityName>
      <candidateList/>
      <explain>同一形式括号套用。</explain>
      <paraID>1A61E447</paraID>
      <start>11</start>
      <end>12</end>
      <status>unmodified</status>
      <modifiedWord/>
      <trackRevisions>false</trackRevisions>
    </reviewItem>
    <reviewItem>
      <errorID>9daeed96-c6a2-481b-a7f5-c7b2420fe824</errorID>
      <errorWord>（</errorWord>
      <group>L1_Punc</group>
      <groupName>标点问题</groupName>
      <ability>L2_Punc_CN</ability>
      <abilityName>标点符号问题</abilityName>
      <candidateList/>
      <explain>同一形式括号套用。</explain>
      <paraID>1A61E447</paraID>
      <start>23</start>
      <end>24</end>
      <status>unmodified</status>
      <modifiedWord/>
      <trackRevisions>false</trackRevisions>
    </reviewItem>
    <reviewItem>
      <errorID>edd2feec-2b07-4fbc-9a27-ac31ac901460</errorID>
      <errorWord>）</errorWord>
      <group>L1_Punc</group>
      <groupName>标点问题</groupName>
      <ability>L2_Punc_CN</ability>
      <abilityName>标点符号问题</abilityName>
      <candidateList/>
      <explain>同一形式括号套用。</explain>
      <paraID>1A61E447</paraID>
      <start>25</start>
      <end>26</end>
      <status>unmodified</status>
      <modifiedWord/>
      <trackRevisions>false</trackRevisions>
    </reviewItem>
    <reviewItem>
      <errorID>c26ad475-bb3b-4d6f-a846-70ae7c757930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7B8696C4</paraID>
      <start>37</start>
      <end>38</end>
      <status>unmodified</status>
      <modifiedWord/>
      <trackRevisions>false</trackRevisions>
    </reviewItem>
    <reviewItem>
      <errorID>5993ea74-e600-44b0-baf9-da4f4188253b</errorID>
      <errorWord>获得的</errorWord>
      <group>L1_Word</group>
      <groupName>字词问题</groupName>
      <ability>L2_Typo</ability>
      <abilityName>字词错误</abilityName>
      <candidateList>
        <item>获得</item>
      </candidateList>
      <explain>〈动〉取得；得到（多用于抽象事物）：～好评｜～宝贵的经验｜～显著的成绩。</explain>
      <paraID> 3498B25</paraID>
      <start>5</start>
      <end>8</end>
      <status>unmodified</status>
      <modifiedWord/>
      <trackRevisions>false</trackRevisions>
    </reviewItem>
    <reviewItem>
      <errorID>3b0d784a-e425-4060-96ab-88e2fcb7999f</errorID>
      <errorWord>其它</errorWord>
      <group>L1_Word</group>
      <groupName>字词问题</groupName>
      <ability>L2_Alias</ability>
      <abilityName>也作/曾用词</abilityName>
      <candidateList>
        <item>其他</item>
      </candidateList>
      <explain>词汇[其它]为不规范表述或旧称，其规范书面表述为[其他]。</explain>
      <paraID>549B868A</paraID>
      <start>6</start>
      <end>8</end>
      <status>unmodified</status>
      <modifiedWord/>
      <trackRevisions>false</trackRevisions>
    </reviewItem>
    <reviewItem>
      <errorID>049f6b6a-ac88-4082-bba7-f180b5417580</errorID>
      <errorWord>其它</errorWord>
      <group>L1_Word</group>
      <groupName>字词问题</groupName>
      <ability>L2_Alias</ability>
      <abilityName>也作/曾用词</abilityName>
      <candidateList>
        <item>其他</item>
      </candidateList>
      <explain>词汇[其它]为不规范表述或旧称，其规范书面表述为[其他]。</explain>
      <paraID>5349E0BB</paraID>
      <start>0</start>
      <end>2</end>
      <status>unmodified</status>
      <modifiedWord/>
      <trackRevisions>false</trackRevisions>
    </reviewItem>
    <reviewItem>
      <errorID>17cca2ab-8f01-4af1-83f1-5f5806294905</errorID>
      <errorWord>)</errorWord>
      <group>L1_Format</group>
      <groupName>格式问题</groupName>
      <ability>L2_HalfPunc_CN</ability>
      <abilityName>全半角问题</abilityName>
      <candidateList>
        <item>）</item>
      </candidateList>
      <explain>文本全半角错误。</explain>
      <paraID>790E6732</paraID>
      <start>2</start>
      <end>3</end>
      <status>unmodified</status>
      <modifiedWord/>
      <trackRevisions>false</trackRevisions>
    </reviewItem>
    <reviewItem>
      <errorID>d3ea2c2e-63a7-4a8f-887f-f0831d4e88d6</errorID>
      <errorWord>)</errorWord>
      <group>L1_Format</group>
      <groupName>格式问题</groupName>
      <ability>L2_HalfPunc_CN</ability>
      <abilityName>全半角问题</abilityName>
      <candidateList>
        <item>）</item>
      </candidateList>
      <explain>文本全半角错误。</explain>
      <paraID>679EEC9C</paraID>
      <start>2</start>
      <end>3</end>
      <status>unmodified</status>
      <modifiedWord/>
      <trackRevisions>false</trackRevisions>
    </reviewItem>
    <reviewItem>
      <errorID>1051a9f9-b1e1-43dc-b66f-cb3c3c0cf2fe</errorID>
      <errorWord>不</errorWord>
      <group>L1_Word</group>
      <groupName>字词问题</groupName>
      <ability>L2_Typo</ability>
      <abilityName>字词错误</abilityName>
      <candidateList>
        <item>不符</item>
      </candidateList>
      <explain/>
      <paraID>4B822EB2</paraID>
      <start>33</start>
      <end>35</end>
      <status>modified</status>
      <modifiedWord>不符</modifiedWord>
      <trackRevisions>false</trackRevisions>
    </reviewItem>
    <reviewItem>
      <errorID>51d5aa3d-5452-437d-94b6-2afd79a87e0d</errorID>
      <errorWord>;</errorWord>
      <group>L1_Format</group>
      <groupName>格式问题</groupName>
      <ability>L2_HalfPunc_CN</ability>
      <abilityName>全半角问题</abilityName>
      <candidateList>
        <item>；</item>
      </candidateList>
      <explain>文本全半角错误。</explain>
      <paraID>1AFC2682</paraID>
      <start>50</start>
      <end>51</end>
      <status>unmodified</status>
      <modifiedWord/>
      <trackRevisions>false</trackRevisions>
    </reviewItem>
    <reviewItem>
      <errorID>f02bb2cd-a112-49e5-8797-570c727387f8</errorID>
      <errorWord>法律、法规</errorWord>
      <group>L1_Word</group>
      <groupName>字词问题</groupName>
      <ability>L2_Typo</ability>
      <abilityName>字词错误</abilityName>
      <candidateList>
        <item>法律法规</item>
      </candidateList>
      <explain/>
      <paraID>41693108</paraID>
      <start>2</start>
      <end>7</end>
      <status>unmodified</status>
      <modifiedWord/>
      <trackRevisions>false</trackRevisions>
    </reviewItem>
    <reviewItem>
      <errorID>8e243e5a-656e-49f6-9981-fcedc541989d</errorID>
      <errorWord>(</errorWord>
      <group>L1_Format</group>
      <groupName>格式问题</groupName>
      <ability>L2_HalfPunc_CN</ability>
      <abilityName>全半角问题</abilityName>
      <candidateList>
        <item>（</item>
      </candidateList>
      <explain>文本全半角错误。</explain>
      <paraID>21AF5D4B</paraID>
      <start>30</start>
      <end>31</end>
      <status>unmodified</status>
      <modifiedWord/>
      <trackRevisions>false</trackRevisions>
    </reviewItem>
    <reviewItem>
      <errorID>b22f9448-9084-4720-a5c3-6cdc0b77b27e</errorID>
      <errorWord>),</errorWord>
      <group>L1_Format</group>
      <groupName>格式问题</groupName>
      <ability>L2_HalfPunc_CN</ability>
      <abilityName>全半角问题</abilityName>
      <candidateList>
        <item>），</item>
      </candidateList>
      <explain>文本全半角错误。</explain>
      <paraID>21AF5D4B</paraID>
      <start>47</start>
      <end>49</end>
      <status>unmodified</status>
      <modifiedWord/>
      <trackRevisions>false</trackRevisions>
    </reviewItem>
    <reviewItem>
      <errorID>43f8c756-9d23-4cc9-898b-5400c5cfb07a</errorID>
      <errorWord>其它</errorWord>
      <group>L1_Word</group>
      <groupName>字词问题</groupName>
      <ability>L2_Alias</ability>
      <abilityName>也作/曾用词</abilityName>
      <candidateList>
        <item>其他</item>
      </candidateList>
      <explain>词汇[其它]为不规范表述或旧称，其规范书面表述为[其他]。</explain>
      <paraID>54F84975</paraID>
      <start>13</start>
      <end>15</end>
      <status>unmodified</status>
      <modifiedWord/>
      <trackRevisions>false</trackRevisions>
    </reviewItem>
    <reviewItem>
      <errorID>f351177d-899d-4731-b772-b1a03d64f8e6</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6D80A3F5</paraID>
      <start>11</start>
      <end>16</end>
      <status>unmodified</status>
      <modifiedWord/>
      <trackRevisions>false</trackRevisions>
    </reviewItem>
    <reviewItem>
      <errorID>d15a3272-1f26-47f3-92a8-1f1aa4c885a1</errorID>
      <errorWord>&lt;</errorWord>
      <group>L1_Format</group>
      <groupName>格式问题</groupName>
      <ability>L2_HalfPunc_CN</ability>
      <abilityName>全半角问题</abilityName>
      <candidateList>
        <item>〈</item>
      </candidateList>
      <explain>文本全半角错误。</explain>
      <paraID>23BE7568</paraID>
      <start>49</start>
      <end>50</end>
      <status>unmodified</status>
      <modifiedWord/>
      <trackRevisions>false</trackRevisions>
    </reviewItem>
    <reviewItem>
      <errorID>f688ca9f-c782-420d-a9b1-d9077a34d296</errorID>
      <errorWord>&lt;</errorWord>
      <group>L1_Format</group>
      <groupName>格式问题</groupName>
      <ability>L2_HalfPunc_CN</ability>
      <abilityName>全半角问题</abilityName>
      <candidateList>
        <item>〈</item>
      </candidateList>
      <explain>文本全半角错误。</explain>
      <paraID>342C17A9</paraID>
      <start>49</start>
      <end>50</end>
      <status>unmodified</status>
      <modifiedWord/>
      <trackRevisions>false</trackRevisions>
    </reviewItem>
    <reviewItem>
      <errorID>04dcf2c4-3c89-4239-b3e3-5b21bd0cc6c1</errorID>
      <errorWord>&lt;</errorWord>
      <group>L1_Format</group>
      <groupName>格式问题</groupName>
      <ability>L2_HalfPunc_CN</ability>
      <abilityName>全半角问题</abilityName>
      <candidateList>
        <item>〈</item>
      </candidateList>
      <explain>文本全半角错误。</explain>
      <paraID>14B7133A</paraID>
      <start>34</start>
      <end>35</end>
      <status>unmodified</status>
      <modifiedWord/>
      <trackRevisions>false</trackRevisions>
    </reviewItem>
    <reviewItem>
      <errorID>b61e84fa-0263-42c3-b7a0-c7faf7384456</errorID>
      <errorWord>，</errorWord>
      <group>L1_Word</group>
      <groupName>字词问题</groupName>
      <ability>L2_Typo</ability>
      <abilityName>字词错误</abilityName>
      <candidateList>
        <item>，并</item>
      </candidateList>
      <explain/>
      <paraID>659ECD24</paraID>
      <start>72</start>
      <end>73</end>
      <status>unmodified</status>
      <modifiedWord/>
      <trackRevisions>false</trackRevisions>
    </reviewItem>
    <reviewItem>
      <errorID>604dd769-e202-4d78-a530-d74b7a2726dd</errorID>
      <errorWord>）</errorWord>
      <group>L1_Word</group>
      <groupName>字词问题</groupName>
      <ability>L2_Typo</ability>
      <abilityName>字词错误</abilityName>
      <candidateList>
        <item>）和</item>
      </candidateList>
      <explain/>
      <paraID>133E0A7C</paraID>
      <start>45</start>
      <end>46</end>
      <status>unmodified</status>
      <modifiedWord/>
      <trackRevisions>false</trackRevisions>
    </reviewItem>
    <reviewItem>
      <errorID>f7e453c5-9c17-43c7-bc0c-e2d398b15211</errorID>
      <errorWord>(</errorWord>
      <group>L1_Format</group>
      <groupName>格式问题</groupName>
      <ability>L2_HalfPunc_CN</ability>
      <abilityName>全半角问题</abilityName>
      <candidateList>
        <item>（</item>
      </candidateList>
      <explain>文本全半角错误。</explain>
      <paraID>133E0A7C</paraID>
      <start>73</start>
      <end>74</end>
      <status>unmodified</status>
      <modifiedWord/>
      <trackRevisions>false</trackRevisions>
    </reviewItem>
    <reviewItem>
      <errorID>00706534-2b46-4aab-8bbb-f18b5b3755e8</errorID>
      <errorWord>)</errorWord>
      <group>L1_Format</group>
      <groupName>格式问题</groupName>
      <ability>L2_HalfPunc_CN</ability>
      <abilityName>全半角问题</abilityName>
      <candidateList>
        <item>）</item>
      </candidateList>
      <explain>文本全半角错误。</explain>
      <paraID>133E0A7C</paraID>
      <start>84</start>
      <end>85</end>
      <status>unmodified</status>
      <modifiedWord/>
      <trackRevisions>false</trackRevisions>
    </reviewItem>
    <reviewItem>
      <errorID>6ecb4eb4-17fc-45c2-878f-2012ecbf7887</errorID>
      <errorWord>（2021）22号</errorWord>
      <group>L1_Knowledge</group>
      <groupName>知识性问题</groupName>
      <ability>L2_Knowledge</ability>
      <abilityName>其他知识</abilityName>
      <candidateList>
        <item>〔2021〕22号</item>
      </candidateList>
      <explain>发文字号格式错误。</explain>
      <paraID>6D699AC7</paraID>
      <start>43</start>
      <end>52</end>
      <status>unmodified</status>
      <modifiedWord/>
      <trackRevisions>false</trackRevisions>
    </reviewItem>
    <reviewItem>
      <errorID>19487c35-c079-41d5-891b-b1a0d90b48c1</errorID>
      <errorWord>-</errorWord>
      <group>L1_Format</group>
      <groupName>格式问题</groupName>
      <ability>L2_HalfPunc_CN</ability>
      <abilityName>全半角问题</abilityName>
      <candidateList>
        <item>－</item>
      </candidateList>
      <explain>文本全半角错误。</explain>
      <paraID>6D699AC7</paraID>
      <start>89</start>
      <end>90</end>
      <status>unmodified</status>
      <modifiedWord/>
      <trackRevisions>false</trackRevisions>
    </reviewItem>
    <reviewItem>
      <errorID>52b3ef61-e665-4643-80e9-c1593585a691</errorID>
      <errorWord>-</errorWord>
      <group>L1_Format</group>
      <groupName>格式问题</groupName>
      <ability>L2_HalfPunc_CN</ability>
      <abilityName>全半角问题</abilityName>
      <candidateList>
        <item>－</item>
      </candidateList>
      <explain>文本全半角错误。</explain>
      <paraID>6D699AC7</paraID>
      <start>94</start>
      <end>95</end>
      <status>unmodified</status>
      <modifiedWord/>
      <trackRevisions>false</trackRevisions>
    </reviewItem>
    <reviewItem>
      <errorID>0aa40cb0-ae78-40d4-b1b5-830832e67a56</errorID>
      <errorWord>-</errorWord>
      <group>L1_Format</group>
      <groupName>格式问题</groupName>
      <ability>L2_HalfPunc_CN</ability>
      <abilityName>全半角问题</abilityName>
      <candidateList>
        <item>－</item>
      </candidateList>
      <explain>文本全半角错误。</explain>
      <paraID>6D699AC7</paraID>
      <start>101</start>
      <end>102</end>
      <status>unmodified</status>
      <modifiedWord/>
      <trackRevisions>false</trackRevisions>
    </reviewItem>
    <reviewItem>
      <errorID>6b60a248-e60a-41ca-b15f-d58dae5d0f8b</errorID>
      <errorWord>:</errorWord>
      <group>L1_Format</group>
      <groupName>格式问题</groupName>
      <ability>L2_HalfPunc_CN</ability>
      <abilityName>全半角问题</abilityName>
      <candidateList>
        <item>：</item>
      </candidateList>
      <explain>文本全半角错误。</explain>
      <paraID>6D699AC7</paraID>
      <start>106</start>
      <end>107</end>
      <status>unmodified</status>
      <modifiedWord/>
      <trackRevisions>false</trackRevisions>
    </reviewItem>
    <reviewItem>
      <errorID>bda8642c-6e2b-4875-9f65-743f90e235b3</errorID>
      <errorWord>-</errorWord>
      <group>L1_Format</group>
      <groupName>格式问题</groupName>
      <ability>L2_HalfPunc_CN</ability>
      <abilityName>全半角问题</abilityName>
      <candidateList>
        <item>－</item>
      </candidateList>
      <explain>文本全半角错误。</explain>
      <paraID>6D699AC7</paraID>
      <start>126</start>
      <end>127</end>
      <status>unmodified</status>
      <modifiedWord/>
      <trackRevisions>false</trackRevisions>
    </reviewItem>
    <reviewItem>
      <errorID>6a3bcef5-e95b-4290-a12a-e6f7d37dca94</errorID>
      <errorWord>-</errorWord>
      <group>L1_Format</group>
      <groupName>格式问题</groupName>
      <ability>L2_HalfPunc_CN</ability>
      <abilityName>全半角问题</abilityName>
      <candidateList>
        <item>－</item>
      </candidateList>
      <explain>文本全半角错误。</explain>
      <paraID>6D699AC7</paraID>
      <start>131</start>
      <end>132</end>
      <status>unmodified</status>
      <modifiedWord/>
      <trackRevisions>false</trackRevisions>
    </reviewItem>
    <reviewItem>
      <errorID>c0c08fcc-fbc9-4de6-8bdf-fa8a6d2767d1</errorID>
      <errorWord>-</errorWord>
      <group>L1_Format</group>
      <groupName>格式问题</groupName>
      <ability>L2_HalfPunc_CN</ability>
      <abilityName>全半角问题</abilityName>
      <candidateList>
        <item>－</item>
      </candidateList>
      <explain>文本全半角错误。</explain>
      <paraID>6D699AC7</paraID>
      <start>138</start>
      <end>139</end>
      <status>unmodified</status>
      <modifiedWord/>
      <trackRevisions>false</trackRevisions>
    </reviewItem>
    <reviewItem>
      <errorID>dfda8faa-01cf-414b-bad8-c2c867ca7e69</errorID>
      <errorWord>-</errorWord>
      <group>L1_Format</group>
      <groupName>格式问题</groupName>
      <ability>L2_HalfPunc_CN</ability>
      <abilityName>全半角问题</abilityName>
      <candidateList>
        <item>－</item>
      </candidateList>
      <explain>文本全半角错误。</explain>
      <paraID>6D699AC7</paraID>
      <start>180</start>
      <end>181</end>
      <status>unmodified</status>
      <modifiedWord/>
      <trackRevisions>false</trackRevisions>
    </reviewItem>
    <reviewItem>
      <errorID>82022b0f-4741-4fcd-af0e-856ef80e6263</errorID>
      <errorWord>-</errorWord>
      <group>L1_Format</group>
      <groupName>格式问题</groupName>
      <ability>L2_HalfPunc_CN</ability>
      <abilityName>全半角问题</abilityName>
      <candidateList>
        <item>－</item>
      </candidateList>
      <explain>文本全半角错误。</explain>
      <paraID>6D699AC7</paraID>
      <start>189</start>
      <end>190</end>
      <status>unmodified</status>
      <modifiedWord/>
      <trackRevisions>false</trackRevisions>
    </reviewItem>
    <reviewItem>
      <errorID>0be7270c-5e14-450d-8114-266cfe66e0b3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2DCA8CCA</paraID>
      <start>0</start>
      <end>2</end>
      <status>unmodified</status>
      <modifiedWord/>
      <trackRevisions>false</trackRevisions>
    </reviewItem>
    <reviewItem>
      <errorID>2bf98aa3-291d-4617-b3c6-9188d5f3b0ea</errorID>
      <errorWord>浙江省省财政厅</errorWord>
      <group>L1_Knowledge</group>
      <groupName>知识性问题</groupName>
      <ability>L2_Knowledge</ability>
      <abilityName>其他知识</abilityName>
      <candidateList>
        <item>浙江省财政厅</item>
      </candidateList>
      <explain/>
      <paraID>252CFC19</paraID>
      <start>3</start>
      <end>10</end>
      <status>unmodified</status>
      <modifiedWord/>
      <trackRevisions>false</trackRevisions>
    </reviewItem>
    <reviewItem>
      <errorID>0265a96d-3aed-40f6-acb4-44382066fb9a</errorID>
      <errorWord>)</errorWord>
      <group>L1_Format</group>
      <groupName>格式问题</groupName>
      <ability>L2_HalfPunc_CN</ability>
      <abilityName>全半角问题</abilityName>
      <candidateList>
        <item>）</item>
      </candidateList>
      <explain>文本全半角错误。</explain>
      <paraID>252CFC19</paraID>
      <start>52</start>
      <end>53</end>
      <status>unmodified</status>
      <modifiedWord/>
      <trackRevisions>false</trackRevisions>
    </reviewItem>
    <reviewItem>
      <errorID>2c0376df-71f6-404c-983d-0553f174e1f3</errorID>
      <errorWord>〔2017〕 141号</errorWord>
      <group>L1_Knowledge</group>
      <groupName>知识性问题</groupName>
      <ability>L2_Knowledge</ability>
      <abilityName>其他知识</abilityName>
      <candidateList>
        <item>〔2017〕141号</item>
      </candidateList>
      <explain>发文字号格式错误。</explain>
      <paraID> FD7E44C</paraID>
      <start>40</start>
      <end>51</end>
      <status>unmodified</status>
      <modifiedWord/>
      <trackRevisions>false</trackRevisions>
    </reviewItem>
    <reviewItem>
      <errorID>d7780156-d392-4c75-8461-183f0ffeebde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21F1A28F</paraID>
      <start>0</start>
      <end>2</end>
      <status>unmodified</status>
      <modifiedWord/>
      <trackRevisions>false</trackRevisions>
    </reviewItem>
    <reviewItem>
      <errorID>726a1d7c-83ee-47e6-a16a-2129c3c72061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30076AF2</paraID>
      <start>0</start>
      <end>2</end>
      <status>unmodified</status>
      <modifiedWord/>
      <trackRevisions>false</trackRevisions>
    </reviewItem>
    <reviewItem>
      <errorID>80c1ea04-fc41-49dd-8c0e-06fb94280b4b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3D9D413D</paraID>
      <start>0</start>
      <end>2</end>
      <status>unmodified</status>
      <modifiedWord/>
      <trackRevisions>false</trackRevisions>
    </reviewItem>
    <reviewItem>
      <errorID>c342188a-3828-40fd-bb5c-5dd8c2c20b0c</errorID>
      <errorWord>【2022]8号</errorWord>
      <group>L1_Knowledge</group>
      <groupName>知识性问题</groupName>
      <ability>L2_Knowledge</ability>
      <abilityName>其他知识</abilityName>
      <candidateList>
        <item>〔2022〕8号</item>
      </candidateList>
      <explain>发文字号格式错误。</explain>
      <paraID>3D9D413D</paraID>
      <start>49</start>
      <end>57</end>
      <status>unmodified</status>
      <modifiedWord/>
      <trackRevisions>false</trackRevisions>
    </reviewItem>
    <reviewItem>
      <errorID>e2505dbd-04e9-4f34-87e4-8ac6e3091348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71D7A4C7</paraID>
      <start>0</start>
      <end>2</end>
      <status>unmodified</status>
      <modifiedWord/>
      <trackRevisions>false</trackRevisions>
    </reviewItem>
    <reviewItem>
      <errorID>e841d2ba-16f7-4f34-a48c-1c634c8c19f2</errorID>
      <errorWord>〔2017〕 141号</errorWord>
      <group>L1_Knowledge</group>
      <groupName>知识性问题</groupName>
      <ability>L2_Knowledge</ability>
      <abilityName>其他知识</abilityName>
      <candidateList>
        <item>〔2017〕141号</item>
      </candidateList>
      <explain>发文字号格式错误。</explain>
      <paraID>1E2D15A8</paraID>
      <start>49</start>
      <end>60</end>
      <status>unmodified</status>
      <modifiedWord/>
      <trackRevisions>false</trackRevisions>
    </reviewItem>
    <reviewItem>
      <errorID>7d0e4a25-ec41-4571-ab95-d219718fee29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3B7F15E2</paraID>
      <start>0</start>
      <end>2</end>
      <status>unmodified</status>
      <modifiedWord/>
      <trackRevisions>false</trackRevisions>
    </reviewItem>
    <reviewItem>
      <errorID>9308faa9-faf2-4a0a-8d8c-77fc38423c02</errorID>
      <errorWord>(</errorWord>
      <group>L1_Format</group>
      <groupName>格式问题</groupName>
      <ability>L2_HalfPunc_CN</ability>
      <abilityName>全半角问题</abilityName>
      <candidateList>
        <item>（</item>
      </candidateList>
      <explain>文本全半角错误。</explain>
      <paraID>3ED68E44</paraID>
      <start>30</start>
      <end>31</end>
      <status>unmodified</status>
      <modifiedWord/>
      <trackRevisions>false</trackRevisions>
    </reviewItem>
    <reviewItem>
      <errorID>d028bbae-35e8-4bb3-93f1-6e0b13e63320</errorID>
      <errorWord>[2007]51号</errorWord>
      <group>L1_Knowledge</group>
      <groupName>知识性问题</groupName>
      <ability>L2_Knowledge</ability>
      <abilityName>其他知识</abilityName>
      <candidateList>
        <item>〔2007〕51号</item>
      </candidateList>
      <explain>发文字号格式错误。</explain>
      <paraID>3ED68E44</paraID>
      <start>34</start>
      <end>43</end>
      <status>unmodified</status>
      <modifiedWord/>
      <trackRevisions>false</trackRevisions>
    </reviewItem>
    <reviewItem>
      <errorID>7aac5523-3a6b-4199-b9a5-7be2225a2416</errorID>
      <errorWord>)</errorWord>
      <group>L1_Format</group>
      <groupName>格式问题</groupName>
      <ability>L2_HalfPunc_CN</ability>
      <abilityName>全半角问题</abilityName>
      <candidateList>
        <item>）</item>
      </candidateList>
      <explain>文本全半角错误。</explain>
      <paraID>3ED68E44</paraID>
      <start>43</start>
      <end>44</end>
      <status>unmodified</status>
      <modifiedWord/>
      <trackRevisions>false</trackRevisions>
    </reviewItem>
    <reviewItem>
      <errorID>7a3609b6-62b3-48b8-ba4e-8e85b31d3bdb</errorID>
      <errorWord>(</errorWord>
      <group>L1_Format</group>
      <groupName>格式问题</groupName>
      <ability>L2_HalfPunc_CN</ability>
      <abilityName>全半角问题</abilityName>
      <candidateList>
        <item>（</item>
      </candidateList>
      <explain>文本全半角错误。</explain>
      <paraID>795E2BCC</paraID>
      <start>29</start>
      <end>30</end>
      <status>unmodified</status>
      <modifiedWord/>
      <trackRevisions>false</trackRevisions>
    </reviewItem>
    <reviewItem>
      <errorID>753327ac-d810-4822-a4f8-9ad4ffbd85c1</errorID>
      <errorWord>[2004]185号</errorWord>
      <group>L1_Knowledge</group>
      <groupName>知识性问题</groupName>
      <ability>L2_Knowledge</ability>
      <abilityName>其他知识</abilityName>
      <candidateList>
        <item>〔2004〕185号</item>
      </candidateList>
      <explain>发文字号格式错误。</explain>
      <paraID>795E2BCC</paraID>
      <start>32</start>
      <end>42</end>
      <status>unmodified</status>
      <modifiedWord/>
      <trackRevisions>false</trackRevisions>
    </reviewItem>
    <reviewItem>
      <errorID>061db5af-acbc-43b3-bde7-867982d0e86f</errorID>
      <errorWord>)</errorWord>
      <group>L1_Format</group>
      <groupName>格式问题</groupName>
      <ability>L2_HalfPunc_CN</ability>
      <abilityName>全半角问题</abilityName>
      <candidateList>
        <item>）</item>
      </candidateList>
      <explain>文本全半角错误。</explain>
      <paraID>795E2BCC</paraID>
      <start>42</start>
      <end>43</end>
      <status>unmodified</status>
      <modifiedWord/>
      <trackRevisions>false</trackRevisions>
    </reviewItem>
    <reviewItem>
      <errorID>0ce62253-99a3-4e4f-9983-25682aa101bc</errorID>
      <errorWord>[2006]90号</errorWord>
      <group>L1_Knowledge</group>
      <groupName>知识性问题</groupName>
      <ability>L2_Knowledge</ability>
      <abilityName>其他知识</abilityName>
      <candidateList>
        <item>〔2006〕90号</item>
      </candidateList>
      <explain>发文字号格式错误。</explain>
      <paraID>44A11973</paraID>
      <start>36</start>
      <end>45</end>
      <status>unmodified</status>
      <modifiedWord/>
      <trackRevisions>false</trackRevisions>
    </reviewItem>
    <reviewItem>
      <errorID>74313d94-8c85-476e-9924-3fd9578f616d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4B785EE8</paraID>
      <start>0</start>
      <end>2</end>
      <status>unmodified</status>
      <modifiedWord/>
      <trackRevisions>false</trackRevisions>
    </reviewItem>
    <reviewItem>
      <errorID>ba5cae17-e40c-4b54-9006-5e5b5f0c64ef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7730CACA</paraID>
      <start>0</start>
      <end>2</end>
      <status>unmodified</status>
      <modifiedWord/>
      <trackRevisions>false</trackRevisions>
    </reviewItem>
    <reviewItem>
      <errorID>90dbac0c-360f-43b1-aa0b-b07417a9f96f</errorID>
      <errorWord>,</errorWord>
      <group>L1_Format</group>
      <groupName>格式问题</groupName>
      <ability>L2_HalfPunc_CN</ability>
      <abilityName>全半角问题</abilityName>
      <candidateList>
        <item>，</item>
      </candidateList>
      <explain>文本全半角错误。</explain>
      <paraID>545ECE52</paraID>
      <start>13</start>
      <end>14</end>
      <status>unmodified</status>
      <modifiedWord/>
      <trackRevisions>false</trackRevisions>
    </reviewItem>
    <reviewItem>
      <errorID>088e2831-d620-43c5-9bf0-637e894eabcb</errorID>
      <errorWord>万</errorWord>
      <group>L1_Word</group>
      <groupName>字词问题</groupName>
      <ability>L2_Typo</ability>
      <abilityName>字词错误</abilityName>
      <candidateList>
        <item>万元</item>
      </candidateList>
      <explain/>
      <paraID>545ECE52</paraID>
      <start>39</start>
      <end>40</end>
      <status>unmodified</status>
      <modifiedWord/>
      <trackRevisions>false</trackRevisions>
    </reviewItem>
    <reviewItem>
      <errorID>61eb1d8e-64ac-4fb6-a689-edd1d690b0ef</errorID>
      <errorWord>,</errorWord>
      <group>L1_Format</group>
      <groupName>格式问题</groupName>
      <ability>L2_HalfPunc_CN</ability>
      <abilityName>全半角问题</abilityName>
      <candidateList>
        <item>，</item>
      </candidateList>
      <explain>文本全半角错误。</explain>
      <paraID> 2308E2F</paraID>
      <start>59</start>
      <end>60</end>
      <status>unmodified</status>
      <modifiedWord/>
      <trackRevisions>false</trackRevisions>
    </reviewItem>
    <reviewItem>
      <errorID>78842570-6503-41b6-9a50-51cd2558e3b9</errorID>
      <errorWord>项</errorWord>
      <group>L1_Word</group>
      <groupName>字词问题</groupName>
      <ability>L2_Typo</ability>
      <abilityName>字词错误</abilityName>
      <candidateList>
        <item>项目</item>
      </candidateList>
      <explain>〈名〉事物分成的门类：服务～｜体育～｜建设～。</explain>
      <paraID>457BC6FA</paraID>
      <start>0</start>
      <end>1</end>
      <status>unmodified</status>
      <modifiedWord/>
      <trackRevisions>false</trackRevisions>
    </reviewItem>
    <reviewItem>
      <errorID>e219400f-980e-48dd-b565-da8d34ba1089</errorID>
      <errorWord>－</errorWord>
      <group>L1_Format</group>
      <groupName>格式问题</groupName>
      <ability>L2_HalfPunc_CN</ability>
      <abilityName>全半角问题</abilityName>
      <candidateList>
        <item>-</item>
      </candidateList>
      <explain>文本全半角错误。</explain>
      <paraID>44F0D2A4</paraID>
      <start>4</start>
      <end>5</end>
      <status>unmodified</status>
      <modifiedWord/>
      <trackRevisions>false</trackRevisions>
    </reviewItem>
    <reviewItem>
      <errorID>0e344d4c-878f-40bb-90ed-ce3a24438086</errorID>
      <errorWord>简</errorWord>
      <group>L1_Word</group>
      <groupName>字词问题</groupName>
      <ability>L2_Typo</ability>
      <abilityName>字词错误</abilityName>
      <candidateList>
        <item>简单</item>
      </candidateList>
      <explain/>
      <paraID>1E766B82</paraID>
      <start>2</start>
      <end>3</end>
      <status>unmodified</status>
      <modifiedWord/>
      <trackRevisions>false</trackRevisions>
    </reviewItem>
    <reviewItem>
      <errorID>fc6eff25-5a88-441f-a006-237e2d38ae2a</errorID>
      <errorWord>万</errorWord>
      <group>L1_Word</group>
      <groupName>字词问题</groupName>
      <ability>L2_Typo</ability>
      <abilityName>字词错误</abilityName>
      <candidateList>
        <item>万元</item>
      </candidateList>
      <explain/>
      <paraID>2CED676C</paraID>
      <start>98</start>
      <end>99</end>
      <status>unmodified</status>
      <modifiedWord/>
      <trackRevisions>false</trackRevisions>
    </reviewItem>
    <reviewItem>
      <errorID>9a0a8257-e8c1-49ab-82ea-3b7f575b0f2c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10D3BF0</paraID>
      <start>0</start>
      <end>2</end>
      <status>unmodified</status>
      <modifiedWord/>
      <trackRevisions>false</trackRevisions>
    </reviewItem>
    <reviewItem>
      <errorID>194cd43b-d5cd-4ca2-aebf-42f93028ef85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74447AD3</paraID>
      <start>0</start>
      <end>2</end>
      <status>unmodified</status>
      <modifiedWord/>
      <trackRevisions>false</trackRevisions>
    </reviewItem>
    <reviewItem>
      <errorID>3b6ae9e7-6305-48d7-b13d-c3aff62e283c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47E4126</paraID>
      <start>13</start>
      <end>16</end>
      <status>unmodified</status>
      <modifiedWord/>
      <trackRevisions>false</trackRevisions>
    </reviewItem>
    <reviewItem>
      <errorID>3749fa14-c440-4028-9ec7-df49b7f68c10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28D1AAFE</paraID>
      <start>42</start>
      <end>45</end>
      <status>unmodified</status>
      <modifiedWord/>
      <trackRevisions>false</trackRevisions>
    </reviewItem>
    <reviewItem>
      <errorID>d56442db-5c16-4b12-b7a6-db1106c0accc</errorID>
      <errorWord>：/。</errorWord>
      <group>L1_Punc</group>
      <groupName>标点问题</groupName>
      <ability>L2_Punc_CN</ability>
      <abilityName>标点符号问题</abilityName>
      <candidateList>
        <item>：</item>
      </candidateList>
      <explain/>
      <paraID>5E218B8E</paraID>
      <start>13</start>
      <end>16</end>
      <status>unmodified</status>
      <modifiedWord/>
      <trackRevisions>false</trackRevisions>
    </reviewItem>
    <reviewItem>
      <errorID>ab4b9bd9-5878-4d13-afed-759a9ddfb297</errorID>
      <errorWord>：/。</errorWord>
      <group>L1_Punc</group>
      <groupName>标点问题</groupName>
      <ability>L2_Punc_CN</ability>
      <abilityName>标点符号问题</abilityName>
      <candidateList>
        <item>：</item>
      </candidateList>
      <explain/>
      <paraID>4C5F04AE</paraID>
      <start>13</start>
      <end>16</end>
      <status>unmodified</status>
      <modifiedWord/>
      <trackRevisions>false</trackRevisions>
    </reviewItem>
    <reviewItem>
      <errorID>b35b3dc7-d8b9-42b3-bcb8-5d54062be80e</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553B4A2D</paraID>
      <start>57</start>
      <end>58</end>
      <status>unmodified</status>
      <modifiedWord/>
      <trackRevisions>false</trackRevisions>
    </reviewItem>
    <reviewItem>
      <errorID>fcc7a04b-d415-49a9-8ac9-22c83947fc50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667B3A20</paraID>
      <start>40</start>
      <end>43</end>
      <status>unmodified</status>
      <modifiedWord/>
      <trackRevisions>false</trackRevisions>
    </reviewItem>
    <reviewItem>
      <errorID>6dcd2411-aeaf-4e72-b965-0c70dd1406dd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26308275</paraID>
      <start>0</start>
      <end>2</end>
      <status>unmodified</status>
      <modifiedWord/>
      <trackRevisions>false</trackRevisions>
    </reviewItem>
    <reviewItem>
      <errorID>8d5d965e-3e6d-4ef5-bba8-6aef5785b2e4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14301B8F</paraID>
      <start>0</start>
      <end>2</end>
      <status>unmodified</status>
      <modifiedWord/>
      <trackRevisions>false</trackRevisions>
    </reviewItem>
    <reviewItem>
      <errorID>e5e8cc25-32bb-4feb-89ec-74f1b31b56f0</errorID>
      <errorWord>经方</errorWord>
      <group>L1_Word</group>
      <groupName>字词问题</groupName>
      <ability>L2_Typo</ability>
      <abilityName>字词错误</abilityName>
      <candidateList>
        <item>甲方</item>
      </candidateList>
      <explain/>
      <paraID>14301B8F</paraID>
      <start>106</start>
      <end>108</end>
      <status>modified</status>
      <modifiedWord>甲方</modifiedWord>
      <trackRevisions>false</trackRevisions>
    </reviewItem>
    <reviewItem>
      <errorID>a1b54310-dc7c-496c-be8f-930408aa9f30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4AA02EA1</paraID>
      <start>0</start>
      <end>2</end>
      <status>modified</status>
      <modifiedWord>1.</modifiedWord>
      <trackRevisions>false</trackRevisions>
    </reviewItem>
    <reviewItem>
      <errorID>1211caa6-4d15-4b91-911a-bb02c60b025e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34B74922</paraID>
      <start>0</start>
      <end>2</end>
      <status>modified</status>
      <modifiedWord>2.</modifiedWord>
      <trackRevisions>false</trackRevisions>
    </reviewItem>
    <reviewItem>
      <errorID>a8c28435-794c-4c51-bcf8-efaecd9605ed</errorID>
      <errorWord>.</errorWord>
      <group>L1_Punc</group>
      <groupName>标点问题</groupName>
      <ability>L2_Punc_CN</ability>
      <abilityName>标点符号问题</abilityName>
      <candidateList/>
      <explain/>
      <paraID>6A7AE0BC</paraID>
      <start>0</start>
      <end>1</end>
      <status>unmodified</status>
      <modifiedWord/>
      <trackRevisions>false</trackRevisions>
    </reviewItem>
    <reviewItem>
      <errorID>e685f86e-d276-43b2-b701-7a9f5a2aa4c1</errorID>
      <errorWord>.</errorWord>
      <group>L1_Punc</group>
      <groupName>标点问题</groupName>
      <ability>L2_Punc_CN</ability>
      <abilityName>标点符号问题</abilityName>
      <candidateList/>
      <explain/>
      <paraID>4BF986EB</paraID>
      <start>0</start>
      <end>1</end>
      <status>unmodified</status>
      <modifiedWord/>
      <trackRevisions>false</trackRevisions>
    </reviewItem>
    <reviewItem>
      <errorID>5f46b812-22de-4084-9ed6-def4eb222232</errorID>
      <errorWord>.</errorWord>
      <group>L1_Punc</group>
      <groupName>标点问题</groupName>
      <ability>L2_Punc_CN</ability>
      <abilityName>标点符号问题</abilityName>
      <candidateList/>
      <explain/>
      <paraID>736A6F99</paraID>
      <start>0</start>
      <end>1</end>
      <status>unmodified</status>
      <modifiedWord/>
      <trackRevisions>false</trackRevisions>
    </reviewItem>
    <reviewItem>
      <errorID>099fbb96-d722-4392-be1d-8af62213cf66</errorID>
      <errorWord>.</errorWord>
      <group>L1_Punc</group>
      <groupName>标点问题</groupName>
      <ability>L2_Punc_CN</ability>
      <abilityName>标点符号问题</abilityName>
      <candidateList/>
      <explain/>
      <paraID>25090251</paraID>
      <start>0</start>
      <end>1</end>
      <status>unmodified</status>
      <modifiedWord/>
      <trackRevisions>false</trackRevisions>
    </reviewItem>
    <reviewItem>
      <errorID>53741fdc-1a75-46de-b999-b4202c45e70d</errorID>
      <errorWord>.</errorWord>
      <group>L1_Punc</group>
      <groupName>标点问题</groupName>
      <ability>L2_Punc_CN</ability>
      <abilityName>标点符号问题</abilityName>
      <candidateList/>
      <explain/>
      <paraID>1CD077E5</paraID>
      <start>0</start>
      <end>1</end>
      <status>unmodified</status>
      <modifiedWord/>
      <trackRevisions>false</trackRevisions>
    </reviewItem>
    <reviewItem>
      <errorID>62a878b0-0a4a-44d1-904b-8e1a6687f0db</errorID>
      <errorWord>.</errorWord>
      <group>L1_Punc</group>
      <groupName>标点问题</groupName>
      <ability>L2_Punc_CN</ability>
      <abilityName>标点符号问题</abilityName>
      <candidateList/>
      <explain/>
      <paraID>5E356245</paraID>
      <start>0</start>
      <end>1</end>
      <status>unmodified</status>
      <modifiedWord/>
      <trackRevisions>false</trackRevisions>
    </reviewItem>
    <reviewItem>
      <errorID>b311ced2-e6cb-47f2-8389-9cf70de3dc3a</errorID>
      <errorWord>.</errorWord>
      <group>L1_Punc</group>
      <groupName>标点问题</groupName>
      <ability>L2_Punc_CN</ability>
      <abilityName>标点符号问题</abilityName>
      <candidateList/>
      <explain/>
      <paraID>7C9782D8</paraID>
      <start>0</start>
      <end>1</end>
      <status>unmodified</status>
      <modifiedWord/>
      <trackRevisions>false</trackRevisions>
    </reviewItem>
    <reviewItem>
      <errorID>8339af0d-b01c-48cc-a5c8-a3ef98fda039</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42F8A2F2</paraID>
      <start>5</start>
      <end>22</end>
      <status>unmodified</status>
      <modifiedWord/>
      <trackRevisions>false</trackRevisions>
    </reviewItem>
    <reviewItem>
      <errorID>6909c8bd-f18d-4da4-a874-e1b49ad9ab3c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29E550F0</paraID>
      <start>0</start>
      <end>2</end>
      <status>unmodified</status>
      <modifiedWord/>
      <trackRevisions>false</trackRevisions>
    </reviewItem>
    <reviewItem>
      <errorID>bd1ecca5-2e0f-4eb6-be91-6517e12af8e7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31A9E743</paraID>
      <start>0</start>
      <end>2</end>
      <status>unmodified</status>
      <modifiedWord/>
      <trackRevisions>false</trackRevisions>
    </reviewItem>
    <reviewItem>
      <errorID>3b2596a1-e5c6-40e3-b735-df738d569ad1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79C5836F</paraID>
      <start>0</start>
      <end>2</end>
      <status>unmodified</status>
      <modifiedWord/>
      <trackRevisions>false</trackRevisions>
    </reviewItem>
    <reviewItem>
      <errorID>bdd08fb0-08a1-4db6-96f9-e16475f9906d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22696C3B</paraID>
      <start>0</start>
      <end>2</end>
      <status>unmodified</status>
      <modifiedWord/>
      <trackRevisions>false</trackRevisions>
    </reviewItem>
    <reviewItem>
      <errorID>01b8b1b7-96a2-4418-93e1-30f1b9a9f279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54C71877</paraID>
      <start>0</start>
      <end>2</end>
      <status>unmodified</status>
      <modifiedWord/>
      <trackRevisions>false</trackRevisions>
    </reviewItem>
    <reviewItem>
      <errorID>d2c42e33-a6b5-4fc0-8874-942e50787d95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1F4A736F</paraID>
      <start>0</start>
      <end>2</end>
      <status>unmodified</status>
      <modifiedWord/>
      <trackRevisions>false</trackRevisions>
    </reviewItem>
    <reviewItem>
      <errorID>e19b0710-0002-439f-852d-41782661a2c8</errorID>
      <errorWord>)</errorWord>
      <group>L1_Format</group>
      <groupName>格式问题</groupName>
      <ability>L2_HalfPunc_CN</ability>
      <abilityName>全半角问题</abilityName>
      <candidateList>
        <item>）</item>
      </candidateList>
      <explain>文本全半角错误。</explain>
      <paraID> 5A418C9</paraID>
      <start>32</start>
      <end>33</end>
      <status>unmodified</status>
      <modifiedWord/>
      <trackRevisions>false</trackRevisions>
    </reviewItem>
    <reviewItem>
      <errorID>b69fe6ba-624c-44c8-af7e-fa88579f6e8e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178DF406</paraID>
      <start>0</start>
      <end>2</end>
      <status>unmodified</status>
      <modifiedWord/>
      <trackRevisions>false</trackRevisions>
    </reviewItem>
    <reviewItem>
      <errorID>a6c07fc6-ecac-4180-91fb-4239b130f882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74256EE9</paraID>
      <start>0</start>
      <end>2</end>
      <status>unmodified</status>
      <modifiedWord/>
      <trackRevisions>false</trackRevisions>
    </reviewItem>
    <reviewItem>
      <errorID>58e37536-3e46-4379-b02b-6ab1c6ddd671</errorID>
      <errorWord>[2013]24号</errorWord>
      <group>L1_Knowledge</group>
      <groupName>知识性问题</groupName>
      <ability>L2_Knowledge</ability>
      <abilityName>其他知识</abilityName>
      <candidateList>
        <item>〔2013〕24号</item>
      </candidateList>
      <explain>发文字号格式错误。</explain>
      <paraID>29A36D47</paraID>
      <start>34</start>
      <end>43</end>
      <status>unmodified</status>
      <modifiedWord/>
      <trackRevisions>false</trackRevisions>
    </reviewItem>
    <reviewItem>
      <errorID>862cf519-a2ff-4e25-868f-980d08446893</errorID>
      <errorWord>印</errorWord>
      <group>L1_Word</group>
      <groupName>字词问题</groupName>
      <ability>L2_Typo</ability>
      <abilityName>字词错误</abilityName>
      <candidateList>
        <item>印件</item>
      </candidateList>
      <explain/>
      <paraID>245B03C2</paraID>
      <start>12</start>
      <end>13</end>
      <status>unmodified</status>
      <modifiedWord/>
      <trackRevisions>false</trackRevisions>
    </reviewItem>
    <reviewItem>
      <errorID>c15d28dd-c349-484b-affe-ab2c8b92474c</errorID>
      <errorWord>印</errorWord>
      <group>L1_Word</group>
      <groupName>字词问题</groupName>
      <ability>L2_Typo</ability>
      <abilityName>字词错误</abilityName>
      <candidateList>
        <item>印件</item>
      </candidateList>
      <explain/>
      <paraID>7F16D004</paraID>
      <start>8</start>
      <end>9</end>
      <status>unmodified</status>
      <modifiedWord/>
      <trackRevisions>false</trackRevisions>
    </reviewItem>
    <reviewItem>
      <errorID>0e782849-af86-4d77-b272-b6dfb3c4b685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2ED8D494</paraID>
      <start>0</start>
      <end>2</end>
      <status>unmodified</status>
      <modifiedWord/>
      <trackRevisions>false</trackRevisions>
    </reviewItem>
    <reviewItem>
      <errorID>0c35a854-5557-4a6e-a555-910a80e4863a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5E8A6643</paraID>
      <start>0</start>
      <end>2</end>
      <status>unmodified</status>
      <modifiedWord/>
      <trackRevisions>false</trackRevisions>
    </reviewItem>
    <reviewItem>
      <errorID>9ef0694b-0fb1-48d2-8b8d-ae4ad340f1d1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561CCF0C</paraID>
      <start>0</start>
      <end>2</end>
      <status>unmodified</status>
      <modifiedWord/>
      <trackRevisions>false</trackRevisions>
    </reviewItem>
    <reviewItem>
      <errorID>032bac9a-c953-4279-9efd-03cf3235133e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36CB228A</paraID>
      <start>0</start>
      <end>2</end>
      <status>unmodified</status>
      <modifiedWord/>
      <trackRevisions>false</trackRevisions>
    </reviewItem>
    <reviewItem>
      <errorID>6e6c4538-f629-4912-81bb-38852642e16c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51EC311A</paraID>
      <start>0</start>
      <end>2</end>
      <status>unmodified</status>
      <modifiedWord/>
      <trackRevisions>false</trackRevisions>
    </reviewItem>
    <reviewItem>
      <errorID>3c97ecb6-5933-48c4-ae14-9ae23c9d8742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23328099</paraID>
      <start>0</start>
      <end>2</end>
      <status>unmodified</status>
      <modifiedWord/>
      <trackRevisions>false</trackRevisions>
    </reviewItem>
    <reviewItem>
      <errorID>59c51db8-6c02-4425-872e-1c05c491c87d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79798732</paraID>
      <start>0</start>
      <end>2</end>
      <status>unmodified</status>
      <modifiedWord/>
      <trackRevisions>false</trackRevisions>
    </reviewItem>
    <reviewItem>
      <errorID>b7dd2a97-c4cc-4615-95cd-63711d5b36b8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559F9210</paraID>
      <start>0</start>
      <end>2</end>
      <status>unmodified</status>
      <modifiedWord/>
      <trackRevisions>false</trackRevisions>
    </reviewItem>
    <reviewItem>
      <errorID>238d5594-8916-405e-8887-a3745aae8223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3A59C379</paraID>
      <start>0</start>
      <end>2</end>
      <status>unmodified</status>
      <modifiedWord/>
      <trackRevisions>false</trackRevisions>
    </reviewItem>
    <reviewItem>
      <errorID>4fcf326a-85dd-4536-bec1-cb8a71759efa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27FCBBE4</paraID>
      <start>0</start>
      <end>3</end>
      <status>unmodified</status>
      <modifiedWord/>
      <trackRevisions>false</trackRevisions>
    </reviewItem>
    <reviewItem>
      <errorID>43c16229-8983-47bc-acb3-ea7efb0a827b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3B2735BF</paraID>
      <start>0</start>
      <end>2</end>
      <status>unmodified</status>
      <modifiedWord/>
      <trackRevisions>false</trackRevisions>
    </reviewItem>
    <reviewItem>
      <errorID>09ec9706-ba44-4637-acc4-e99e1c0cf21f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15EFCD74</paraID>
      <start>0</start>
      <end>2</end>
      <status>unmodified</status>
      <modifiedWord/>
      <trackRevisions>false</trackRevisions>
    </reviewItem>
    <reviewItem>
      <errorID>d6f3c705-f1c2-40bd-9214-a5e2e9e56764</errorID>
      <errorWord>(</errorWord>
      <group>L1_Format</group>
      <groupName>格式问题</groupName>
      <ability>L2_HalfPunc_CN</ability>
      <abilityName>全半角问题</abilityName>
      <candidateList>
        <item>（</item>
      </candidateList>
      <explain>文本全半角错误。</explain>
      <paraID>15EFCD74</paraID>
      <start>47</start>
      <end>48</end>
      <status>unmodified</status>
      <modifiedWord/>
      <trackRevisions>false</trackRevisions>
    </reviewItem>
    <reviewItem>
      <errorID>52ca9e78-b62e-4ac4-9275-db8622732526</errorID>
      <errorWord>)</errorWord>
      <group>L1_Format</group>
      <groupName>格式问题</groupName>
      <ability>L2_HalfPunc_CN</ability>
      <abilityName>全半角问题</abilityName>
      <candidateList>
        <item>）</item>
      </candidateList>
      <explain>文本全半角错误。</explain>
      <paraID>15EFCD74</paraID>
      <start>63</start>
      <end>64</end>
      <status>unmodified</status>
      <modifiedWord/>
      <trackRevisions>false</trackRevisions>
    </reviewItem>
    <reviewItem>
      <errorID>56ce1596-5320-480c-9b96-d319d043e73c</errorID>
      <errorWord>(</errorWord>
      <group>L1_Format</group>
      <groupName>格式问题</groupName>
      <ability>L2_HalfPunc_CN</ability>
      <abilityName>全半角问题</abilityName>
      <candidateList>
        <item>（</item>
      </candidateList>
      <explain>文本全半角错误。</explain>
      <paraID>15EFCD74</paraID>
      <start>85</start>
      <end>86</end>
      <status>unmodified</status>
      <modifiedWord/>
      <trackRevisions>false</trackRevisions>
    </reviewItem>
    <reviewItem>
      <errorID>20d0b0b5-cbe0-44d7-ae2b-111ab07bcf62</errorID>
      <errorWord>)</errorWord>
      <group>L1_Format</group>
      <groupName>格式问题</groupName>
      <ability>L2_HalfPunc_CN</ability>
      <abilityName>全半角问题</abilityName>
      <candidateList>
        <item>）</item>
      </candidateList>
      <explain>文本全半角错误。</explain>
      <paraID>15EFCD74</paraID>
      <start>101</start>
      <end>102</end>
      <status>unmodified</status>
      <modifiedWord/>
      <trackRevisions>false</trackRevisions>
    </reviewItem>
    <reviewItem>
      <errorID>8969698b-5e4d-4622-9a92-66a2a4674909</errorID>
      <errorWord>(</errorWord>
      <group>L1_Format</group>
      <groupName>格式问题</groupName>
      <ability>L2_HalfPunc_CN</ability>
      <abilityName>全半角问题</abilityName>
      <candidateList>
        <item>（</item>
      </candidateList>
      <explain>文本全半角错误。</explain>
      <paraID>15EFCD74</paraID>
      <start>134</start>
      <end>135</end>
      <status>unmodified</status>
      <modifiedWord/>
      <trackRevisions>false</trackRevisions>
    </reviewItem>
    <reviewItem>
      <errorID>bba94ce7-dff7-4edf-855c-30d87436052a</errorID>
      <errorWord>)</errorWord>
      <group>L1_Format</group>
      <groupName>格式问题</groupName>
      <ability>L2_HalfPunc_CN</ability>
      <abilityName>全半角问题</abilityName>
      <candidateList>
        <item>）</item>
      </candidateList>
      <explain>文本全半角错误。</explain>
      <paraID>15EFCD74</paraID>
      <start>150</start>
      <end>151</end>
      <status>unmodified</status>
      <modifiedWord/>
      <trackRevisions>false</trackRevisions>
    </reviewItem>
    <reviewItem>
      <errorID>42d441a6-4fb2-4717-bf17-9d80c1e7d4f3</errorID>
      <errorWord>(</errorWord>
      <group>L1_Format</group>
      <groupName>格式问题</groupName>
      <ability>L2_HalfPunc_CN</ability>
      <abilityName>全半角问题</abilityName>
      <candidateList>
        <item>（</item>
      </candidateList>
      <explain>文本全半角错误。</explain>
      <paraID>15EFCD74</paraID>
      <start>175</start>
      <end>176</end>
      <status>unmodified</status>
      <modifiedWord/>
      <trackRevisions>false</trackRevisions>
    </reviewItem>
    <reviewItem>
      <errorID>036b4c6b-cd8c-41f9-b9d9-b9f751c4f005</errorID>
      <errorWord>)</errorWord>
      <group>L1_Format</group>
      <groupName>格式问题</groupName>
      <ability>L2_HalfPunc_CN</ability>
      <abilityName>全半角问题</abilityName>
      <candidateList>
        <item>）</item>
      </candidateList>
      <explain>文本全半角错误。</explain>
      <paraID>15EFCD74</paraID>
      <start>190</start>
      <end>191</end>
      <status>unmodified</status>
      <modifiedWord/>
      <trackRevisions>false</trackRevisions>
    </reviewItem>
    <reviewItem>
      <errorID>a8fdfb2e-16cf-4e37-95db-6412c13fca56</errorID>
      <errorWord>(</errorWord>
      <group>L1_Format</group>
      <groupName>格式问题</groupName>
      <ability>L2_HalfPunc_CN</ability>
      <abilityName>全半角问题</abilityName>
      <candidateList>
        <item>（</item>
      </candidateList>
      <explain>文本全半角错误。</explain>
      <paraID>15EFCD74</paraID>
      <start>229</start>
      <end>230</end>
      <status>unmodified</status>
      <modifiedWord/>
      <trackRevisions>false</trackRevisions>
    </reviewItem>
    <reviewItem>
      <errorID>083f935e-8ab7-49d8-bc82-ed11a1b657e9</errorID>
      <errorWord>)</errorWord>
      <group>L1_Format</group>
      <groupName>格式问题</groupName>
      <ability>L2_HalfPunc_CN</ability>
      <abilityName>全半角问题</abilityName>
      <candidateList>
        <item>）</item>
      </candidateList>
      <explain>文本全半角错误。</explain>
      <paraID>15EFCD74</paraID>
      <start>245</start>
      <end>246</end>
      <status>unmodified</status>
      <modifiedWord/>
      <trackRevisions>false</trackRevisions>
    </reviewItem>
    <reviewItem>
      <errorID>b896d2ca-a34e-48f9-a749-33ce22581d0d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15EFCD74</paraID>
      <start>300</start>
      <end>303</end>
      <status>unmodified</status>
      <modifiedWord/>
      <trackRevisions>false</trackRevisions>
    </reviewItem>
    <reviewItem>
      <errorID>072f2765-6fde-49ae-8b81-6665515fb768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BEA5048</paraID>
      <start>0</start>
      <end>2</end>
      <status>unmodified</status>
      <modifiedWord/>
      <trackRevisions>false</trackRevisions>
    </reviewItem>
    <reviewItem>
      <errorID>28494488-1037-4e43-bcae-6b92745a597e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35821DB6</paraID>
      <start>0</start>
      <end>2</end>
      <status>unmodified</status>
      <modifiedWord/>
      <trackRevisions>false</trackRevisions>
    </reviewItem>
    <reviewItem>
      <errorID>6de7cc19-759f-473c-9c46-1ea450d32034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3B3B8F9E</paraID>
      <start>0</start>
      <end>2</end>
      <status>unmodified</status>
      <modifiedWord/>
      <trackRevisions>false</trackRevisions>
    </reviewItem>
    <reviewItem>
      <errorID>51e571dc-4745-4c26-877a-ba9021cab046</errorID>
      <errorWord>：/</errorWord>
      <group>L1_Punc</group>
      <groupName>标点问题</groupName>
      <ability>L2_Punc_CN</ability>
      <abilityName>标点符号问题</abilityName>
      <candidateList>
        <item>：</item>
      </candidateList>
      <explain/>
      <paraID>3B3B8F9E</paraID>
      <start>16</start>
      <end>18</end>
      <status>unmodified</status>
      <modifiedWord/>
      <trackRevisions>false</trackRevisions>
    </reviewItem>
    <reviewItem>
      <errorID>5b1a4423-c863-4bc3-81a1-8b38e3c4096b</errorID>
      <errorWord>牟取</errorWord>
      <group>L1_Word</group>
      <groupName>字词问题</groupName>
      <ability>L2_Typo</ability>
      <abilityName>字词错误</abilityName>
      <candidateList>
        <item>谋取</item>
      </candidateList>
      <explain>存在发音相同字词的误用。</explain>
      <paraID>3F715A70</paraID>
      <start>18</start>
      <end>20</end>
      <status>unmodified</status>
      <modifiedWord/>
      <trackRevisions>false</trackRevisions>
    </reviewItem>
    <reviewItem>
      <errorID>7e545bcb-1cfe-40ab-88f5-2825ef4aaf6d</errorID>
      <errorWord>(</errorWord>
      <group>L1_Format</group>
      <groupName>格式问题</groupName>
      <ability>L2_HalfPunc_CN</ability>
      <abilityName>全半角问题</abilityName>
      <candidateList>
        <item>（</item>
      </candidateList>
      <explain>文本全半角错误。</explain>
      <paraID>3F715A70</paraID>
      <start>22</start>
      <end>23</end>
      <status>unmodified</status>
      <modifiedWord/>
      <trackRevisions>false</trackRevisions>
    </reviewItem>
    <reviewItem>
      <errorID>4a5bebe9-59cd-40ad-b877-a246db34efed</errorID>
      <errorWord>)</errorWord>
      <group>L1_Format</group>
      <groupName>格式问题</groupName>
      <ability>L2_HalfPunc_CN</ability>
      <abilityName>全半角问题</abilityName>
      <candidateList>
        <item>）</item>
      </candidateList>
      <explain>文本全半角错误。</explain>
      <paraID>3F715A70</paraID>
      <start>25</start>
      <end>26</end>
      <status>unmodified</status>
      <modifiedWord/>
      <trackRevisions>false</trackRevisions>
    </reviewItem>
    <reviewItem>
      <errorID>d9f29a0f-a045-4f18-b6e2-b17c27da532e</errorID>
      <errorWord>(</errorWord>
      <group>L1_Format</group>
      <groupName>格式问题</groupName>
      <ability>L2_HalfPunc_CN</ability>
      <abilityName>全半角问题</abilityName>
      <candidateList>
        <item>（</item>
      </candidateList>
      <explain>文本全半角错误。</explain>
      <paraID>329B5701</paraID>
      <start>27</start>
      <end>28</end>
      <status>unmodified</status>
      <modifiedWord/>
      <trackRevisions>false</trackRevisions>
    </reviewItem>
    <reviewItem>
      <errorID>0432ebd0-6d6c-4861-96e5-792889500820</errorID>
      <errorWord>)</errorWord>
      <group>L1_Format</group>
      <groupName>格式问题</groupName>
      <ability>L2_HalfPunc_CN</ability>
      <abilityName>全半角问题</abilityName>
      <candidateList>
        <item>）</item>
      </candidateList>
      <explain>文本全半角错误。</explain>
      <paraID>329B5701</paraID>
      <start>30</start>
      <end>31</end>
      <status>unmodified</status>
      <modifiedWord/>
      <trackRevisions>false</trackRevisions>
    </reviewItem>
    <reviewItem>
      <errorID>142325f7-b10d-4e9a-abd2-0e30ef6d3010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331B0A96</paraID>
      <start>0</start>
      <end>2</end>
      <status>unmodified</status>
      <modifiedWord/>
      <trackRevisions>false</trackRevisions>
    </reviewItem>
    <reviewItem>
      <errorID>97237a80-f10a-4d3f-9f04-823094651356</errorID>
      <errorWord>(</errorWord>
      <group>L1_Format</group>
      <groupName>格式问题</groupName>
      <ability>L2_HalfPunc_CN</ability>
      <abilityName>全半角问题</abilityName>
      <candidateList>
        <item>（</item>
      </candidateList>
      <explain>文本全半角错误。</explain>
      <paraID> 4CE148B</paraID>
      <start>0</start>
      <end>1</end>
      <status>unmodified</status>
      <modifiedWord/>
      <trackRevisions>false</trackRevisions>
    </reviewItem>
    <reviewItem>
      <errorID>5f3a2ddc-03bb-4f80-98a8-259919618741</errorID>
      <errorWord>)</errorWord>
      <group>L1_Format</group>
      <groupName>格式问题</groupName>
      <ability>L2_HalfPunc_CN</ability>
      <abilityName>全半角问题</abilityName>
      <candidateList>
        <item>）</item>
      </candidateList>
      <explain>文本全半角错误。</explain>
      <paraID> 4CE148B</paraID>
      <start>6</start>
      <end>7</end>
      <status>unmodified</status>
      <modifiedWord/>
      <trackRevisions>false</trackRevisions>
    </reviewItem>
    <reviewItem>
      <errorID>e4daa7ff-ae85-437c-8612-d8030808b706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7CCDF8B</paraID>
      <start>0</start>
      <end>2</end>
      <status>unmodified</status>
      <modifiedWord/>
      <trackRevisions>false</trackRevisions>
    </reviewItem>
    <reviewItem>
      <errorID>0728ad21-4f9e-47b8-94ff-62c45f1728aa</errorID>
      <errorWord>其它</errorWord>
      <group>L1_Word</group>
      <groupName>字词问题</groupName>
      <ability>L2_Alias</ability>
      <abilityName>也作/曾用词</abilityName>
      <candidateList>
        <item>其他</item>
      </candidateList>
      <explain>词汇[其它]为不规范表述或旧称，其规范书面表述为[其他]。</explain>
      <paraID>45872812</paraID>
      <start>48</start>
      <end>50</end>
      <status>unmodified</status>
      <modifiedWord/>
      <trackRevisions>false</trackRevisions>
    </reviewItem>
    <reviewItem>
      <errorID>5868a85c-40ef-4695-9a9a-e6f895e45255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2645F7EB</paraID>
      <start>4</start>
      <end>5</end>
      <status>unmodified</status>
      <modifiedWord/>
      <trackRevisions>false</trackRevisions>
    </reviewItem>
    <reviewItem>
      <errorID>3b69927e-d141-4a08-bbbf-a4859fcddd7f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17D32529</paraID>
      <start>0</start>
      <end>2</end>
      <status>unmodified</status>
      <modifiedWord/>
      <trackRevisions>false</trackRevisions>
    </reviewItem>
    <reviewItem>
      <errorID>c046c5b1-9aa0-4c44-9af3-f4ce802ce441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37E2E82</paraID>
      <start>0</start>
      <end>2</end>
      <status>unmodified</status>
      <modifiedWord/>
      <trackRevisions>false</trackRevisions>
    </reviewItem>
    <reviewItem>
      <errorID>0ce747a4-ccec-4acd-9118-cf9d14ce1667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19C03A9F</paraID>
      <start>0</start>
      <end>2</end>
      <status>unmodified</status>
      <modifiedWord/>
      <trackRevisions>false</trackRevisions>
    </reviewItem>
    <reviewItem>
      <errorID>431ec02e-bc43-4c00-a31b-b33ba1aefaf6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10182EAA</paraID>
      <start>0</start>
      <end>2</end>
      <status>unmodified</status>
      <modifiedWord/>
      <trackRevisions>false</trackRevisions>
    </reviewItem>
    <reviewItem>
      <errorID>e94e2357-9d1a-4c55-b86e-76f2b958c8a6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53B8CC80</paraID>
      <start>0</start>
      <end>2</end>
      <status>unmodified</status>
      <modifiedWord/>
      <trackRevisions>false</trackRevisions>
    </reviewItem>
    <reviewItem>
      <errorID>29092c7b-9bbe-4420-b756-b8e2516f26e2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18AB87FD</paraID>
      <start>0</start>
      <end>2</end>
      <status>unmodified</status>
      <modifiedWord/>
      <trackRevisions>false</trackRevisions>
    </reviewItem>
    <reviewItem>
      <errorID>275524a4-8c07-4cde-9346-52cae704fccd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35844BC5</paraID>
      <start>0</start>
      <end>2</end>
      <status>unmodified</status>
      <modifiedWord/>
      <trackRevisions>false</trackRevisions>
    </reviewItem>
    <reviewItem>
      <errorID>cef6558b-1915-42fb-9a63-5646ab9ebd06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2E9FB33F</paraID>
      <start>0</start>
      <end>2</end>
      <status>unmodified</status>
      <modifiedWord/>
      <trackRevisions>false</trackRevisions>
    </reviewItem>
    <reviewItem>
      <errorID>c3eb72c9-b946-45dc-8646-6a9af15462cf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5CAC9EA7</paraID>
      <start>0</start>
      <end>2</end>
      <status>unmodified</status>
      <modifiedWord/>
      <trackRevisions>false</trackRevisions>
    </reviewItem>
    <reviewItem>
      <errorID>98069891-b214-4b5a-b630-3ad3bea5e9ee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EF83980</paraID>
      <start>0</start>
      <end>2</end>
      <status>unmodified</status>
      <modifiedWord/>
      <trackRevisions>false</trackRevisions>
    </reviewItem>
    <reviewItem>
      <errorID>a586724f-57e6-41e4-81c0-a965f68041c5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C588A6C</paraID>
      <start>0</start>
      <end>2</end>
      <status>unmodified</status>
      <modifiedWord/>
      <trackRevisions>false</trackRevisions>
    </reviewItem>
    <reviewItem>
      <errorID>1a377232-03b1-4f5e-ba69-e5e9b40baec6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19A3175</paraID>
      <start>0</start>
      <end>2</end>
      <status>unmodified</status>
      <modifiedWord/>
      <trackRevisions>false</trackRevisions>
    </reviewItem>
    <reviewItem>
      <errorID>19694069-ae5d-46df-94df-b716087c873e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6C12453</paraID>
      <start>0</start>
      <end>2</end>
      <status>unmodified</status>
      <modifiedWord/>
      <trackRevisions>false</trackRevisions>
    </reviewItem>
    <reviewItem>
      <errorID>da552062-ef46-47a2-a6ec-54e16d3f9a2f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344054EC</paraID>
      <start>0</start>
      <end>2</end>
      <status>unmodified</status>
      <modifiedWord/>
      <trackRevisions>false</trackRevisions>
    </reviewItem>
    <reviewItem>
      <errorID>03cbf710-0dab-4a70-a661-eed7c19d93d0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24BB481B</paraID>
      <start>0</start>
      <end>2</end>
      <status>unmodified</status>
      <modifiedWord/>
      <trackRevisions>false</trackRevisions>
    </reviewItem>
    <reviewItem>
      <errorID>6c30caae-8e1e-493d-8e7d-cca38477ac6f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4EBEF725</paraID>
      <start>0</start>
      <end>2</end>
      <status>unmodified</status>
      <modifiedWord/>
      <trackRevisions>false</trackRevisions>
    </reviewItem>
  </reviewItems>
  <config/>
</contractReview>
</file>

<file path=customXml/item3.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8e0e3-f85d-4f2b-88bb-c5658c068980}">
  <ds:schemaRefs/>
</ds:datastoreItem>
</file>

<file path=customXml/itemProps3.xml><?xml version="1.0" encoding="utf-8"?>
<ds:datastoreItem xmlns:ds="http://schemas.openxmlformats.org/officeDocument/2006/customXml" ds:itemID="{2137DDE2-EB8A-496E-8451-72859D3D9584}">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81</Pages>
  <Words>9382</Words>
  <Characters>11106</Characters>
  <Lines>0</Lines>
  <Paragraphs>1087</Paragraphs>
  <TotalTime>64</TotalTime>
  <ScaleCrop>false</ScaleCrop>
  <LinksUpToDate>false</LinksUpToDate>
  <CharactersWithSpaces>11513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2026-04-03T06:29:00Z</dcterms:created>
  <dc:creator>Administrator</dc:creator>
  <cp:lastModifiedBy>Drd</cp:lastModifiedBy>
  <dcterms:modified xsi:type="dcterms:W3CDTF">2026-06-18T08:13:11Z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A4EF3623E1CC4851A6F9F434D8538C88_13</vt:lpwstr>
  </property>
  <property fmtid="{D5CDD505-2E9C-101B-9397-08002B2CF9AE}" pid="4" name="KSOTemplateDocerSaveRecord">
    <vt:lpwstr>eyJoZGlkIjoiMGIyZmY3NWEzMmY4ODM2ZmNlZDdjOTY1YjdmNzljYjUiLCJ1c2VySWQiOiIxMDU5ODAyMiJ9</vt:lpwstr>
  </property>
</Properties>
</file>