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D1A" w:rsidRDefault="00B33D1A">
      <w:pPr>
        <w:jc w:val="center"/>
        <w:rPr>
          <w:rFonts w:ascii="方正大标宋简体" w:eastAsia="方正大标宋简体"/>
          <w:bCs/>
          <w:sz w:val="52"/>
          <w:szCs w:val="52"/>
        </w:rPr>
      </w:pPr>
    </w:p>
    <w:p w:rsidR="00B33D1A" w:rsidRDefault="00647CE9">
      <w:pPr>
        <w:jc w:val="center"/>
        <w:rPr>
          <w:rFonts w:ascii="方正大标宋简体" w:eastAsia="方正大标宋简体"/>
          <w:bCs/>
          <w:sz w:val="52"/>
          <w:szCs w:val="52"/>
        </w:rPr>
      </w:pPr>
      <w:r>
        <w:rPr>
          <w:rFonts w:ascii="方正大标宋简体" w:eastAsia="方正大标宋简体" w:hint="eastAsia"/>
          <w:bCs/>
          <w:sz w:val="52"/>
          <w:szCs w:val="52"/>
        </w:rPr>
        <w:t>泰顺县职</w:t>
      </w:r>
      <w:r w:rsidR="00265C59">
        <w:rPr>
          <w:rFonts w:ascii="方正大标宋简体" w:eastAsia="方正大标宋简体" w:hint="eastAsia"/>
          <w:bCs/>
          <w:sz w:val="52"/>
          <w:szCs w:val="52"/>
        </w:rPr>
        <w:t>业</w:t>
      </w:r>
      <w:r>
        <w:rPr>
          <w:rFonts w:ascii="方正大标宋简体" w:eastAsia="方正大标宋简体" w:hint="eastAsia"/>
          <w:bCs/>
          <w:sz w:val="52"/>
          <w:szCs w:val="52"/>
        </w:rPr>
        <w:t>教</w:t>
      </w:r>
      <w:r w:rsidR="00265C59">
        <w:rPr>
          <w:rFonts w:ascii="方正大标宋简体" w:eastAsia="方正大标宋简体" w:hint="eastAsia"/>
          <w:bCs/>
          <w:sz w:val="52"/>
          <w:szCs w:val="52"/>
        </w:rPr>
        <w:t>育</w:t>
      </w:r>
      <w:r>
        <w:rPr>
          <w:rFonts w:ascii="方正大标宋简体" w:eastAsia="方正大标宋简体" w:hint="eastAsia"/>
          <w:bCs/>
          <w:sz w:val="52"/>
          <w:szCs w:val="52"/>
        </w:rPr>
        <w:t>中心</w:t>
      </w:r>
      <w:r w:rsidR="00265C59">
        <w:rPr>
          <w:rFonts w:ascii="方正大标宋简体" w:eastAsia="方正大标宋简体" w:hint="eastAsia"/>
          <w:bCs/>
          <w:sz w:val="52"/>
          <w:szCs w:val="52"/>
        </w:rPr>
        <w:t>职业技能培训</w:t>
      </w:r>
      <w:r>
        <w:rPr>
          <w:rFonts w:ascii="方正大标宋简体" w:eastAsia="方正大标宋简体" w:hint="eastAsia"/>
          <w:bCs/>
          <w:sz w:val="52"/>
          <w:szCs w:val="52"/>
        </w:rPr>
        <w:t>学校建设工程土石方</w:t>
      </w:r>
      <w:r w:rsidR="00A02428">
        <w:rPr>
          <w:rFonts w:ascii="方正大标宋简体" w:eastAsia="方正大标宋简体" w:hint="eastAsia"/>
          <w:bCs/>
          <w:sz w:val="52"/>
          <w:szCs w:val="52"/>
        </w:rPr>
        <w:t>（重</w:t>
      </w:r>
      <w:bookmarkStart w:id="0" w:name="_GoBack"/>
      <w:bookmarkEnd w:id="0"/>
      <w:r w:rsidR="00A02428">
        <w:rPr>
          <w:rFonts w:ascii="方正大标宋简体" w:eastAsia="方正大标宋简体" w:hint="eastAsia"/>
          <w:bCs/>
          <w:sz w:val="52"/>
          <w:szCs w:val="52"/>
        </w:rPr>
        <w:t>）</w:t>
      </w:r>
      <w:r w:rsidR="00CB4938">
        <w:rPr>
          <w:rFonts w:ascii="方正大标宋简体" w:eastAsia="方正大标宋简体" w:hint="eastAsia"/>
          <w:bCs/>
          <w:sz w:val="52"/>
          <w:szCs w:val="52"/>
        </w:rPr>
        <w:t>（二次）</w:t>
      </w:r>
      <w:r>
        <w:rPr>
          <w:rFonts w:ascii="方正大标宋简体" w:eastAsia="方正大标宋简体" w:hint="eastAsia"/>
          <w:bCs/>
          <w:sz w:val="52"/>
          <w:szCs w:val="52"/>
        </w:rPr>
        <w:t>竞价</w:t>
      </w:r>
    </w:p>
    <w:p w:rsidR="00B33D1A" w:rsidRDefault="00B33D1A">
      <w:pPr>
        <w:jc w:val="center"/>
        <w:rPr>
          <w:rFonts w:ascii="方正大标宋简体" w:eastAsia="方正大标宋简体"/>
          <w:bCs/>
          <w:sz w:val="52"/>
          <w:szCs w:val="52"/>
        </w:rPr>
      </w:pPr>
    </w:p>
    <w:p w:rsidR="00B33D1A" w:rsidRDefault="00B33D1A">
      <w:pPr>
        <w:jc w:val="center"/>
        <w:rPr>
          <w:rFonts w:ascii="方正大标宋简体" w:eastAsia="方正大标宋简体"/>
          <w:bCs/>
          <w:sz w:val="52"/>
          <w:szCs w:val="52"/>
        </w:rPr>
      </w:pPr>
    </w:p>
    <w:p w:rsidR="00B33D1A" w:rsidRDefault="00647CE9">
      <w:pPr>
        <w:jc w:val="center"/>
        <w:rPr>
          <w:rFonts w:ascii="宋体" w:hAnsi="宋体" w:cs="Times New Roman"/>
          <w:b/>
          <w:sz w:val="84"/>
          <w:szCs w:val="84"/>
        </w:rPr>
      </w:pPr>
      <w:r>
        <w:rPr>
          <w:rFonts w:ascii="宋体" w:hAnsi="宋体" w:cs="Times New Roman" w:hint="eastAsia"/>
          <w:b/>
          <w:sz w:val="84"/>
          <w:szCs w:val="84"/>
        </w:rPr>
        <w:t>交</w:t>
      </w:r>
    </w:p>
    <w:p w:rsidR="00B33D1A" w:rsidRDefault="00647CE9">
      <w:pPr>
        <w:jc w:val="center"/>
        <w:rPr>
          <w:rFonts w:ascii="宋体" w:hAnsi="宋体" w:cs="Times New Roman"/>
          <w:b/>
          <w:sz w:val="84"/>
          <w:szCs w:val="84"/>
        </w:rPr>
      </w:pPr>
      <w:r>
        <w:rPr>
          <w:rFonts w:ascii="宋体" w:hAnsi="宋体" w:cs="Times New Roman" w:hint="eastAsia"/>
          <w:b/>
          <w:sz w:val="84"/>
          <w:szCs w:val="84"/>
        </w:rPr>
        <w:t>易</w:t>
      </w:r>
    </w:p>
    <w:p w:rsidR="00B33D1A" w:rsidRDefault="00647CE9">
      <w:pPr>
        <w:jc w:val="center"/>
        <w:rPr>
          <w:rFonts w:ascii="宋体" w:hAnsi="宋体" w:cs="Times New Roman"/>
          <w:b/>
          <w:sz w:val="84"/>
          <w:szCs w:val="84"/>
        </w:rPr>
      </w:pPr>
      <w:r>
        <w:rPr>
          <w:rFonts w:ascii="宋体" w:hAnsi="宋体" w:cs="Times New Roman" w:hint="eastAsia"/>
          <w:b/>
          <w:sz w:val="84"/>
          <w:szCs w:val="84"/>
        </w:rPr>
        <w:t>文</w:t>
      </w:r>
    </w:p>
    <w:p w:rsidR="00B33D1A" w:rsidRDefault="00647CE9">
      <w:pPr>
        <w:jc w:val="center"/>
        <w:rPr>
          <w:rFonts w:ascii="宋体" w:hAnsi="宋体" w:cs="Times New Roman"/>
          <w:b/>
          <w:sz w:val="84"/>
          <w:szCs w:val="84"/>
        </w:rPr>
      </w:pPr>
      <w:r>
        <w:rPr>
          <w:rFonts w:ascii="宋体" w:hAnsi="宋体" w:cs="Times New Roman" w:hint="eastAsia"/>
          <w:b/>
          <w:sz w:val="84"/>
          <w:szCs w:val="84"/>
        </w:rPr>
        <w:t>件</w:t>
      </w:r>
    </w:p>
    <w:p w:rsidR="00B33D1A" w:rsidRDefault="00B33D1A">
      <w:pPr>
        <w:jc w:val="center"/>
        <w:rPr>
          <w:sz w:val="44"/>
          <w:szCs w:val="44"/>
        </w:rPr>
      </w:pPr>
    </w:p>
    <w:p w:rsidR="00B33D1A" w:rsidRDefault="00B33D1A">
      <w:pPr>
        <w:jc w:val="center"/>
        <w:rPr>
          <w:sz w:val="44"/>
          <w:szCs w:val="44"/>
        </w:rPr>
      </w:pPr>
    </w:p>
    <w:p w:rsidR="00B33D1A" w:rsidRDefault="00647CE9">
      <w:pPr>
        <w:jc w:val="center"/>
        <w:rPr>
          <w:b/>
          <w:sz w:val="36"/>
          <w:szCs w:val="36"/>
        </w:rPr>
      </w:pPr>
      <w:r>
        <w:rPr>
          <w:rFonts w:hint="eastAsia"/>
          <w:b/>
          <w:sz w:val="36"/>
          <w:szCs w:val="36"/>
        </w:rPr>
        <w:t>泰顺县公共资源交易中心</w:t>
      </w:r>
    </w:p>
    <w:p w:rsidR="00B33D1A" w:rsidRDefault="00647CE9">
      <w:pPr>
        <w:jc w:val="center"/>
        <w:rPr>
          <w:b/>
          <w:sz w:val="36"/>
          <w:szCs w:val="36"/>
        </w:rPr>
      </w:pPr>
      <w:r>
        <w:rPr>
          <w:rFonts w:hint="eastAsia"/>
          <w:b/>
          <w:sz w:val="36"/>
          <w:szCs w:val="36"/>
        </w:rPr>
        <w:t>二〇二三年</w:t>
      </w:r>
      <w:r w:rsidR="00CB4938">
        <w:rPr>
          <w:rFonts w:hint="eastAsia"/>
          <w:b/>
          <w:sz w:val="36"/>
          <w:szCs w:val="36"/>
        </w:rPr>
        <w:t>十</w:t>
      </w:r>
      <w:r>
        <w:rPr>
          <w:rFonts w:hint="eastAsia"/>
          <w:b/>
          <w:sz w:val="36"/>
          <w:szCs w:val="36"/>
        </w:rPr>
        <w:t>月</w:t>
      </w:r>
    </w:p>
    <w:p w:rsidR="00B33D1A" w:rsidRDefault="00B33D1A">
      <w:pPr>
        <w:rPr>
          <w:b/>
          <w:sz w:val="44"/>
          <w:szCs w:val="44"/>
        </w:rPr>
      </w:pPr>
    </w:p>
    <w:p w:rsidR="00B33D1A" w:rsidRDefault="00B33D1A">
      <w:pPr>
        <w:rPr>
          <w:b/>
          <w:sz w:val="44"/>
          <w:szCs w:val="44"/>
        </w:rPr>
      </w:pPr>
    </w:p>
    <w:p w:rsidR="00B33D1A" w:rsidRDefault="00B33D1A">
      <w:pPr>
        <w:rPr>
          <w:b/>
          <w:sz w:val="44"/>
          <w:szCs w:val="44"/>
        </w:rPr>
      </w:pPr>
    </w:p>
    <w:p w:rsidR="00B33D1A" w:rsidRDefault="00B33D1A">
      <w:pPr>
        <w:rPr>
          <w:b/>
          <w:sz w:val="44"/>
          <w:szCs w:val="44"/>
        </w:rPr>
      </w:pPr>
    </w:p>
    <w:p w:rsidR="00B33D1A" w:rsidRDefault="00265C59">
      <w:pPr>
        <w:jc w:val="center"/>
        <w:rPr>
          <w:rFonts w:ascii="方正大标宋简体" w:eastAsia="方正大标宋简体"/>
          <w:bCs/>
          <w:sz w:val="44"/>
          <w:szCs w:val="44"/>
        </w:rPr>
      </w:pPr>
      <w:bookmarkStart w:id="1" w:name="OLE_LINK1"/>
      <w:bookmarkStart w:id="2" w:name="OLE_LINK3"/>
      <w:r w:rsidRPr="00CB4938">
        <w:rPr>
          <w:rFonts w:ascii="方正大标宋简体" w:eastAsia="方正大标宋简体" w:hint="eastAsia"/>
          <w:bCs/>
          <w:sz w:val="44"/>
          <w:szCs w:val="44"/>
        </w:rPr>
        <w:lastRenderedPageBreak/>
        <w:t>泰顺县职业教育中心职业技能培训学校建设工程土石方</w:t>
      </w:r>
      <w:r w:rsidR="00CE4268">
        <w:rPr>
          <w:rFonts w:ascii="方正大标宋简体" w:eastAsia="方正大标宋简体" w:hint="eastAsia"/>
          <w:bCs/>
          <w:sz w:val="44"/>
          <w:szCs w:val="44"/>
        </w:rPr>
        <w:t>（重）</w:t>
      </w:r>
      <w:r w:rsidR="00CB4938">
        <w:rPr>
          <w:rFonts w:ascii="方正大标宋简体" w:eastAsia="方正大标宋简体" w:hint="eastAsia"/>
          <w:bCs/>
          <w:sz w:val="44"/>
          <w:szCs w:val="44"/>
        </w:rPr>
        <w:t>（二次）</w:t>
      </w:r>
    </w:p>
    <w:p w:rsidR="00B33D1A" w:rsidRDefault="00647CE9">
      <w:pPr>
        <w:jc w:val="center"/>
        <w:rPr>
          <w:rFonts w:ascii="方正大标宋简体" w:eastAsia="方正大标宋简体"/>
          <w:bCs/>
          <w:sz w:val="44"/>
          <w:szCs w:val="44"/>
        </w:rPr>
      </w:pPr>
      <w:r>
        <w:rPr>
          <w:rFonts w:ascii="方正大标宋简体" w:eastAsia="方正大标宋简体" w:hint="eastAsia"/>
          <w:bCs/>
          <w:sz w:val="44"/>
          <w:szCs w:val="44"/>
        </w:rPr>
        <w:t>出让公告</w:t>
      </w:r>
    </w:p>
    <w:p w:rsidR="00B33D1A" w:rsidRDefault="00647CE9">
      <w:pPr>
        <w:spacing w:line="500" w:lineRule="exact"/>
        <w:ind w:firstLineChars="200" w:firstLine="560"/>
        <w:jc w:val="center"/>
        <w:rPr>
          <w:rFonts w:ascii="宋体" w:hAnsi="宋体"/>
          <w:bCs/>
          <w:sz w:val="28"/>
          <w:szCs w:val="28"/>
        </w:rPr>
      </w:pPr>
      <w:bookmarkStart w:id="3" w:name="OLE_LINK2"/>
      <w:r>
        <w:rPr>
          <w:rFonts w:ascii="宋体" w:hAnsi="宋体" w:hint="eastAsia"/>
          <w:bCs/>
          <w:sz w:val="28"/>
          <w:szCs w:val="28"/>
        </w:rPr>
        <w:t>项目编号：3303292023</w:t>
      </w:r>
      <w:r w:rsidR="00265C59">
        <w:rPr>
          <w:rFonts w:ascii="宋体" w:hAnsi="宋体" w:hint="eastAsia"/>
          <w:bCs/>
          <w:sz w:val="28"/>
          <w:szCs w:val="28"/>
        </w:rPr>
        <w:t>1030</w:t>
      </w:r>
      <w:r>
        <w:rPr>
          <w:rFonts w:ascii="宋体" w:hAnsi="宋体" w:hint="eastAsia"/>
          <w:bCs/>
          <w:sz w:val="28"/>
          <w:szCs w:val="28"/>
        </w:rPr>
        <w:t>0</w:t>
      </w:r>
      <w:r w:rsidR="00265C59">
        <w:rPr>
          <w:rFonts w:ascii="宋体" w:hAnsi="宋体" w:hint="eastAsia"/>
          <w:bCs/>
          <w:sz w:val="28"/>
          <w:szCs w:val="28"/>
        </w:rPr>
        <w:t>81</w:t>
      </w:r>
    </w:p>
    <w:bookmarkEnd w:id="1"/>
    <w:bookmarkEnd w:id="3"/>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泰顺县公共资源交易中心受泰顺县职业教育中心的委托，将泰顺县职业教育中心职业技能培训学校建设工程土石方对外公开竞价出让，现将有关事项公告如下：</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一、出让方：泰顺县职业教育中心</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二、出让标的基本情况如下：</w:t>
      </w:r>
    </w:p>
    <w:tbl>
      <w:tblPr>
        <w:tblStyle w:val="1"/>
        <w:tblpPr w:leftFromText="180" w:rightFromText="180" w:vertAnchor="text" w:horzAnchor="page" w:tblpX="1832" w:tblpY="111"/>
        <w:tblOverlap w:val="never"/>
        <w:tblW w:w="0" w:type="auto"/>
        <w:tblLook w:val="04A0" w:firstRow="1" w:lastRow="0" w:firstColumn="1" w:lastColumn="0" w:noHBand="0" w:noVBand="1"/>
      </w:tblPr>
      <w:tblGrid>
        <w:gridCol w:w="1412"/>
        <w:gridCol w:w="2563"/>
        <w:gridCol w:w="1590"/>
        <w:gridCol w:w="1631"/>
        <w:gridCol w:w="1326"/>
      </w:tblGrid>
      <w:tr w:rsidR="00CB4938" w:rsidRPr="00CB4938" w:rsidTr="00CB4938">
        <w:trPr>
          <w:trHeight w:val="323"/>
        </w:trPr>
        <w:tc>
          <w:tcPr>
            <w:tcW w:w="1412"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标的编号</w:t>
            </w:r>
          </w:p>
          <w:p w:rsidR="00CB4938" w:rsidRPr="00CB4938" w:rsidRDefault="00CB4938" w:rsidP="00CB4938">
            <w:pPr>
              <w:jc w:val="center"/>
              <w:rPr>
                <w:rFonts w:ascii="宋体" w:hAnsi="宋体" w:cs="宋体"/>
                <w:sz w:val="24"/>
              </w:rPr>
            </w:pPr>
          </w:p>
        </w:tc>
        <w:tc>
          <w:tcPr>
            <w:tcW w:w="2563"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标的名称</w:t>
            </w:r>
          </w:p>
        </w:tc>
        <w:tc>
          <w:tcPr>
            <w:tcW w:w="1590" w:type="dxa"/>
          </w:tcPr>
          <w:p w:rsidR="00CB4938" w:rsidRPr="00CB4938" w:rsidRDefault="00CB4938" w:rsidP="00CB4938">
            <w:pPr>
              <w:jc w:val="center"/>
              <w:rPr>
                <w:rFonts w:ascii="宋体" w:hAnsi="宋体" w:cs="宋体"/>
                <w:sz w:val="24"/>
              </w:rPr>
            </w:pPr>
          </w:p>
          <w:p w:rsidR="00CB4938" w:rsidRPr="00CB4938" w:rsidRDefault="00CB4938" w:rsidP="00CB4938">
            <w:pPr>
              <w:jc w:val="center"/>
              <w:rPr>
                <w:rFonts w:ascii="宋体" w:hAnsi="宋体" w:cs="宋体"/>
                <w:sz w:val="24"/>
              </w:rPr>
            </w:pPr>
            <w:r w:rsidRPr="00CB4938">
              <w:rPr>
                <w:rFonts w:ascii="宋体" w:hAnsi="宋体" w:cs="宋体" w:hint="eastAsia"/>
                <w:sz w:val="24"/>
              </w:rPr>
              <w:t>预估工程</w:t>
            </w:r>
          </w:p>
          <w:p w:rsidR="00CB4938" w:rsidRPr="00CB4938" w:rsidRDefault="00CB4938" w:rsidP="00CB4938">
            <w:pPr>
              <w:jc w:val="center"/>
              <w:rPr>
                <w:rFonts w:ascii="宋体" w:hAnsi="宋体" w:cs="宋体"/>
                <w:sz w:val="24"/>
              </w:rPr>
            </w:pPr>
            <w:r w:rsidRPr="00CB4938">
              <w:rPr>
                <w:rFonts w:ascii="宋体" w:hAnsi="宋体" w:cs="宋体" w:hint="eastAsia"/>
                <w:sz w:val="24"/>
              </w:rPr>
              <w:t>开挖量</w:t>
            </w:r>
          </w:p>
        </w:tc>
        <w:tc>
          <w:tcPr>
            <w:tcW w:w="1631" w:type="dxa"/>
          </w:tcPr>
          <w:p w:rsidR="00CB4938" w:rsidRPr="00CB4938" w:rsidRDefault="00CB4938" w:rsidP="00CB4938">
            <w:pPr>
              <w:spacing w:line="720" w:lineRule="auto"/>
              <w:jc w:val="center"/>
              <w:rPr>
                <w:rFonts w:ascii="宋体" w:hAnsi="宋体" w:cs="宋体"/>
                <w:sz w:val="24"/>
              </w:rPr>
            </w:pPr>
            <w:r w:rsidRPr="00CB4938">
              <w:rPr>
                <w:rFonts w:ascii="宋体" w:hAnsi="宋体" w:cs="宋体" w:hint="eastAsia"/>
                <w:sz w:val="24"/>
              </w:rPr>
              <w:t>起始价</w:t>
            </w:r>
          </w:p>
          <w:p w:rsidR="00CB4938" w:rsidRPr="00CB4938" w:rsidRDefault="00CB4938" w:rsidP="00CB4938">
            <w:pPr>
              <w:jc w:val="center"/>
              <w:rPr>
                <w:rFonts w:ascii="宋体" w:hAnsi="宋体" w:cs="宋体"/>
                <w:sz w:val="24"/>
              </w:rPr>
            </w:pPr>
          </w:p>
        </w:tc>
        <w:tc>
          <w:tcPr>
            <w:tcW w:w="1326" w:type="dxa"/>
          </w:tcPr>
          <w:p w:rsidR="00CB4938" w:rsidRPr="00CB4938" w:rsidRDefault="00CB4938" w:rsidP="00CB4938">
            <w:pPr>
              <w:jc w:val="center"/>
              <w:rPr>
                <w:rFonts w:ascii="宋体" w:hAnsi="宋体" w:cs="宋体"/>
                <w:sz w:val="24"/>
              </w:rPr>
            </w:pPr>
          </w:p>
          <w:p w:rsidR="00CB4938" w:rsidRPr="00CB4938" w:rsidRDefault="00CB4938" w:rsidP="00CB4938">
            <w:pPr>
              <w:jc w:val="center"/>
              <w:rPr>
                <w:rFonts w:ascii="宋体" w:hAnsi="宋体" w:cs="宋体"/>
                <w:sz w:val="24"/>
              </w:rPr>
            </w:pPr>
            <w:r w:rsidRPr="00CB4938">
              <w:rPr>
                <w:rFonts w:ascii="宋体" w:hAnsi="宋体" w:cs="宋体" w:hint="eastAsia"/>
                <w:sz w:val="24"/>
              </w:rPr>
              <w:t>竞买保证金</w:t>
            </w:r>
          </w:p>
        </w:tc>
      </w:tr>
      <w:tr w:rsidR="00CB4938" w:rsidRPr="00CB4938" w:rsidTr="00CB4938">
        <w:tc>
          <w:tcPr>
            <w:tcW w:w="1412" w:type="dxa"/>
          </w:tcPr>
          <w:p w:rsidR="00CB4938" w:rsidRPr="00CB4938" w:rsidRDefault="00CB4938" w:rsidP="00CB4938">
            <w:pPr>
              <w:jc w:val="center"/>
              <w:rPr>
                <w:rFonts w:ascii="宋体" w:hAnsi="宋体" w:cs="宋体"/>
                <w:sz w:val="24"/>
              </w:rPr>
            </w:pPr>
            <w:r w:rsidRPr="00CB4938">
              <w:rPr>
                <w:rFonts w:ascii="宋体" w:hAnsi="宋体" w:cs="宋体" w:hint="eastAsia"/>
                <w:sz w:val="24"/>
              </w:rPr>
              <w:t>1</w:t>
            </w:r>
          </w:p>
        </w:tc>
        <w:tc>
          <w:tcPr>
            <w:tcW w:w="2563" w:type="dxa"/>
          </w:tcPr>
          <w:p w:rsidR="00CB4938" w:rsidRPr="00CB4938" w:rsidRDefault="00CB4938" w:rsidP="00CB4938">
            <w:pPr>
              <w:rPr>
                <w:rFonts w:ascii="宋体" w:hAnsi="宋体" w:cs="宋体"/>
                <w:sz w:val="24"/>
              </w:rPr>
            </w:pPr>
            <w:r w:rsidRPr="00CB4938">
              <w:rPr>
                <w:rFonts w:ascii="宋体" w:hAnsi="宋体" w:cs="宋体" w:hint="eastAsia"/>
                <w:sz w:val="24"/>
              </w:rPr>
              <w:t>泰顺县职业教育中心职业技能培训学校建设工程土石方（填方统料）</w:t>
            </w:r>
          </w:p>
        </w:tc>
        <w:tc>
          <w:tcPr>
            <w:tcW w:w="1590" w:type="dxa"/>
          </w:tcPr>
          <w:p w:rsidR="00CB4938" w:rsidRPr="00CB4938" w:rsidRDefault="00CB4938" w:rsidP="00CB4938">
            <w:pPr>
              <w:rPr>
                <w:rFonts w:ascii="宋体" w:hAnsi="宋体" w:cs="宋体"/>
                <w:sz w:val="24"/>
              </w:rPr>
            </w:pPr>
            <w:r w:rsidRPr="00CB4938">
              <w:rPr>
                <w:rFonts w:ascii="宋体" w:hAnsi="宋体" w:cs="宋体" w:hint="eastAsia"/>
                <w:sz w:val="24"/>
              </w:rPr>
              <w:t>约276351m3</w:t>
            </w:r>
          </w:p>
          <w:p w:rsidR="00CB4938" w:rsidRPr="00CB4938" w:rsidRDefault="00CB4938" w:rsidP="00CB4938">
            <w:pPr>
              <w:rPr>
                <w:rFonts w:ascii="宋体" w:hAnsi="宋体" w:cs="宋体"/>
                <w:sz w:val="24"/>
              </w:rPr>
            </w:pPr>
          </w:p>
        </w:tc>
        <w:tc>
          <w:tcPr>
            <w:tcW w:w="1631" w:type="dxa"/>
          </w:tcPr>
          <w:p w:rsidR="00CB4938" w:rsidRPr="00CB4938" w:rsidRDefault="00CB4938" w:rsidP="00CB4938">
            <w:pPr>
              <w:rPr>
                <w:rFonts w:ascii="宋体" w:hAnsi="宋体" w:cs="宋体"/>
                <w:sz w:val="24"/>
              </w:rPr>
            </w:pPr>
            <w:r>
              <w:rPr>
                <w:rFonts w:ascii="宋体" w:hAnsi="宋体" w:cs="宋体" w:hint="eastAsia"/>
                <w:sz w:val="24"/>
              </w:rPr>
              <w:t>150.948</w:t>
            </w:r>
            <w:r w:rsidRPr="00CB4938">
              <w:rPr>
                <w:rFonts w:ascii="宋体" w:hAnsi="宋体" w:cs="宋体" w:hint="eastAsia"/>
                <w:sz w:val="24"/>
              </w:rPr>
              <w:t>万元</w:t>
            </w:r>
          </w:p>
          <w:p w:rsidR="00CB4938" w:rsidRPr="00CB4938" w:rsidRDefault="00CB4938" w:rsidP="00CB4938">
            <w:pPr>
              <w:rPr>
                <w:rFonts w:ascii="宋体" w:hAnsi="宋体" w:cs="宋体"/>
                <w:sz w:val="24"/>
              </w:rPr>
            </w:pPr>
          </w:p>
        </w:tc>
        <w:tc>
          <w:tcPr>
            <w:tcW w:w="1326" w:type="dxa"/>
          </w:tcPr>
          <w:p w:rsidR="00CB4938" w:rsidRPr="00CB4938" w:rsidRDefault="00CB4938" w:rsidP="00CB4938">
            <w:pPr>
              <w:rPr>
                <w:rFonts w:ascii="宋体" w:hAnsi="宋体" w:cs="宋体"/>
                <w:sz w:val="24"/>
              </w:rPr>
            </w:pPr>
            <w:r w:rsidRPr="00CB4938">
              <w:rPr>
                <w:rFonts w:ascii="宋体" w:hAnsi="宋体" w:cs="宋体" w:hint="eastAsia"/>
                <w:sz w:val="24"/>
              </w:rPr>
              <w:t>5万元</w:t>
            </w:r>
          </w:p>
          <w:p w:rsidR="00CB4938" w:rsidRPr="00CB4938" w:rsidRDefault="00CB4938" w:rsidP="00CB4938">
            <w:pPr>
              <w:rPr>
                <w:rFonts w:ascii="宋体" w:hAnsi="宋体" w:cs="宋体"/>
                <w:sz w:val="24"/>
              </w:rPr>
            </w:pPr>
          </w:p>
        </w:tc>
      </w:tr>
    </w:tbl>
    <w:p w:rsidR="00CB4938" w:rsidRPr="00CB4938" w:rsidRDefault="00CB4938" w:rsidP="00CB4938">
      <w:pPr>
        <w:rPr>
          <w:rFonts w:ascii="宋体" w:hAnsi="宋体" w:cs="宋体"/>
          <w:sz w:val="28"/>
          <w:szCs w:val="28"/>
        </w:rPr>
      </w:pPr>
      <w:r w:rsidRPr="00CB4938">
        <w:rPr>
          <w:rFonts w:ascii="宋体" w:hAnsi="宋体" w:cs="宋体" w:hint="eastAsia"/>
          <w:sz w:val="28"/>
          <w:szCs w:val="28"/>
        </w:rPr>
        <w:t>三、底价和交易标的具体内容及方式：</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1.泰顺县职业教育中心职业技能培训学校建设工程土石方出让起始价如上表所述，不设保留价。</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2.本次出让的土石方标的内容为：强风化砂岩、中风化砂岩、中风化凝灰质砂岩层，根据《泰顺县职业教育中心职业技能培训学校建设工程矿产资源出让价值评估咨询报告书》（浙矿</w:t>
      </w:r>
      <w:proofErr w:type="gramStart"/>
      <w:r w:rsidRPr="00CB4938">
        <w:rPr>
          <w:rFonts w:ascii="宋体" w:hAnsi="宋体" w:cs="宋体" w:hint="eastAsia"/>
          <w:sz w:val="28"/>
          <w:szCs w:val="28"/>
        </w:rPr>
        <w:t>矿</w:t>
      </w:r>
      <w:proofErr w:type="gramEnd"/>
      <w:r w:rsidRPr="00CB4938">
        <w:rPr>
          <w:rFonts w:ascii="宋体" w:hAnsi="宋体" w:cs="宋体" w:hint="eastAsia"/>
          <w:sz w:val="28"/>
          <w:szCs w:val="28"/>
        </w:rPr>
        <w:t>评</w:t>
      </w:r>
      <w:proofErr w:type="gramStart"/>
      <w:r w:rsidRPr="00CB4938">
        <w:rPr>
          <w:rFonts w:ascii="宋体" w:hAnsi="宋体" w:cs="宋体" w:hint="eastAsia"/>
          <w:sz w:val="28"/>
          <w:szCs w:val="28"/>
        </w:rPr>
        <w:t>咨</w:t>
      </w:r>
      <w:proofErr w:type="gramEnd"/>
      <w:r w:rsidRPr="00CB4938">
        <w:rPr>
          <w:rFonts w:ascii="宋体" w:hAnsi="宋体" w:cs="宋体" w:hint="eastAsia"/>
          <w:sz w:val="28"/>
          <w:szCs w:val="28"/>
        </w:rPr>
        <w:t>报字[2023]01-12 号）评估结果：“本次评估从合理利用矿产资源的角度分析，认为本次评估设开挖区未来产品方案为填方统料较为合适。”，详见</w:t>
      </w:r>
      <w:r w:rsidRPr="00CB4938">
        <w:rPr>
          <w:rFonts w:ascii="宋体" w:hAnsi="宋体" w:cs="宋体" w:hint="eastAsia"/>
          <w:b/>
          <w:bCs/>
          <w:sz w:val="28"/>
          <w:szCs w:val="28"/>
        </w:rPr>
        <w:t>《泰顺县职业教育中心职业技能培训学校建设工程矿产资源出让价值评估咨询报告书》</w:t>
      </w:r>
      <w:r w:rsidRPr="00CB4938">
        <w:rPr>
          <w:rFonts w:ascii="宋体" w:hAnsi="宋体" w:cs="宋体" w:hint="eastAsia"/>
          <w:sz w:val="28"/>
          <w:szCs w:val="28"/>
        </w:rPr>
        <w:t>。</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3.交易方式：有二位或二位以上报名的，以一次性竞价方式；只有一位报</w:t>
      </w:r>
      <w:r w:rsidRPr="00CB4938">
        <w:rPr>
          <w:rFonts w:ascii="宋体" w:hAnsi="宋体" w:cs="宋体" w:hint="eastAsia"/>
          <w:sz w:val="28"/>
          <w:szCs w:val="28"/>
        </w:rPr>
        <w:lastRenderedPageBreak/>
        <w:t>名的，</w:t>
      </w:r>
      <w:r w:rsidR="00647CE9">
        <w:rPr>
          <w:rFonts w:ascii="宋体" w:hAnsi="宋体" w:cs="宋体" w:hint="eastAsia"/>
          <w:sz w:val="28"/>
          <w:szCs w:val="28"/>
        </w:rPr>
        <w:t>可</w:t>
      </w:r>
      <w:r w:rsidRPr="00CB4938">
        <w:rPr>
          <w:rFonts w:ascii="宋体" w:hAnsi="宋体" w:cs="宋体" w:hint="eastAsia"/>
          <w:sz w:val="28"/>
          <w:szCs w:val="28"/>
        </w:rPr>
        <w:t>底价转让。</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四、报名人条件：（1）具有良好的支付能力；（2）竞买人为自然人的，应当具有完全民事行为能力；（3）具有良好的商业信用；（4）符合国家法律、行政法规规定的其他条件。</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五、其他事项：</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1.本次竞价的土石方（填方统料）工程量是以未开挖前密实状态下的土石方量计量，工程量以评估报告作参考，除本工程自用的填方量后，最终土石方量以实测后（填方统料）方量结算</w:t>
      </w:r>
      <w:r w:rsidRPr="00CB4938">
        <w:rPr>
          <w:rFonts w:ascii="宋体" w:hAnsi="宋体" w:cs="宋体" w:hint="eastAsia"/>
          <w:sz w:val="24"/>
        </w:rPr>
        <w:t>(计算公式：结算金额=中标报价÷276351m3×实测方量)</w:t>
      </w:r>
      <w:r w:rsidRPr="00CB4938">
        <w:rPr>
          <w:rFonts w:ascii="宋体" w:hAnsi="宋体" w:cs="宋体" w:hint="eastAsia"/>
          <w:sz w:val="28"/>
          <w:szCs w:val="28"/>
        </w:rPr>
        <w:t>，受让方所付款项结算后多退少补。</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2.本次标的由出让方承担挖方，其余装车、运输等费用由受让方自行负责。缴清所有价款后，</w:t>
      </w:r>
      <w:proofErr w:type="gramStart"/>
      <w:r w:rsidRPr="00CB4938">
        <w:rPr>
          <w:rFonts w:ascii="宋体" w:hAnsi="宋体" w:cs="宋体" w:hint="eastAsia"/>
          <w:sz w:val="28"/>
          <w:szCs w:val="28"/>
        </w:rPr>
        <w:t>归受让方</w:t>
      </w:r>
      <w:proofErr w:type="gramEnd"/>
      <w:r w:rsidRPr="00CB4938">
        <w:rPr>
          <w:rFonts w:ascii="宋体" w:hAnsi="宋体" w:cs="宋体" w:hint="eastAsia"/>
          <w:sz w:val="28"/>
          <w:szCs w:val="28"/>
        </w:rPr>
        <w:t>所有。</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六、报名时间及报名事项：</w:t>
      </w:r>
    </w:p>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6</w:t>
      </w:r>
      <w:r w:rsidRPr="00CB4938">
        <w:rPr>
          <w:rFonts w:ascii="宋体" w:hAnsi="宋体" w:cs="宋体" w:hint="eastAsia"/>
          <w:sz w:val="28"/>
          <w:szCs w:val="28"/>
        </w:rPr>
        <w:t>日至2023年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日上午</w:t>
      </w:r>
      <w:r>
        <w:rPr>
          <w:rFonts w:ascii="宋体" w:hAnsi="宋体" w:cs="宋体" w:hint="eastAsia"/>
          <w:sz w:val="28"/>
          <w:szCs w:val="28"/>
        </w:rPr>
        <w:t>11：00</w:t>
      </w:r>
      <w:r w:rsidRPr="00CB4938">
        <w:rPr>
          <w:rFonts w:ascii="宋体" w:hAnsi="宋体" w:cs="宋体" w:hint="eastAsia"/>
          <w:sz w:val="28"/>
          <w:szCs w:val="28"/>
        </w:rPr>
        <w:t>（工作时间），有意向者，如为自然人的须提交有效身份证明原件及复印件；法人的须提交法人单位有效证明、法定代表人的有效身份证明、盖单位公章；其他组织的须提交该组织的有效证明、该组织负责人身份的有效证明并盖单位公章向泰顺县公共资源交易中心报名。委托办理的，应同时提交经公证的委托书及代理人的有效的身份证明。</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报名时须交纳保证金50000元，缴交截止时间为2023年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日上午11</w:t>
      </w:r>
      <w:r>
        <w:rPr>
          <w:rFonts w:ascii="宋体" w:hAnsi="宋体" w:cs="宋体" w:hint="eastAsia"/>
          <w:sz w:val="28"/>
          <w:szCs w:val="28"/>
        </w:rPr>
        <w:t>：00时</w:t>
      </w:r>
      <w:r w:rsidRPr="00CB4938">
        <w:rPr>
          <w:rFonts w:ascii="宋体" w:hAnsi="宋体" w:cs="宋体" w:hint="eastAsia"/>
          <w:sz w:val="28"/>
          <w:szCs w:val="28"/>
        </w:rPr>
        <w:t>，以缴纳到泰顺县公共资源交易中心账户为准。</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开户名称：泰顺县公共资源交易中心，开户机构：建行温州泰顺支行营业部，账号：33001627435053005857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七、出让会时间和地点：</w:t>
      </w:r>
    </w:p>
    <w:p w:rsidR="00CB4938" w:rsidRPr="00CB4938" w:rsidRDefault="00CB4938" w:rsidP="00265C59">
      <w:pPr>
        <w:ind w:firstLineChars="200" w:firstLine="560"/>
        <w:rPr>
          <w:rFonts w:ascii="宋体" w:hAnsi="宋体" w:cs="宋体"/>
          <w:sz w:val="28"/>
          <w:szCs w:val="28"/>
        </w:rPr>
      </w:pPr>
      <w:r w:rsidRPr="00CB4938">
        <w:rPr>
          <w:rFonts w:ascii="宋体" w:hAnsi="宋体" w:cs="宋体" w:hint="eastAsia"/>
          <w:sz w:val="28"/>
          <w:szCs w:val="28"/>
        </w:rPr>
        <w:lastRenderedPageBreak/>
        <w:t>泰顺县职业教育中心职业技能培训学校建设工程土石方竞价会于2023年</w:t>
      </w:r>
      <w:r>
        <w:rPr>
          <w:rFonts w:ascii="宋体" w:hAnsi="宋体" w:cs="宋体" w:hint="eastAsia"/>
          <w:sz w:val="28"/>
          <w:szCs w:val="28"/>
        </w:rPr>
        <w:t>11</w:t>
      </w:r>
      <w:r w:rsidRPr="00CB4938">
        <w:rPr>
          <w:rFonts w:ascii="宋体" w:hAnsi="宋体" w:cs="宋体" w:hint="eastAsia"/>
          <w:sz w:val="28"/>
          <w:szCs w:val="28"/>
        </w:rPr>
        <w:t>月</w:t>
      </w:r>
      <w:r>
        <w:rPr>
          <w:rFonts w:ascii="宋体" w:hAnsi="宋体" w:cs="宋体" w:hint="eastAsia"/>
          <w:sz w:val="28"/>
          <w:szCs w:val="28"/>
        </w:rPr>
        <w:t>7</w:t>
      </w:r>
      <w:r w:rsidRPr="00CB4938">
        <w:rPr>
          <w:rFonts w:ascii="宋体" w:hAnsi="宋体" w:cs="宋体" w:hint="eastAsia"/>
          <w:sz w:val="28"/>
          <w:szCs w:val="28"/>
        </w:rPr>
        <w:t>日下午</w:t>
      </w:r>
      <w:r>
        <w:rPr>
          <w:rFonts w:ascii="宋体" w:hAnsi="宋体" w:cs="宋体" w:hint="eastAsia"/>
          <w:sz w:val="28"/>
          <w:szCs w:val="28"/>
        </w:rPr>
        <w:t>15：00</w:t>
      </w:r>
      <w:r w:rsidRPr="00CB4938">
        <w:rPr>
          <w:rFonts w:ascii="宋体" w:hAnsi="宋体" w:cs="宋体" w:hint="eastAsia"/>
          <w:sz w:val="28"/>
          <w:szCs w:val="28"/>
        </w:rPr>
        <w:t>时，在泰顺县公共资源交易中心</w:t>
      </w:r>
      <w:r>
        <w:rPr>
          <w:rFonts w:ascii="宋体" w:hAnsi="宋体" w:cs="宋体" w:hint="eastAsia"/>
          <w:sz w:val="28"/>
          <w:szCs w:val="28"/>
        </w:rPr>
        <w:t>四</w:t>
      </w:r>
      <w:r w:rsidRPr="00CB4938">
        <w:rPr>
          <w:rFonts w:ascii="宋体" w:hAnsi="宋体" w:cs="宋体" w:hint="eastAsia"/>
          <w:sz w:val="28"/>
          <w:szCs w:val="28"/>
        </w:rPr>
        <w:t>楼会议室（新城大道123号）举行。</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八、竞买标的位置和联系人电话：</w:t>
      </w:r>
    </w:p>
    <w:p w:rsidR="00CB4938" w:rsidRPr="00CB4938" w:rsidRDefault="00CB4938" w:rsidP="00CB4938">
      <w:pPr>
        <w:ind w:firstLineChars="200" w:firstLine="560"/>
        <w:rPr>
          <w:rFonts w:ascii="宋体" w:hAnsi="宋体" w:cs="宋体"/>
          <w:sz w:val="28"/>
          <w:szCs w:val="28"/>
        </w:rPr>
      </w:pPr>
      <w:r w:rsidRPr="00CB4938">
        <w:rPr>
          <w:rFonts w:ascii="宋体" w:hAnsi="宋体" w:cs="宋体" w:hint="eastAsia"/>
          <w:sz w:val="28"/>
          <w:szCs w:val="28"/>
        </w:rPr>
        <w:t>标的开挖区位于泰顺县罗阳镇阳光家园小区北侧，场地东侧紧邻文星路，交通便利。意向者可自行前往查看，联系人：沈先生，联系电话：13858805057。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九、报名地点及咨询电话：</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泰顺县公共资源交易中心201室（新城大道123号）</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泰顺县职业教育中心         沈先生    13858805057</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 xml:space="preserve">泰顺县公共资源交易中心     </w:t>
      </w:r>
      <w:r>
        <w:rPr>
          <w:rFonts w:ascii="宋体" w:hAnsi="宋体" w:cs="宋体" w:hint="eastAsia"/>
          <w:sz w:val="28"/>
          <w:szCs w:val="28"/>
        </w:rPr>
        <w:t>吴</w:t>
      </w:r>
      <w:r w:rsidRPr="00CB4938">
        <w:rPr>
          <w:rFonts w:ascii="宋体" w:hAnsi="宋体" w:cs="宋体" w:hint="eastAsia"/>
          <w:sz w:val="28"/>
          <w:szCs w:val="28"/>
        </w:rPr>
        <w:t>先生   0577-67592508</w:t>
      </w:r>
    </w:p>
    <w:p w:rsidR="00CB4938" w:rsidRPr="00CB4938" w:rsidRDefault="00CB4938" w:rsidP="00CB4938">
      <w:pPr>
        <w:ind w:left="560" w:hangingChars="200" w:hanging="560"/>
        <w:rPr>
          <w:rFonts w:ascii="宋体" w:hAnsi="宋体" w:cs="宋体"/>
          <w:sz w:val="28"/>
          <w:szCs w:val="28"/>
        </w:rPr>
      </w:pPr>
      <w:r w:rsidRPr="00CB4938">
        <w:rPr>
          <w:rFonts w:ascii="宋体" w:hAnsi="宋体" w:cs="宋体" w:hint="eastAsia"/>
          <w:sz w:val="28"/>
          <w:szCs w:val="28"/>
        </w:rPr>
        <w:t>附：1.泰顺县职业教育中心职业技能培训学校建设工程土石方竞价交易文件.</w:t>
      </w:r>
      <w:proofErr w:type="gramStart"/>
      <w:r w:rsidRPr="00CB4938">
        <w:rPr>
          <w:rFonts w:ascii="宋体" w:hAnsi="宋体" w:cs="宋体" w:hint="eastAsia"/>
          <w:sz w:val="28"/>
          <w:szCs w:val="28"/>
        </w:rPr>
        <w:t>doc</w:t>
      </w:r>
      <w:proofErr w:type="gramEnd"/>
    </w:p>
    <w:p w:rsidR="00CB4938" w:rsidRPr="00CB4938" w:rsidRDefault="00CB4938" w:rsidP="00CB4938">
      <w:pPr>
        <w:ind w:leftChars="133" w:left="279"/>
        <w:rPr>
          <w:rFonts w:ascii="宋体" w:hAnsi="宋体" w:cs="宋体"/>
          <w:sz w:val="28"/>
          <w:szCs w:val="28"/>
        </w:rPr>
      </w:pPr>
      <w:r w:rsidRPr="00CB4938">
        <w:rPr>
          <w:rFonts w:ascii="宋体" w:hAnsi="宋体" w:cs="宋体" w:hint="eastAsia"/>
          <w:sz w:val="28"/>
          <w:szCs w:val="28"/>
        </w:rPr>
        <w:t>2.《泰顺县职业教育中心职业技能培训学校建设工程矿产资源出让价值评估咨询报告书》</w:t>
      </w:r>
    </w:p>
    <w:p w:rsidR="00CB4938" w:rsidRPr="00CB4938" w:rsidRDefault="00CB4938" w:rsidP="00CB4938">
      <w:pPr>
        <w:rPr>
          <w:rFonts w:ascii="宋体" w:hAnsi="宋体" w:cs="宋体"/>
          <w:sz w:val="28"/>
          <w:szCs w:val="28"/>
        </w:rPr>
      </w:pPr>
      <w:r w:rsidRPr="00CB4938">
        <w:rPr>
          <w:rFonts w:ascii="宋体" w:hAnsi="宋体" w:cs="宋体" w:hint="eastAsia"/>
          <w:sz w:val="28"/>
          <w:szCs w:val="28"/>
        </w:rPr>
        <w:t xml:space="preserve">    </w:t>
      </w:r>
    </w:p>
    <w:p w:rsidR="00CB4938" w:rsidRPr="00CB4938" w:rsidRDefault="00CB4938" w:rsidP="00CB4938">
      <w:pPr>
        <w:ind w:firstLineChars="700" w:firstLine="1960"/>
        <w:rPr>
          <w:rFonts w:ascii="宋体" w:hAnsi="宋体" w:cs="宋体"/>
          <w:sz w:val="28"/>
          <w:szCs w:val="28"/>
        </w:rPr>
      </w:pPr>
      <w:r w:rsidRPr="00CB4938">
        <w:rPr>
          <w:rFonts w:ascii="宋体" w:hAnsi="宋体" w:cs="宋体" w:hint="eastAsia"/>
          <w:sz w:val="28"/>
          <w:szCs w:val="28"/>
        </w:rPr>
        <w:t xml:space="preserve">                泰顺县公共资源交易中心</w:t>
      </w:r>
    </w:p>
    <w:p w:rsidR="00B33D1A" w:rsidRDefault="00CB4938" w:rsidP="00265C59">
      <w:pPr>
        <w:ind w:firstLineChars="1700" w:firstLine="4760"/>
        <w:rPr>
          <w:rFonts w:ascii="宋体" w:hAnsi="宋体" w:cs="宋体"/>
          <w:sz w:val="28"/>
          <w:szCs w:val="28"/>
        </w:rPr>
      </w:pPr>
      <w:r w:rsidRPr="00CB4938">
        <w:rPr>
          <w:rFonts w:ascii="宋体" w:hAnsi="宋体" w:cs="宋体" w:hint="eastAsia"/>
          <w:sz w:val="28"/>
          <w:szCs w:val="28"/>
        </w:rPr>
        <w:t>2023年</w:t>
      </w:r>
      <w:r w:rsidR="00265C59">
        <w:rPr>
          <w:rFonts w:ascii="宋体" w:hAnsi="宋体" w:cs="宋体" w:hint="eastAsia"/>
          <w:sz w:val="28"/>
          <w:szCs w:val="28"/>
        </w:rPr>
        <w:t>10</w:t>
      </w:r>
      <w:r w:rsidRPr="00CB4938">
        <w:rPr>
          <w:rFonts w:ascii="宋体" w:hAnsi="宋体" w:cs="宋体" w:hint="eastAsia"/>
          <w:sz w:val="28"/>
          <w:szCs w:val="28"/>
        </w:rPr>
        <w:t>月</w:t>
      </w:r>
      <w:r w:rsidR="00265C59">
        <w:rPr>
          <w:rFonts w:ascii="宋体" w:hAnsi="宋体" w:cs="宋体" w:hint="eastAsia"/>
          <w:sz w:val="28"/>
          <w:szCs w:val="28"/>
        </w:rPr>
        <w:t>30</w:t>
      </w:r>
      <w:r w:rsidRPr="00CB4938">
        <w:rPr>
          <w:rFonts w:ascii="宋体" w:hAnsi="宋体" w:cs="宋体" w:hint="eastAsia"/>
          <w:sz w:val="28"/>
          <w:szCs w:val="28"/>
        </w:rPr>
        <w:t>日</w:t>
      </w:r>
    </w:p>
    <w:bookmarkEnd w:id="2"/>
    <w:p w:rsidR="00265C59" w:rsidRDefault="00265C59" w:rsidP="00265C59">
      <w:pPr>
        <w:ind w:firstLineChars="1700" w:firstLine="7480"/>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265C59" w:rsidRDefault="00265C59">
      <w:pPr>
        <w:rPr>
          <w:rFonts w:ascii="方正大标宋简体" w:eastAsia="方正大标宋简体"/>
          <w:bCs/>
          <w:sz w:val="44"/>
          <w:szCs w:val="48"/>
        </w:rPr>
      </w:pPr>
    </w:p>
    <w:p w:rsidR="00B33D1A" w:rsidRDefault="00647CE9">
      <w:pPr>
        <w:jc w:val="center"/>
        <w:rPr>
          <w:rFonts w:ascii="宋体" w:hAnsi="宋体" w:cs="Times New Roman"/>
          <w:bCs/>
          <w:sz w:val="36"/>
          <w:szCs w:val="36"/>
        </w:rPr>
      </w:pPr>
      <w:r>
        <w:rPr>
          <w:rFonts w:ascii="宋体" w:hAnsi="宋体" w:cs="Times New Roman" w:hint="eastAsia"/>
          <w:bCs/>
          <w:sz w:val="36"/>
          <w:szCs w:val="36"/>
        </w:rPr>
        <w:lastRenderedPageBreak/>
        <w:t>泰顺县公共资源交易中心竞价须知</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为了规范竞价行为，维护竞价秩序，保障国家利益和当事人的合法权益，促进社会主义市场经济健康发展，根据有关规定，特制定本须知。</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一、本次出让以</w:t>
      </w:r>
      <w:r>
        <w:rPr>
          <w:rFonts w:ascii="宋体" w:hAnsi="宋体" w:cs="宋体" w:hint="eastAsia"/>
          <w:kern w:val="0"/>
          <w:sz w:val="32"/>
          <w:szCs w:val="32"/>
        </w:rPr>
        <w:t>按</w:t>
      </w:r>
      <w:r>
        <w:rPr>
          <w:rFonts w:ascii="宋体" w:hAnsi="宋体" w:cs="Times New Roman" w:hint="eastAsia"/>
          <w:sz w:val="32"/>
          <w:szCs w:val="32"/>
        </w:rPr>
        <w:t>竞价</w:t>
      </w:r>
      <w:r>
        <w:rPr>
          <w:rFonts w:ascii="宋体" w:hAnsi="宋体" w:cs="宋体" w:hint="eastAsia"/>
          <w:kern w:val="0"/>
          <w:sz w:val="32"/>
          <w:szCs w:val="32"/>
        </w:rPr>
        <w:t>转让</w:t>
      </w:r>
      <w:r>
        <w:rPr>
          <w:rFonts w:ascii="宋体" w:hAnsi="宋体" w:cs="Times New Roman" w:hint="eastAsia"/>
          <w:sz w:val="32"/>
          <w:szCs w:val="32"/>
        </w:rPr>
        <w:t>的形式进行，是将特定物品或财产权利转让给最高应价者的买卖方式。竞价活动应当遵守有关法律、法规，遵循公开、公平、公正、诚实信用的原则。</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二、竞买人在公告规定的登记期间，有权了解相关竞价标的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具体情况，有权查看相关竞价标的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资料。一旦进入竞价会场即表明已完全了解该竞价标的</w:t>
      </w:r>
      <w:proofErr w:type="gramStart"/>
      <w:r>
        <w:rPr>
          <w:rFonts w:ascii="宋体" w:hAnsi="宋体" w:cs="Times New Roman" w:hint="eastAsia"/>
          <w:sz w:val="32"/>
          <w:szCs w:val="32"/>
        </w:rPr>
        <w:t>的</w:t>
      </w:r>
      <w:proofErr w:type="gramEnd"/>
      <w:r>
        <w:rPr>
          <w:rFonts w:ascii="宋体" w:hAnsi="宋体" w:cs="Times New Roman" w:hint="eastAsia"/>
          <w:sz w:val="32"/>
          <w:szCs w:val="32"/>
        </w:rPr>
        <w:t>情况，并愿承担一切法律责任。</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三、竞买人参加竞买，应在规定时间内先向泰顺县公共资源交易中心办理登记手续，缴纳竞买保证金。</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四、若委托代理人参加竞买，代理人必须持有授权委托书（需当场委托或经公证的委托）及代理人身份证，代理人享有和其他竞买人同等权利和义务。</w:t>
      </w:r>
    </w:p>
    <w:p w:rsidR="00B33D1A" w:rsidRDefault="00647CE9">
      <w:pPr>
        <w:widowControl/>
        <w:spacing w:line="600" w:lineRule="exact"/>
        <w:ind w:firstLine="585"/>
        <w:rPr>
          <w:rFonts w:ascii="宋体" w:hAnsi="宋体" w:cs="Times New Roman"/>
          <w:sz w:val="32"/>
          <w:szCs w:val="32"/>
        </w:rPr>
      </w:pPr>
      <w:r>
        <w:rPr>
          <w:rFonts w:ascii="宋体" w:hAnsi="宋体" w:cs="Times New Roman" w:hint="eastAsia"/>
          <w:sz w:val="32"/>
          <w:szCs w:val="32"/>
        </w:rPr>
        <w:t>五、</w:t>
      </w:r>
      <w:r>
        <w:rPr>
          <w:rFonts w:ascii="宋体" w:hAnsi="宋体" w:cs="Times New Roman" w:hint="eastAsia"/>
          <w:bCs/>
          <w:sz w:val="32"/>
          <w:szCs w:val="32"/>
        </w:rPr>
        <w:t>泰顺县职教中心职业技能培训学校建设工程土石方交易起始价见公告</w:t>
      </w:r>
      <w:r>
        <w:rPr>
          <w:rFonts w:ascii="宋体" w:hAnsi="宋体" w:cs="Times New Roman" w:hint="eastAsia"/>
          <w:bCs/>
          <w:sz w:val="30"/>
          <w:szCs w:val="30"/>
        </w:rPr>
        <w:t>。</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六、竞价出让采用一次性加价，竞投价最高</w:t>
      </w:r>
      <w:proofErr w:type="gramStart"/>
      <w:r>
        <w:rPr>
          <w:rFonts w:ascii="宋体" w:hAnsi="宋体" w:cs="Times New Roman" w:hint="eastAsia"/>
          <w:sz w:val="32"/>
          <w:szCs w:val="32"/>
        </w:rPr>
        <w:t>者竞中的</w:t>
      </w:r>
      <w:proofErr w:type="gramEnd"/>
      <w:r>
        <w:rPr>
          <w:rFonts w:ascii="宋体" w:hAnsi="宋体" w:cs="Times New Roman" w:hint="eastAsia"/>
          <w:sz w:val="32"/>
          <w:szCs w:val="32"/>
        </w:rPr>
        <w:t>方式进行。竞买人办完报名手续并得到资格确认后，即可从泰顺县公共资源交易中心领取</w:t>
      </w:r>
      <w:proofErr w:type="gramStart"/>
      <w:r>
        <w:rPr>
          <w:rFonts w:ascii="宋体" w:hAnsi="宋体" w:cs="Times New Roman" w:hint="eastAsia"/>
          <w:sz w:val="32"/>
          <w:szCs w:val="32"/>
        </w:rPr>
        <w:t>竞投书和标函袋</w:t>
      </w:r>
      <w:proofErr w:type="gramEnd"/>
      <w:r>
        <w:rPr>
          <w:rFonts w:ascii="宋体" w:hAnsi="宋体" w:cs="Times New Roman" w:hint="eastAsia"/>
          <w:sz w:val="32"/>
          <w:szCs w:val="32"/>
        </w:rPr>
        <w:t>，竞买人根据主持人宣布标的物起竞价及填写</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的注意事项，竞买人自由加价（此次加价幅度为1万元或其倍数，否则无效）并填入</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中，（涂改或竞投人未签印的无效，大小写不相符的以大写为准），统一放入标</w:t>
      </w:r>
      <w:proofErr w:type="gramStart"/>
      <w:r>
        <w:rPr>
          <w:rFonts w:ascii="宋体" w:hAnsi="宋体" w:cs="Times New Roman" w:hint="eastAsia"/>
          <w:sz w:val="32"/>
          <w:szCs w:val="32"/>
        </w:rPr>
        <w:t>函袋并</w:t>
      </w:r>
      <w:proofErr w:type="gramEnd"/>
      <w:r>
        <w:rPr>
          <w:rFonts w:ascii="宋体" w:hAnsi="宋体" w:cs="Times New Roman" w:hint="eastAsia"/>
          <w:sz w:val="32"/>
          <w:szCs w:val="32"/>
        </w:rPr>
        <w:t>密封完好加以签印，以上标的交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的截止时间为</w:t>
      </w:r>
      <w:r>
        <w:rPr>
          <w:rFonts w:ascii="宋体" w:hAnsi="宋体" w:cs="Times New Roman" w:hint="eastAsia"/>
          <w:sz w:val="32"/>
          <w:szCs w:val="32"/>
        </w:rPr>
        <w:lastRenderedPageBreak/>
        <w:t>2023年</w:t>
      </w:r>
      <w:r w:rsidR="00CB4938">
        <w:rPr>
          <w:rFonts w:ascii="宋体" w:hAnsi="宋体" w:cs="Times New Roman" w:hint="eastAsia"/>
          <w:sz w:val="32"/>
          <w:szCs w:val="32"/>
        </w:rPr>
        <w:t>11</w:t>
      </w:r>
      <w:r>
        <w:rPr>
          <w:rFonts w:ascii="宋体" w:hAnsi="宋体" w:cs="Times New Roman" w:hint="eastAsia"/>
          <w:sz w:val="32"/>
          <w:szCs w:val="32"/>
        </w:rPr>
        <w:t>月</w:t>
      </w:r>
      <w:r w:rsidR="00CB4938">
        <w:rPr>
          <w:rFonts w:ascii="宋体" w:hAnsi="宋体" w:cs="Times New Roman" w:hint="eastAsia"/>
          <w:sz w:val="32"/>
          <w:szCs w:val="32"/>
        </w:rPr>
        <w:t>7</w:t>
      </w:r>
      <w:r>
        <w:rPr>
          <w:rFonts w:ascii="宋体" w:hAnsi="宋体" w:cs="Times New Roman" w:hint="eastAsia"/>
          <w:sz w:val="32"/>
          <w:szCs w:val="32"/>
        </w:rPr>
        <w:t>日下午15时00分，交</w:t>
      </w:r>
      <w:proofErr w:type="gramStart"/>
      <w:r>
        <w:rPr>
          <w:rFonts w:ascii="宋体" w:hAnsi="宋体" w:cs="Times New Roman" w:hint="eastAsia"/>
          <w:sz w:val="32"/>
          <w:szCs w:val="32"/>
        </w:rPr>
        <w:t>竞投书</w:t>
      </w:r>
      <w:proofErr w:type="gramEnd"/>
      <w:r>
        <w:rPr>
          <w:rFonts w:ascii="宋体" w:hAnsi="宋体" w:cs="Times New Roman" w:hint="eastAsia"/>
          <w:sz w:val="32"/>
          <w:szCs w:val="32"/>
        </w:rPr>
        <w:t>的地点为泰顺县公共资源交易中心</w:t>
      </w:r>
      <w:r w:rsidR="00265C59">
        <w:rPr>
          <w:rFonts w:ascii="宋体" w:hAnsi="宋体" w:cs="Times New Roman" w:hint="eastAsia"/>
          <w:sz w:val="32"/>
          <w:szCs w:val="32"/>
        </w:rPr>
        <w:t>四</w:t>
      </w:r>
      <w:r>
        <w:rPr>
          <w:rFonts w:ascii="宋体" w:hAnsi="宋体" w:cs="Times New Roman" w:hint="eastAsia"/>
          <w:sz w:val="32"/>
          <w:szCs w:val="32"/>
        </w:rPr>
        <w:t>楼会议室。</w:t>
      </w:r>
      <w:proofErr w:type="gramStart"/>
      <w:r>
        <w:rPr>
          <w:rFonts w:ascii="宋体" w:hAnsi="宋体" w:cs="Times New Roman" w:hint="eastAsia"/>
          <w:sz w:val="32"/>
          <w:szCs w:val="32"/>
        </w:rPr>
        <w:t>标函袋未</w:t>
      </w:r>
      <w:proofErr w:type="gramEnd"/>
      <w:r>
        <w:rPr>
          <w:rFonts w:ascii="宋体" w:hAnsi="宋体" w:cs="Times New Roman" w:hint="eastAsia"/>
          <w:sz w:val="32"/>
          <w:szCs w:val="32"/>
        </w:rPr>
        <w:t>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七、泰顺县职教中心职业技能培训学校建设工程土石方竞价</w:t>
      </w:r>
      <w:r>
        <w:rPr>
          <w:rFonts w:ascii="宋体" w:hAnsi="宋体" w:cs="Times New Roman" w:hint="eastAsia"/>
          <w:bCs/>
          <w:sz w:val="30"/>
          <w:szCs w:val="30"/>
        </w:rPr>
        <w:t>交易</w:t>
      </w:r>
      <w:r>
        <w:rPr>
          <w:rFonts w:ascii="宋体" w:hAnsi="宋体" w:cs="Times New Roman" w:hint="eastAsia"/>
          <w:sz w:val="32"/>
          <w:szCs w:val="32"/>
        </w:rPr>
        <w:t>，是以合同约定条件下的进行转让，转让后所涉及的权利义务和风险均归受让人所有。</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八、竞价成交后，买受人必须当场签署《竞价成交确认书》，确定竞价价款支付方式、期限等。</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九、竞价成交后，买受人</w:t>
      </w:r>
      <w:proofErr w:type="gramStart"/>
      <w:r>
        <w:rPr>
          <w:rFonts w:ascii="宋体" w:hAnsi="宋体" w:cs="Times New Roman" w:hint="eastAsia"/>
          <w:sz w:val="32"/>
          <w:szCs w:val="32"/>
        </w:rPr>
        <w:t>不</w:t>
      </w:r>
      <w:proofErr w:type="gramEnd"/>
      <w:r>
        <w:rPr>
          <w:rFonts w:ascii="宋体" w:hAnsi="宋体" w:cs="Times New Roman" w:hint="eastAsia"/>
          <w:sz w:val="32"/>
          <w:szCs w:val="32"/>
        </w:rPr>
        <w:t>当场签订《竞价成交确认书》，不履行成交确认书约定的支付竞价价款、竞价佣金等义务，除保证金不予退还外，还应承担违约责任，并赔偿由此造成的经济损失。</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十、未成交者凭保证金收据，在竞价结束后在约定期限内无息退还。</w:t>
      </w:r>
    </w:p>
    <w:p w:rsidR="00B33D1A" w:rsidRDefault="00647CE9">
      <w:pPr>
        <w:spacing w:line="600" w:lineRule="exact"/>
        <w:ind w:firstLineChars="200" w:firstLine="640"/>
        <w:rPr>
          <w:rFonts w:ascii="宋体" w:hAnsi="宋体" w:cs="Times New Roman"/>
          <w:sz w:val="32"/>
          <w:szCs w:val="32"/>
        </w:rPr>
      </w:pPr>
      <w:r>
        <w:rPr>
          <w:rFonts w:ascii="宋体" w:hAnsi="宋体" w:cs="Times New Roman" w:hint="eastAsia"/>
          <w:sz w:val="32"/>
          <w:szCs w:val="32"/>
        </w:rPr>
        <w:t>十一、竞买人参加竞价，必须遵守竞价会场秩序和竞价程序。不得妨碍竞价主持人的正常工作，更不准进行恶意串通等违法行为，否则将依法追究法律责任。</w:t>
      </w:r>
    </w:p>
    <w:p w:rsidR="00B33D1A" w:rsidRDefault="00B33D1A">
      <w:pPr>
        <w:spacing w:line="600" w:lineRule="exact"/>
        <w:rPr>
          <w:rFonts w:ascii="宋体" w:hAnsi="宋体" w:cs="Times New Roman"/>
          <w:sz w:val="32"/>
          <w:szCs w:val="32"/>
        </w:rPr>
      </w:pPr>
    </w:p>
    <w:p w:rsidR="00B33D1A" w:rsidRDefault="00B33D1A">
      <w:pPr>
        <w:spacing w:line="600" w:lineRule="exact"/>
        <w:ind w:firstLineChars="1400" w:firstLine="4480"/>
        <w:rPr>
          <w:rFonts w:ascii="宋体" w:hAnsi="宋体" w:cs="Times New Roman"/>
          <w:sz w:val="32"/>
          <w:szCs w:val="32"/>
        </w:rPr>
      </w:pPr>
    </w:p>
    <w:p w:rsidR="00B33D1A" w:rsidRDefault="00647CE9">
      <w:pPr>
        <w:spacing w:line="600" w:lineRule="exact"/>
        <w:ind w:firstLineChars="1450" w:firstLine="4640"/>
        <w:rPr>
          <w:rFonts w:ascii="宋体" w:hAnsi="宋体" w:cs="Times New Roman"/>
          <w:sz w:val="32"/>
          <w:szCs w:val="32"/>
        </w:rPr>
      </w:pPr>
      <w:r>
        <w:rPr>
          <w:rFonts w:ascii="宋体" w:hAnsi="宋体" w:cs="Times New Roman" w:hint="eastAsia"/>
          <w:sz w:val="32"/>
          <w:szCs w:val="32"/>
        </w:rPr>
        <w:t>泰顺县公共资源交易中心</w:t>
      </w:r>
    </w:p>
    <w:p w:rsidR="00B33D1A" w:rsidRDefault="00647CE9">
      <w:pPr>
        <w:spacing w:line="600" w:lineRule="exact"/>
        <w:ind w:leftChars="1292" w:left="2713" w:firstLineChars="900" w:firstLine="2880"/>
        <w:rPr>
          <w:rFonts w:ascii="宋体" w:hAnsi="宋体" w:cs="Times New Roman"/>
          <w:sz w:val="32"/>
          <w:szCs w:val="32"/>
        </w:rPr>
      </w:pPr>
      <w:r>
        <w:rPr>
          <w:rFonts w:ascii="宋体" w:hAnsi="宋体" w:cs="Times New Roman" w:hint="eastAsia"/>
          <w:sz w:val="32"/>
          <w:szCs w:val="32"/>
        </w:rPr>
        <w:t>2023年</w:t>
      </w:r>
      <w:r w:rsidR="00265C59">
        <w:rPr>
          <w:rFonts w:ascii="宋体" w:hAnsi="宋体" w:cs="Times New Roman" w:hint="eastAsia"/>
          <w:sz w:val="32"/>
          <w:szCs w:val="32"/>
        </w:rPr>
        <w:t>10</w:t>
      </w:r>
      <w:r>
        <w:rPr>
          <w:rFonts w:ascii="宋体" w:hAnsi="宋体" w:cs="Times New Roman" w:hint="eastAsia"/>
          <w:sz w:val="32"/>
          <w:szCs w:val="32"/>
        </w:rPr>
        <w:t>月</w:t>
      </w:r>
      <w:r w:rsidR="00265C59">
        <w:rPr>
          <w:rFonts w:ascii="宋体" w:hAnsi="宋体" w:cs="Times New Roman" w:hint="eastAsia"/>
          <w:sz w:val="32"/>
          <w:szCs w:val="32"/>
        </w:rPr>
        <w:t>30</w:t>
      </w:r>
      <w:r>
        <w:rPr>
          <w:rFonts w:ascii="宋体" w:hAnsi="宋体" w:cs="Times New Roman" w:hint="eastAsia"/>
          <w:sz w:val="32"/>
          <w:szCs w:val="32"/>
        </w:rPr>
        <w:t>日</w:t>
      </w:r>
    </w:p>
    <w:p w:rsidR="00B33D1A" w:rsidRDefault="00B33D1A">
      <w:pPr>
        <w:spacing w:line="260" w:lineRule="exact"/>
        <w:rPr>
          <w:rFonts w:ascii="宋体" w:hAnsi="宋体" w:cs="仿宋_GB2312"/>
          <w:bCs/>
          <w:sz w:val="28"/>
          <w:szCs w:val="28"/>
        </w:rPr>
      </w:pPr>
    </w:p>
    <w:p w:rsidR="00B33D1A" w:rsidRDefault="00647CE9">
      <w:pPr>
        <w:rPr>
          <w:rFonts w:ascii="仿宋_GB2312" w:eastAsia="仿宋_GB2312"/>
          <w:b/>
          <w:sz w:val="44"/>
          <w:szCs w:val="44"/>
        </w:rPr>
      </w:pPr>
      <w:r>
        <w:rPr>
          <w:rFonts w:ascii="仿宋_GB2312" w:eastAsia="仿宋_GB2312"/>
          <w:b/>
          <w:sz w:val="44"/>
          <w:szCs w:val="44"/>
        </w:rPr>
        <w:lastRenderedPageBreak/>
        <w:t xml:space="preserve">          </w:t>
      </w:r>
      <w:r>
        <w:rPr>
          <w:rFonts w:ascii="仿宋_GB2312" w:eastAsia="仿宋_GB2312" w:hint="eastAsia"/>
          <w:b/>
          <w:sz w:val="44"/>
          <w:szCs w:val="44"/>
        </w:rPr>
        <w:t xml:space="preserve">  </w:t>
      </w:r>
      <w:r>
        <w:rPr>
          <w:rFonts w:ascii="仿宋_GB2312" w:eastAsia="仿宋_GB2312"/>
          <w:b/>
          <w:sz w:val="44"/>
          <w:szCs w:val="44"/>
        </w:rPr>
        <w:t xml:space="preserve"> </w:t>
      </w:r>
      <w:r>
        <w:rPr>
          <w:rFonts w:ascii="仿宋_GB2312" w:eastAsia="仿宋_GB2312" w:hint="eastAsia"/>
          <w:b/>
          <w:sz w:val="44"/>
          <w:szCs w:val="44"/>
        </w:rPr>
        <w:t>产权交易报名表</w:t>
      </w:r>
    </w:p>
    <w:p w:rsidR="00B33D1A" w:rsidRDefault="00647CE9" w:rsidP="00CB4938">
      <w:pPr>
        <w:ind w:firstLineChars="137" w:firstLine="329"/>
        <w:rPr>
          <w:rFonts w:ascii="仿宋_GB2312" w:eastAsia="仿宋_GB2312"/>
          <w:b/>
          <w:sz w:val="32"/>
        </w:rPr>
      </w:pPr>
      <w:r>
        <w:rPr>
          <w:rFonts w:ascii="仿宋_GB2312" w:eastAsia="仿宋_GB2312" w:hint="eastAsia"/>
          <w:sz w:val="24"/>
        </w:rPr>
        <w:t>项目编号：                                        年     月      日</w:t>
      </w:r>
    </w:p>
    <w:tbl>
      <w:tblPr>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734"/>
        <w:gridCol w:w="796"/>
        <w:gridCol w:w="1994"/>
        <w:gridCol w:w="544"/>
        <w:gridCol w:w="544"/>
        <w:gridCol w:w="1631"/>
        <w:gridCol w:w="1988"/>
      </w:tblGrid>
      <w:tr w:rsidR="00B33D1A">
        <w:trPr>
          <w:cantSplit/>
          <w:trHeight w:val="654"/>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ind w:firstLineChars="137" w:firstLine="329"/>
              <w:jc w:val="center"/>
              <w:rPr>
                <w:rFonts w:ascii="仿宋_GB2312" w:eastAsia="仿宋_GB2312"/>
                <w:sz w:val="24"/>
              </w:rPr>
            </w:pPr>
            <w:r>
              <w:rPr>
                <w:rFonts w:ascii="仿宋_GB2312" w:eastAsia="仿宋_GB2312" w:hint="eastAsia"/>
                <w:sz w:val="24"/>
              </w:rPr>
              <w:t>产权交易标的</w:t>
            </w:r>
          </w:p>
        </w:tc>
        <w:tc>
          <w:tcPr>
            <w:tcW w:w="6701" w:type="dxa"/>
            <w:gridSpan w:val="5"/>
            <w:tcBorders>
              <w:top w:val="single" w:sz="4" w:space="0" w:color="auto"/>
              <w:left w:val="single" w:sz="4" w:space="0" w:color="auto"/>
              <w:bottom w:val="single" w:sz="4" w:space="0" w:color="auto"/>
              <w:right w:val="single" w:sz="4" w:space="0" w:color="auto"/>
            </w:tcBorders>
            <w:vAlign w:val="center"/>
          </w:tcPr>
          <w:p w:rsidR="00B33D1A" w:rsidRPr="00265C59" w:rsidRDefault="00265C59">
            <w:pPr>
              <w:jc w:val="center"/>
              <w:rPr>
                <w:rFonts w:ascii="仿宋_GB2312" w:eastAsia="仿宋_GB2312"/>
                <w:sz w:val="24"/>
              </w:rPr>
            </w:pPr>
            <w:r w:rsidRPr="00CB4938">
              <w:rPr>
                <w:rFonts w:ascii="仿宋_GB2312" w:eastAsia="仿宋_GB2312" w:hint="eastAsia"/>
                <w:sz w:val="24"/>
              </w:rPr>
              <w:t>泰顺县职业教育中心职业技能培训学校建设工程土石方</w:t>
            </w:r>
          </w:p>
        </w:tc>
      </w:tr>
      <w:tr w:rsidR="00B33D1A">
        <w:trPr>
          <w:cantSplit/>
          <w:trHeight w:val="646"/>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ind w:firstLineChars="137" w:firstLine="329"/>
              <w:jc w:val="center"/>
              <w:rPr>
                <w:rFonts w:ascii="仿宋_GB2312" w:eastAsia="仿宋_GB2312"/>
                <w:sz w:val="24"/>
              </w:rPr>
            </w:pPr>
            <w:r>
              <w:rPr>
                <w:rFonts w:ascii="仿宋_GB2312" w:eastAsia="仿宋_GB2312" w:hint="eastAsia"/>
                <w:sz w:val="24"/>
              </w:rPr>
              <w:t>单位或自然人</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企业性质</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2103" w:type="dxa"/>
            <w:gridSpan w:val="3"/>
            <w:tcBorders>
              <w:top w:val="single" w:sz="4" w:space="0" w:color="auto"/>
              <w:left w:val="single" w:sz="4" w:space="0" w:color="auto"/>
              <w:bottom w:val="single" w:sz="4" w:space="0" w:color="auto"/>
              <w:right w:val="single" w:sz="4" w:space="0" w:color="auto"/>
            </w:tcBorders>
            <w:vAlign w:val="center"/>
          </w:tcPr>
          <w:p w:rsidR="00B33D1A" w:rsidRDefault="00647CE9" w:rsidP="00CB4938">
            <w:pPr>
              <w:spacing w:line="320" w:lineRule="exact"/>
              <w:ind w:firstLineChars="137" w:firstLine="329"/>
              <w:jc w:val="center"/>
              <w:rPr>
                <w:rFonts w:ascii="仿宋_GB2312" w:eastAsia="仿宋_GB2312"/>
                <w:sz w:val="24"/>
              </w:rPr>
            </w:pPr>
            <w:r>
              <w:rPr>
                <w:rFonts w:ascii="仿宋_GB2312" w:eastAsia="仿宋_GB2312" w:hint="eastAsia"/>
                <w:sz w:val="24"/>
              </w:rPr>
              <w:t>身份证或营业</w:t>
            </w:r>
          </w:p>
          <w:p w:rsidR="00B33D1A" w:rsidRDefault="00647CE9" w:rsidP="00CB4938">
            <w:pPr>
              <w:spacing w:line="320" w:lineRule="exact"/>
              <w:ind w:firstLineChars="137" w:firstLine="329"/>
              <w:jc w:val="center"/>
              <w:rPr>
                <w:rFonts w:ascii="仿宋_GB2312" w:eastAsia="仿宋_GB2312"/>
                <w:sz w:val="24"/>
              </w:rPr>
            </w:pPr>
            <w:r>
              <w:rPr>
                <w:rFonts w:ascii="仿宋_GB2312" w:eastAsia="仿宋_GB2312" w:hint="eastAsia"/>
                <w:sz w:val="24"/>
              </w:rPr>
              <w:t>执照号码</w:t>
            </w:r>
          </w:p>
        </w:tc>
        <w:tc>
          <w:tcPr>
            <w:tcW w:w="3082" w:type="dxa"/>
            <w:gridSpan w:val="3"/>
            <w:tcBorders>
              <w:top w:val="single" w:sz="4" w:space="0" w:color="auto"/>
              <w:left w:val="single" w:sz="4" w:space="0" w:color="auto"/>
              <w:bottom w:val="single" w:sz="4" w:space="0" w:color="auto"/>
              <w:right w:val="single" w:sz="4" w:space="0" w:color="auto"/>
            </w:tcBorders>
            <w:vAlign w:val="center"/>
          </w:tcPr>
          <w:p w:rsidR="00B33D1A" w:rsidRDefault="00B33D1A" w:rsidP="00CB4938">
            <w:pPr>
              <w:widowControl/>
              <w:ind w:firstLineChars="137" w:firstLine="329"/>
              <w:jc w:val="center"/>
              <w:rPr>
                <w:rFonts w:ascii="仿宋_GB2312" w:eastAsia="仿宋_GB2312"/>
                <w:sz w:val="24"/>
              </w:rPr>
            </w:pPr>
          </w:p>
          <w:p w:rsidR="00B33D1A" w:rsidRDefault="00B33D1A" w:rsidP="00CB4938">
            <w:pPr>
              <w:spacing w:line="320" w:lineRule="exact"/>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widowControl/>
              <w:jc w:val="center"/>
              <w:rPr>
                <w:rFonts w:ascii="仿宋_GB2312" w:eastAsia="仿宋_GB2312"/>
                <w:sz w:val="24"/>
              </w:rPr>
            </w:pPr>
            <w:r>
              <w:rPr>
                <w:rFonts w:ascii="仿宋_GB2312" w:eastAsia="仿宋_GB2312" w:hint="eastAsia"/>
                <w:sz w:val="24"/>
              </w:rPr>
              <w:t>法定代表人</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widowControl/>
              <w:ind w:firstLineChars="137" w:firstLine="329"/>
              <w:jc w:val="left"/>
              <w:rPr>
                <w:rFonts w:ascii="仿宋_GB2312" w:eastAsia="仿宋_GB2312"/>
                <w:sz w:val="24"/>
              </w:rPr>
            </w:pPr>
          </w:p>
          <w:p w:rsidR="00B33D1A" w:rsidRDefault="00B33D1A" w:rsidP="00CB4938">
            <w:pPr>
              <w:spacing w:line="320" w:lineRule="exact"/>
              <w:ind w:firstLineChars="137" w:firstLine="329"/>
              <w:rPr>
                <w:rFonts w:ascii="仿宋_GB2312" w:eastAsia="仿宋_GB2312"/>
                <w:sz w:val="24"/>
              </w:rPr>
            </w:pPr>
          </w:p>
        </w:tc>
      </w:tr>
      <w:tr w:rsidR="00B33D1A">
        <w:trPr>
          <w:cantSplit/>
          <w:trHeight w:val="69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地址</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委托代理人</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联系人</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邮政编码</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689"/>
        </w:trPr>
        <w:tc>
          <w:tcPr>
            <w:tcW w:w="1307" w:type="dxa"/>
            <w:gridSpan w:val="2"/>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联系电话</w:t>
            </w:r>
          </w:p>
        </w:tc>
        <w:tc>
          <w:tcPr>
            <w:tcW w:w="3878" w:type="dxa"/>
            <w:gridSpan w:val="4"/>
            <w:tcBorders>
              <w:top w:val="single" w:sz="4" w:space="0" w:color="auto"/>
              <w:left w:val="single" w:sz="4" w:space="0" w:color="auto"/>
              <w:bottom w:val="single" w:sz="4" w:space="0" w:color="auto"/>
              <w:right w:val="single" w:sz="4" w:space="0" w:color="auto"/>
            </w:tcBorders>
            <w:vAlign w:val="center"/>
          </w:tcPr>
          <w:p w:rsidR="00B33D1A" w:rsidRDefault="00B33D1A" w:rsidP="00CB4938">
            <w:pPr>
              <w:ind w:firstLineChars="137" w:firstLine="329"/>
              <w:jc w:val="center"/>
              <w:rPr>
                <w:rFonts w:ascii="仿宋_GB2312" w:eastAsia="仿宋_GB2312"/>
                <w:sz w:val="24"/>
              </w:rPr>
            </w:pPr>
          </w:p>
        </w:tc>
        <w:tc>
          <w:tcPr>
            <w:tcW w:w="1631" w:type="dxa"/>
            <w:tcBorders>
              <w:top w:val="single" w:sz="4" w:space="0" w:color="auto"/>
              <w:left w:val="single" w:sz="4" w:space="0" w:color="auto"/>
              <w:bottom w:val="single" w:sz="4" w:space="0" w:color="auto"/>
              <w:right w:val="single" w:sz="4" w:space="0" w:color="auto"/>
            </w:tcBorders>
            <w:vAlign w:val="center"/>
          </w:tcPr>
          <w:p w:rsidR="00B33D1A" w:rsidRDefault="00647CE9">
            <w:pPr>
              <w:jc w:val="center"/>
              <w:rPr>
                <w:rFonts w:ascii="仿宋_GB2312" w:eastAsia="仿宋_GB2312"/>
                <w:sz w:val="24"/>
              </w:rPr>
            </w:pPr>
            <w:r>
              <w:rPr>
                <w:rFonts w:ascii="仿宋_GB2312" w:eastAsia="仿宋_GB2312" w:hint="eastAsia"/>
                <w:sz w:val="24"/>
              </w:rPr>
              <w:t>手机号码</w:t>
            </w:r>
          </w:p>
        </w:tc>
        <w:tc>
          <w:tcPr>
            <w:tcW w:w="1988"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tc>
      </w:tr>
      <w:tr w:rsidR="00B33D1A">
        <w:trPr>
          <w:cantSplit/>
          <w:trHeight w:val="2279"/>
        </w:trPr>
        <w:tc>
          <w:tcPr>
            <w:tcW w:w="573" w:type="dxa"/>
            <w:tcBorders>
              <w:top w:val="single" w:sz="4" w:space="0" w:color="auto"/>
              <w:left w:val="single" w:sz="4" w:space="0" w:color="auto"/>
              <w:bottom w:val="single" w:sz="4" w:space="0" w:color="auto"/>
              <w:right w:val="single" w:sz="4" w:space="0" w:color="auto"/>
            </w:tcBorders>
          </w:tcPr>
          <w:p w:rsidR="00B33D1A" w:rsidRDefault="00B33D1A" w:rsidP="00CB4938">
            <w:pPr>
              <w:ind w:firstLineChars="137" w:firstLine="329"/>
              <w:rPr>
                <w:rFonts w:ascii="仿宋_GB2312" w:eastAsia="仿宋_GB2312"/>
                <w:sz w:val="24"/>
              </w:rPr>
            </w:pPr>
          </w:p>
          <w:p w:rsidR="00B33D1A" w:rsidRDefault="00647CE9">
            <w:pPr>
              <w:rPr>
                <w:rFonts w:ascii="仿宋_GB2312" w:eastAsia="仿宋_GB2312"/>
                <w:sz w:val="24"/>
              </w:rPr>
            </w:pPr>
            <w:r>
              <w:rPr>
                <w:rFonts w:ascii="仿宋_GB2312" w:eastAsia="仿宋_GB2312" w:hint="eastAsia"/>
                <w:sz w:val="24"/>
              </w:rPr>
              <w:t>资料领取声明</w:t>
            </w:r>
          </w:p>
          <w:p w:rsidR="00B33D1A" w:rsidRDefault="00B33D1A" w:rsidP="00CB4938">
            <w:pPr>
              <w:ind w:firstLineChars="137" w:firstLine="329"/>
              <w:rPr>
                <w:rFonts w:ascii="仿宋_GB2312" w:eastAsia="仿宋_GB2312"/>
                <w:sz w:val="24"/>
              </w:rPr>
            </w:pPr>
          </w:p>
        </w:tc>
        <w:tc>
          <w:tcPr>
            <w:tcW w:w="8231" w:type="dxa"/>
            <w:gridSpan w:val="7"/>
            <w:tcBorders>
              <w:top w:val="single" w:sz="4" w:space="0" w:color="auto"/>
              <w:left w:val="single" w:sz="4" w:space="0" w:color="auto"/>
              <w:bottom w:val="single" w:sz="4" w:space="0" w:color="auto"/>
              <w:right w:val="single" w:sz="4" w:space="0" w:color="auto"/>
            </w:tcBorders>
          </w:tcPr>
          <w:p w:rsidR="00B33D1A" w:rsidRDefault="00647CE9" w:rsidP="00CB4938">
            <w:pPr>
              <w:ind w:firstLineChars="137" w:firstLine="329"/>
              <w:rPr>
                <w:rFonts w:ascii="仿宋_GB2312" w:eastAsia="仿宋_GB2312" w:hAnsi="宋体"/>
                <w:b/>
                <w:sz w:val="52"/>
                <w:szCs w:val="52"/>
              </w:rPr>
            </w:pPr>
            <w:r>
              <w:rPr>
                <w:rFonts w:ascii="仿宋_GB2312" w:eastAsia="仿宋_GB2312" w:hint="eastAsia"/>
                <w:sz w:val="24"/>
              </w:rPr>
              <w:t>1、我仔细阅读取泰顺县公共资源交易中心《</w:t>
            </w:r>
            <w:r w:rsidR="00265C59" w:rsidRPr="00CB4938">
              <w:rPr>
                <w:rFonts w:ascii="仿宋_GB2312" w:eastAsia="仿宋_GB2312" w:hint="eastAsia"/>
                <w:sz w:val="24"/>
              </w:rPr>
              <w:t>泰顺县职业教育中心职业技能培训学校建设工程土石方</w:t>
            </w:r>
            <w:r>
              <w:rPr>
                <w:rFonts w:ascii="仿宋_GB2312" w:eastAsia="仿宋_GB2312" w:hAnsi="宋体" w:hint="eastAsia"/>
                <w:sz w:val="24"/>
              </w:rPr>
              <w:t>竞价出让文件</w:t>
            </w:r>
            <w:r>
              <w:rPr>
                <w:rFonts w:ascii="仿宋_GB2312" w:eastAsia="仿宋_GB2312" w:hint="eastAsia"/>
                <w:sz w:val="24"/>
              </w:rPr>
              <w:t>》的所有资料，愿意承担其中应由竞投人承担的全部义务。</w:t>
            </w:r>
          </w:p>
          <w:p w:rsidR="00B33D1A" w:rsidRDefault="00647CE9" w:rsidP="00CB4938">
            <w:pPr>
              <w:widowControl/>
              <w:ind w:firstLineChars="137" w:firstLine="329"/>
              <w:rPr>
                <w:rFonts w:ascii="仿宋_GB2312" w:eastAsia="仿宋_GB2312"/>
                <w:sz w:val="24"/>
              </w:rPr>
            </w:pPr>
            <w:r>
              <w:rPr>
                <w:rFonts w:ascii="仿宋_GB2312" w:eastAsia="仿宋_GB2312" w:hint="eastAsia"/>
                <w:sz w:val="24"/>
              </w:rPr>
              <w:t>2、经查验竞价标的物的有关资料及现状，已确认竞价标的物的范围界定明确，清楚了解质量状况。</w:t>
            </w:r>
          </w:p>
          <w:p w:rsidR="00B33D1A" w:rsidRDefault="00B33D1A" w:rsidP="00CB4938">
            <w:pPr>
              <w:widowControl/>
              <w:ind w:firstLineChars="137" w:firstLine="329"/>
              <w:rPr>
                <w:rFonts w:ascii="仿宋_GB2312" w:eastAsia="仿宋_GB2312"/>
                <w:sz w:val="24"/>
              </w:rPr>
            </w:pPr>
          </w:p>
          <w:p w:rsidR="00B33D1A" w:rsidRDefault="00647CE9" w:rsidP="00CB4938">
            <w:pPr>
              <w:widowControl/>
              <w:ind w:firstLineChars="137" w:firstLine="329"/>
              <w:rPr>
                <w:rFonts w:ascii="仿宋_GB2312" w:eastAsia="仿宋_GB2312"/>
                <w:sz w:val="24"/>
              </w:rPr>
            </w:pPr>
            <w:r>
              <w:rPr>
                <w:rFonts w:ascii="仿宋_GB2312" w:eastAsia="仿宋_GB2312" w:hint="eastAsia"/>
                <w:sz w:val="24"/>
              </w:rPr>
              <w:t xml:space="preserve">                                   报名人（签字）：_____________</w:t>
            </w:r>
          </w:p>
        </w:tc>
      </w:tr>
      <w:tr w:rsidR="00B33D1A">
        <w:trPr>
          <w:trHeight w:val="2677"/>
        </w:trPr>
        <w:tc>
          <w:tcPr>
            <w:tcW w:w="573" w:type="dxa"/>
            <w:tcBorders>
              <w:top w:val="single" w:sz="4" w:space="0" w:color="auto"/>
              <w:left w:val="single" w:sz="4" w:space="0" w:color="auto"/>
              <w:bottom w:val="single" w:sz="4" w:space="0" w:color="auto"/>
              <w:right w:val="single" w:sz="4" w:space="0" w:color="auto"/>
            </w:tcBorders>
          </w:tcPr>
          <w:p w:rsidR="00B33D1A" w:rsidRDefault="00647CE9">
            <w:pPr>
              <w:spacing w:line="500" w:lineRule="exact"/>
              <w:rPr>
                <w:rFonts w:ascii="仿宋_GB2312" w:eastAsia="仿宋_GB2312"/>
                <w:sz w:val="24"/>
              </w:rPr>
            </w:pPr>
            <w:r>
              <w:rPr>
                <w:rFonts w:ascii="仿宋_GB2312" w:eastAsia="仿宋_GB2312" w:hint="eastAsia"/>
                <w:sz w:val="24"/>
              </w:rPr>
              <w:t>经办人意见</w:t>
            </w:r>
          </w:p>
        </w:tc>
        <w:tc>
          <w:tcPr>
            <w:tcW w:w="3524" w:type="dxa"/>
            <w:gridSpan w:val="3"/>
            <w:tcBorders>
              <w:top w:val="single" w:sz="4" w:space="0" w:color="auto"/>
              <w:left w:val="single" w:sz="4" w:space="0" w:color="auto"/>
              <w:bottom w:val="single" w:sz="4" w:space="0" w:color="auto"/>
              <w:right w:val="single" w:sz="4" w:space="0" w:color="auto"/>
            </w:tcBorders>
          </w:tcPr>
          <w:p w:rsidR="00B33D1A" w:rsidRDefault="00B33D1A" w:rsidP="00CB4938">
            <w:pPr>
              <w:widowControl/>
              <w:spacing w:line="360" w:lineRule="exact"/>
              <w:ind w:firstLineChars="137" w:firstLine="329"/>
              <w:jc w:val="left"/>
              <w:rPr>
                <w:rFonts w:ascii="仿宋_GB2312" w:eastAsia="仿宋_GB2312"/>
                <w:sz w:val="24"/>
              </w:rPr>
            </w:pPr>
          </w:p>
          <w:p w:rsidR="00B33D1A" w:rsidRDefault="00B33D1A" w:rsidP="00CB4938">
            <w:pPr>
              <w:spacing w:line="360" w:lineRule="exact"/>
              <w:ind w:left="4107" w:firstLineChars="137" w:firstLine="329"/>
              <w:rPr>
                <w:rFonts w:ascii="仿宋_GB2312" w:eastAsia="仿宋_GB2312"/>
                <w:sz w:val="24"/>
              </w:rPr>
            </w:pPr>
          </w:p>
          <w:p w:rsidR="00B33D1A" w:rsidRDefault="00B33D1A" w:rsidP="00CB4938">
            <w:pPr>
              <w:spacing w:line="360" w:lineRule="exact"/>
              <w:ind w:left="4107" w:firstLineChars="137" w:firstLine="329"/>
              <w:rPr>
                <w:rFonts w:ascii="仿宋_GB2312" w:eastAsia="仿宋_GB2312"/>
                <w:sz w:val="24"/>
              </w:rPr>
            </w:pPr>
          </w:p>
          <w:p w:rsidR="00B33D1A" w:rsidRDefault="00B33D1A" w:rsidP="00CB4938">
            <w:pPr>
              <w:spacing w:line="360" w:lineRule="exact"/>
              <w:ind w:firstLineChars="137" w:firstLine="329"/>
              <w:rPr>
                <w:rFonts w:ascii="仿宋_GB2312" w:eastAsia="仿宋_GB2312"/>
                <w:sz w:val="24"/>
              </w:rPr>
            </w:pPr>
          </w:p>
          <w:p w:rsidR="00B33D1A" w:rsidRDefault="00B33D1A" w:rsidP="00CB4938">
            <w:pPr>
              <w:spacing w:line="360" w:lineRule="exact"/>
              <w:ind w:firstLineChars="137" w:firstLine="329"/>
              <w:rPr>
                <w:rFonts w:ascii="仿宋_GB2312" w:eastAsia="仿宋_GB2312"/>
                <w:sz w:val="24"/>
              </w:rPr>
            </w:pP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经办人：________</w:t>
            </w: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年  月  日</w:t>
            </w:r>
          </w:p>
        </w:tc>
        <w:tc>
          <w:tcPr>
            <w:tcW w:w="544" w:type="dxa"/>
            <w:tcBorders>
              <w:top w:val="single" w:sz="4" w:space="0" w:color="auto"/>
              <w:left w:val="single" w:sz="4" w:space="0" w:color="auto"/>
              <w:bottom w:val="single" w:sz="4" w:space="0" w:color="auto"/>
              <w:right w:val="single" w:sz="4" w:space="0" w:color="auto"/>
            </w:tcBorders>
          </w:tcPr>
          <w:p w:rsidR="00B33D1A" w:rsidRDefault="00647CE9">
            <w:pPr>
              <w:widowControl/>
              <w:spacing w:line="600" w:lineRule="exact"/>
              <w:jc w:val="left"/>
              <w:rPr>
                <w:rFonts w:ascii="仿宋_GB2312" w:eastAsia="仿宋_GB2312"/>
                <w:sz w:val="24"/>
              </w:rPr>
            </w:pPr>
            <w:r>
              <w:rPr>
                <w:rFonts w:ascii="仿宋_GB2312" w:eastAsia="仿宋_GB2312" w:hint="eastAsia"/>
                <w:sz w:val="24"/>
              </w:rPr>
              <w:t>科室意见</w:t>
            </w:r>
          </w:p>
        </w:tc>
        <w:tc>
          <w:tcPr>
            <w:tcW w:w="4163" w:type="dxa"/>
            <w:gridSpan w:val="3"/>
            <w:tcBorders>
              <w:top w:val="single" w:sz="4" w:space="0" w:color="auto"/>
              <w:left w:val="single" w:sz="4" w:space="0" w:color="auto"/>
              <w:bottom w:val="single" w:sz="4" w:space="0" w:color="auto"/>
              <w:right w:val="single" w:sz="4" w:space="0" w:color="auto"/>
            </w:tcBorders>
          </w:tcPr>
          <w:p w:rsidR="00B33D1A" w:rsidRDefault="00B33D1A" w:rsidP="00CB4938">
            <w:pPr>
              <w:widowControl/>
              <w:ind w:firstLineChars="137" w:firstLine="329"/>
              <w:jc w:val="left"/>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B33D1A" w:rsidP="00CB4938">
            <w:pPr>
              <w:spacing w:line="360" w:lineRule="exact"/>
              <w:ind w:left="702" w:firstLineChars="137" w:firstLine="329"/>
              <w:rPr>
                <w:rFonts w:ascii="仿宋_GB2312" w:eastAsia="仿宋_GB2312"/>
                <w:sz w:val="24"/>
              </w:rPr>
            </w:pPr>
          </w:p>
          <w:p w:rsidR="00B33D1A" w:rsidRDefault="00647CE9" w:rsidP="00CB4938">
            <w:pPr>
              <w:spacing w:line="360" w:lineRule="exact"/>
              <w:ind w:firstLineChars="137" w:firstLine="329"/>
              <w:rPr>
                <w:rFonts w:ascii="仿宋_GB2312" w:eastAsia="仿宋_GB2312"/>
                <w:sz w:val="24"/>
              </w:rPr>
            </w:pPr>
            <w:r>
              <w:rPr>
                <w:rFonts w:ascii="仿宋_GB2312" w:eastAsia="仿宋_GB2312" w:hint="eastAsia"/>
                <w:sz w:val="24"/>
              </w:rPr>
              <w:t>经办人：_________</w:t>
            </w:r>
          </w:p>
          <w:p w:rsidR="00B33D1A" w:rsidRDefault="00647CE9" w:rsidP="00CB4938">
            <w:pPr>
              <w:spacing w:line="360" w:lineRule="exact"/>
              <w:ind w:left="1272" w:firstLineChars="137" w:firstLine="329"/>
              <w:rPr>
                <w:rFonts w:ascii="仿宋_GB2312" w:eastAsia="仿宋_GB2312"/>
                <w:sz w:val="24"/>
              </w:rPr>
            </w:pPr>
            <w:r>
              <w:rPr>
                <w:rFonts w:ascii="仿宋_GB2312" w:eastAsia="仿宋_GB2312" w:hint="eastAsia"/>
                <w:sz w:val="24"/>
              </w:rPr>
              <w:t>年  月  日</w:t>
            </w:r>
          </w:p>
        </w:tc>
      </w:tr>
      <w:tr w:rsidR="00B33D1A">
        <w:trPr>
          <w:trHeight w:val="1393"/>
        </w:trPr>
        <w:tc>
          <w:tcPr>
            <w:tcW w:w="8804" w:type="dxa"/>
            <w:gridSpan w:val="8"/>
            <w:tcBorders>
              <w:top w:val="single" w:sz="4" w:space="0" w:color="auto"/>
              <w:left w:val="single" w:sz="4" w:space="0" w:color="auto"/>
              <w:bottom w:val="single" w:sz="4" w:space="0" w:color="auto"/>
              <w:right w:val="single" w:sz="4" w:space="0" w:color="auto"/>
            </w:tcBorders>
          </w:tcPr>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附件：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1、报名人资格证明或其他有效证明复印件；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2、委托代理人身份证复印件；</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3、同意受让的有关批文或决议；</w:t>
            </w:r>
          </w:p>
          <w:p w:rsidR="00B33D1A" w:rsidRDefault="00647CE9" w:rsidP="00CB4938">
            <w:pPr>
              <w:spacing w:line="500" w:lineRule="exact"/>
              <w:ind w:firstLineChars="137" w:firstLine="329"/>
              <w:rPr>
                <w:rFonts w:ascii="仿宋_GB2312" w:eastAsia="仿宋_GB2312"/>
                <w:sz w:val="24"/>
              </w:rPr>
            </w:pPr>
            <w:r>
              <w:rPr>
                <w:rFonts w:ascii="仿宋_GB2312" w:eastAsia="仿宋_GB2312" w:hint="eastAsia"/>
                <w:sz w:val="24"/>
              </w:rPr>
              <w:t>4、中心要求的其他资料。</w:t>
            </w:r>
          </w:p>
        </w:tc>
      </w:tr>
      <w:tr w:rsidR="00B33D1A">
        <w:trPr>
          <w:trHeight w:val="819"/>
        </w:trPr>
        <w:tc>
          <w:tcPr>
            <w:tcW w:w="8804" w:type="dxa"/>
            <w:gridSpan w:val="8"/>
            <w:tcBorders>
              <w:top w:val="single" w:sz="4" w:space="0" w:color="auto"/>
              <w:left w:val="single" w:sz="4" w:space="0" w:color="auto"/>
              <w:bottom w:val="single" w:sz="4" w:space="0" w:color="auto"/>
              <w:right w:val="single" w:sz="4" w:space="0" w:color="auto"/>
            </w:tcBorders>
          </w:tcPr>
          <w:p w:rsidR="00B33D1A" w:rsidRDefault="00647CE9" w:rsidP="00CB4938">
            <w:pPr>
              <w:spacing w:line="460" w:lineRule="exact"/>
              <w:ind w:firstLineChars="137" w:firstLine="329"/>
              <w:rPr>
                <w:rFonts w:ascii="仿宋_GB2312" w:eastAsia="仿宋_GB2312"/>
                <w:sz w:val="24"/>
              </w:rPr>
            </w:pPr>
            <w:r>
              <w:rPr>
                <w:rFonts w:ascii="仿宋_GB2312" w:eastAsia="仿宋_GB2312" w:hint="eastAsia"/>
                <w:sz w:val="24"/>
              </w:rPr>
              <w:t>备注：</w:t>
            </w:r>
          </w:p>
          <w:p w:rsidR="00B33D1A" w:rsidRDefault="00647CE9" w:rsidP="00CB4938">
            <w:pPr>
              <w:spacing w:line="460" w:lineRule="exact"/>
              <w:ind w:firstLineChars="137" w:firstLine="329"/>
              <w:rPr>
                <w:rFonts w:ascii="仿宋_GB2312" w:eastAsia="仿宋_GB2312"/>
                <w:sz w:val="24"/>
              </w:rPr>
            </w:pPr>
            <w:r>
              <w:rPr>
                <w:rFonts w:ascii="仿宋_GB2312" w:eastAsia="仿宋_GB2312" w:hint="eastAsia"/>
                <w:sz w:val="24"/>
              </w:rPr>
              <w:t>1、填写本表时注意阅读相关的《出让资料》，了解标的瑕疵。</w:t>
            </w:r>
          </w:p>
        </w:tc>
      </w:tr>
    </w:tbl>
    <w:p w:rsidR="00B33D1A" w:rsidRDefault="00B33D1A">
      <w:pPr>
        <w:spacing w:beforeLines="100" w:before="312" w:afterLines="100" w:after="312" w:line="360" w:lineRule="auto"/>
        <w:jc w:val="center"/>
        <w:rPr>
          <w:rFonts w:ascii="宋体" w:hAnsi="宋体"/>
          <w:b/>
          <w:sz w:val="44"/>
          <w:szCs w:val="44"/>
        </w:rPr>
      </w:pPr>
    </w:p>
    <w:p w:rsidR="00B33D1A" w:rsidRDefault="00647CE9">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B33D1A">
        <w:trPr>
          <w:trHeight w:val="479"/>
          <w:jc w:val="center"/>
        </w:trPr>
        <w:tc>
          <w:tcPr>
            <w:tcW w:w="4421" w:type="dxa"/>
            <w:gridSpan w:val="3"/>
            <w:vAlign w:val="center"/>
          </w:tcPr>
          <w:p w:rsidR="00B33D1A" w:rsidRDefault="00647CE9">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B33D1A" w:rsidRDefault="00647CE9">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B33D1A" w:rsidRDefault="00B33D1A">
            <w:pPr>
              <w:spacing w:line="480" w:lineRule="auto"/>
              <w:jc w:val="center"/>
              <w:rPr>
                <w:rFonts w:ascii="宋体"/>
                <w:bCs/>
                <w:sz w:val="24"/>
              </w:rPr>
            </w:pP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B33D1A" w:rsidRDefault="00B33D1A">
            <w:pPr>
              <w:spacing w:line="480" w:lineRule="auto"/>
              <w:jc w:val="center"/>
              <w:rPr>
                <w:rFonts w:ascii="宋体"/>
                <w:bCs/>
                <w:sz w:val="24"/>
              </w:rPr>
            </w:pPr>
          </w:p>
        </w:tc>
      </w:tr>
      <w:tr w:rsidR="00B33D1A">
        <w:trPr>
          <w:trHeight w:val="503"/>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出生日期</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出生日期</w:t>
            </w:r>
          </w:p>
        </w:tc>
        <w:tc>
          <w:tcPr>
            <w:tcW w:w="3047" w:type="dxa"/>
            <w:vAlign w:val="center"/>
          </w:tcPr>
          <w:p w:rsidR="00B33D1A" w:rsidRDefault="00B33D1A">
            <w:pPr>
              <w:spacing w:line="480" w:lineRule="auto"/>
              <w:jc w:val="center"/>
              <w:rPr>
                <w:rFonts w:ascii="宋体"/>
                <w:bCs/>
                <w:sz w:val="24"/>
              </w:rPr>
            </w:pPr>
          </w:p>
        </w:tc>
      </w:tr>
      <w:tr w:rsidR="00B33D1A">
        <w:trPr>
          <w:trHeight w:val="467"/>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工作单位</w:t>
            </w:r>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工作单位</w:t>
            </w:r>
          </w:p>
        </w:tc>
        <w:tc>
          <w:tcPr>
            <w:tcW w:w="3047" w:type="dxa"/>
            <w:vAlign w:val="center"/>
          </w:tcPr>
          <w:p w:rsidR="00B33D1A" w:rsidRDefault="00B33D1A">
            <w:pPr>
              <w:spacing w:line="480" w:lineRule="auto"/>
              <w:jc w:val="center"/>
              <w:rPr>
                <w:rFonts w:ascii="宋体"/>
                <w:bCs/>
                <w:sz w:val="24"/>
              </w:rPr>
            </w:pPr>
          </w:p>
        </w:tc>
      </w:tr>
      <w:tr w:rsidR="00B33D1A">
        <w:trPr>
          <w:trHeight w:val="503"/>
          <w:jc w:val="center"/>
        </w:trPr>
        <w:tc>
          <w:tcPr>
            <w:tcW w:w="1597" w:type="dxa"/>
            <w:gridSpan w:val="2"/>
            <w:vAlign w:val="center"/>
          </w:tcPr>
          <w:p w:rsidR="00B33D1A" w:rsidRDefault="00647CE9">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B33D1A" w:rsidRDefault="00B33D1A">
            <w:pPr>
              <w:spacing w:line="480" w:lineRule="auto"/>
              <w:jc w:val="center"/>
              <w:rPr>
                <w:rFonts w:ascii="宋体"/>
                <w:bCs/>
                <w:sz w:val="24"/>
              </w:rPr>
            </w:pPr>
          </w:p>
        </w:tc>
        <w:tc>
          <w:tcPr>
            <w:tcW w:w="1584" w:type="dxa"/>
            <w:vAlign w:val="center"/>
          </w:tcPr>
          <w:p w:rsidR="00B33D1A" w:rsidRDefault="00647CE9">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B33D1A" w:rsidRDefault="00B33D1A">
            <w:pPr>
              <w:spacing w:line="480" w:lineRule="auto"/>
              <w:jc w:val="center"/>
              <w:rPr>
                <w:rFonts w:ascii="宋体"/>
                <w:bCs/>
                <w:sz w:val="24"/>
              </w:rPr>
            </w:pPr>
          </w:p>
        </w:tc>
      </w:tr>
      <w:tr w:rsidR="00B33D1A">
        <w:trPr>
          <w:cantSplit/>
          <w:trHeight w:val="503"/>
          <w:jc w:val="center"/>
        </w:trPr>
        <w:tc>
          <w:tcPr>
            <w:tcW w:w="1597" w:type="dxa"/>
            <w:gridSpan w:val="2"/>
            <w:vMerge w:val="restart"/>
            <w:vAlign w:val="center"/>
          </w:tcPr>
          <w:p w:rsidR="00B33D1A" w:rsidRDefault="00647CE9">
            <w:pPr>
              <w:spacing w:line="360" w:lineRule="auto"/>
              <w:jc w:val="center"/>
              <w:rPr>
                <w:rFonts w:ascii="宋体"/>
                <w:bCs/>
                <w:sz w:val="24"/>
              </w:rPr>
            </w:pPr>
            <w:r>
              <w:rPr>
                <w:rFonts w:ascii="宋体" w:hAnsi="宋体" w:hint="eastAsia"/>
                <w:bCs/>
                <w:sz w:val="24"/>
              </w:rPr>
              <w:t>证件号码</w:t>
            </w:r>
          </w:p>
        </w:tc>
        <w:tc>
          <w:tcPr>
            <w:tcW w:w="2824" w:type="dxa"/>
            <w:vAlign w:val="center"/>
          </w:tcPr>
          <w:p w:rsidR="00B33D1A" w:rsidRDefault="00647CE9">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B33D1A" w:rsidRDefault="00647CE9">
            <w:pPr>
              <w:spacing w:line="360" w:lineRule="auto"/>
              <w:jc w:val="center"/>
              <w:rPr>
                <w:rFonts w:ascii="宋体"/>
                <w:bCs/>
                <w:sz w:val="24"/>
              </w:rPr>
            </w:pPr>
            <w:r>
              <w:rPr>
                <w:rFonts w:ascii="宋体" w:hAnsi="宋体" w:hint="eastAsia"/>
                <w:bCs/>
                <w:sz w:val="24"/>
              </w:rPr>
              <w:t>证件号码</w:t>
            </w:r>
          </w:p>
        </w:tc>
        <w:tc>
          <w:tcPr>
            <w:tcW w:w="3047" w:type="dxa"/>
            <w:vAlign w:val="center"/>
          </w:tcPr>
          <w:p w:rsidR="00B33D1A" w:rsidRDefault="00647CE9">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B33D1A">
        <w:trPr>
          <w:cantSplit/>
          <w:trHeight w:val="503"/>
          <w:jc w:val="center"/>
        </w:trPr>
        <w:tc>
          <w:tcPr>
            <w:tcW w:w="1597" w:type="dxa"/>
            <w:gridSpan w:val="2"/>
            <w:vMerge/>
            <w:vAlign w:val="center"/>
          </w:tcPr>
          <w:p w:rsidR="00B33D1A" w:rsidRDefault="00B33D1A">
            <w:pPr>
              <w:spacing w:line="360" w:lineRule="auto"/>
              <w:jc w:val="center"/>
              <w:rPr>
                <w:rFonts w:ascii="宋体"/>
                <w:bCs/>
                <w:sz w:val="24"/>
              </w:rPr>
            </w:pPr>
          </w:p>
        </w:tc>
        <w:tc>
          <w:tcPr>
            <w:tcW w:w="2824" w:type="dxa"/>
            <w:vAlign w:val="center"/>
          </w:tcPr>
          <w:p w:rsidR="00B33D1A" w:rsidRDefault="00B33D1A">
            <w:pPr>
              <w:spacing w:line="360" w:lineRule="auto"/>
              <w:jc w:val="center"/>
              <w:rPr>
                <w:rFonts w:ascii="宋体"/>
                <w:bCs/>
                <w:sz w:val="24"/>
              </w:rPr>
            </w:pPr>
          </w:p>
        </w:tc>
        <w:tc>
          <w:tcPr>
            <w:tcW w:w="1584" w:type="dxa"/>
            <w:vMerge/>
            <w:vAlign w:val="center"/>
          </w:tcPr>
          <w:p w:rsidR="00B33D1A" w:rsidRDefault="00B33D1A">
            <w:pPr>
              <w:spacing w:line="360" w:lineRule="auto"/>
              <w:jc w:val="center"/>
              <w:rPr>
                <w:rFonts w:ascii="宋体"/>
                <w:bCs/>
                <w:sz w:val="24"/>
              </w:rPr>
            </w:pPr>
          </w:p>
        </w:tc>
        <w:tc>
          <w:tcPr>
            <w:tcW w:w="3047" w:type="dxa"/>
            <w:vAlign w:val="center"/>
          </w:tcPr>
          <w:p w:rsidR="00B33D1A" w:rsidRDefault="00B33D1A">
            <w:pPr>
              <w:spacing w:line="360" w:lineRule="auto"/>
              <w:jc w:val="center"/>
              <w:rPr>
                <w:rFonts w:ascii="宋体"/>
                <w:bCs/>
                <w:sz w:val="24"/>
              </w:rPr>
            </w:pPr>
          </w:p>
        </w:tc>
      </w:tr>
      <w:tr w:rsidR="00B33D1A">
        <w:trPr>
          <w:cantSplit/>
          <w:trHeight w:val="3873"/>
          <w:jc w:val="center"/>
        </w:trPr>
        <w:tc>
          <w:tcPr>
            <w:tcW w:w="9052" w:type="dxa"/>
            <w:gridSpan w:val="5"/>
            <w:vAlign w:val="center"/>
          </w:tcPr>
          <w:p w:rsidR="00B33D1A" w:rsidRDefault="00647CE9">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2023</w:t>
            </w:r>
            <w:r>
              <w:rPr>
                <w:rFonts w:ascii="宋体" w:hAnsi="宋体" w:hint="eastAsia"/>
                <w:sz w:val="24"/>
              </w:rPr>
              <w:t>年</w:t>
            </w:r>
            <w:r>
              <w:rPr>
                <w:rFonts w:ascii="宋体" w:hAnsi="宋体"/>
                <w:sz w:val="24"/>
                <w:u w:val="single"/>
              </w:rPr>
              <w:t xml:space="preserve"> </w:t>
            </w:r>
            <w:r>
              <w:rPr>
                <w:rFonts w:ascii="宋体" w:hAnsi="宋体" w:hint="eastAsia"/>
                <w:sz w:val="24"/>
                <w:u w:val="single"/>
              </w:rPr>
              <w:t xml:space="preserve">11月7 </w:t>
            </w:r>
            <w:r>
              <w:rPr>
                <w:rFonts w:ascii="宋体" w:hAnsi="宋体" w:hint="eastAsia"/>
                <w:sz w:val="24"/>
              </w:rPr>
              <w:t>日</w:t>
            </w:r>
          </w:p>
          <w:p w:rsidR="00B33D1A" w:rsidRDefault="00647CE9">
            <w:pPr>
              <w:spacing w:beforeLines="50" w:before="156" w:line="360" w:lineRule="auto"/>
              <w:rPr>
                <w:rFonts w:ascii="宋体" w:hAnsi="宋体"/>
                <w:b/>
                <w:bCs/>
                <w:sz w:val="24"/>
              </w:rPr>
            </w:pPr>
            <w:r>
              <w:rPr>
                <w:rFonts w:ascii="宋体" w:hAnsi="宋体" w:hint="eastAsia"/>
                <w:sz w:val="24"/>
              </w:rPr>
              <w:t>在</w:t>
            </w:r>
            <w:r w:rsidR="00265C59" w:rsidRPr="00265C59">
              <w:rPr>
                <w:rFonts w:ascii="宋体" w:hAnsi="宋体" w:hint="eastAsia"/>
                <w:sz w:val="24"/>
              </w:rPr>
              <w:t>泰顺县公共资源交易中心四楼会议室（新城大道123号）</w:t>
            </w:r>
            <w:r>
              <w:rPr>
                <w:rFonts w:ascii="宋体" w:hAnsi="宋体" w:hint="eastAsia"/>
                <w:bCs/>
                <w:sz w:val="24"/>
              </w:rPr>
              <w:t>举办的</w:t>
            </w:r>
            <w:r w:rsidR="00265C59" w:rsidRPr="00265C59">
              <w:rPr>
                <w:rFonts w:ascii="宋体" w:hAnsi="宋体" w:hint="eastAsia"/>
                <w:bCs/>
                <w:sz w:val="24"/>
                <w:u w:val="single"/>
              </w:rPr>
              <w:t>泰顺县职业教育中心职业技能培训学校建设工程土石方</w:t>
            </w:r>
            <w:r>
              <w:rPr>
                <w:rFonts w:ascii="宋体" w:hAnsi="宋体" w:hint="eastAsia"/>
                <w:sz w:val="24"/>
              </w:rPr>
              <w:t>竞买出让活动</w:t>
            </w:r>
            <w:r>
              <w:rPr>
                <w:rFonts w:ascii="宋体" w:hAnsi="宋体" w:hint="eastAsia"/>
                <w:bCs/>
                <w:sz w:val="24"/>
              </w:rPr>
              <w:t>，代表本人签订成交确认书或具有法律意义的文件、凭证等。</w:t>
            </w:r>
          </w:p>
          <w:p w:rsidR="00B33D1A" w:rsidRDefault="00647CE9">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竞买出让活动</w:t>
            </w:r>
            <w:r>
              <w:rPr>
                <w:rFonts w:ascii="宋体" w:hAnsi="宋体" w:hint="eastAsia"/>
                <w:bCs/>
                <w:sz w:val="24"/>
              </w:rPr>
              <w:t>中所做出的承诺、签署的合同或文件，本人均予以承认，并承担由此产生的法律后果。</w:t>
            </w:r>
          </w:p>
          <w:p w:rsidR="00B33D1A" w:rsidRDefault="00647CE9">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B33D1A" w:rsidRDefault="00647CE9">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B33D1A">
        <w:trPr>
          <w:cantSplit/>
          <w:trHeight w:val="1552"/>
          <w:jc w:val="center"/>
        </w:trPr>
        <w:tc>
          <w:tcPr>
            <w:tcW w:w="563" w:type="dxa"/>
            <w:vAlign w:val="center"/>
          </w:tcPr>
          <w:p w:rsidR="00B33D1A" w:rsidRDefault="00647CE9">
            <w:pPr>
              <w:spacing w:line="480" w:lineRule="auto"/>
              <w:jc w:val="center"/>
              <w:rPr>
                <w:rFonts w:ascii="宋体"/>
                <w:bCs/>
                <w:sz w:val="24"/>
              </w:rPr>
            </w:pPr>
            <w:r>
              <w:rPr>
                <w:rFonts w:ascii="宋体" w:hAnsi="宋体" w:hint="eastAsia"/>
                <w:bCs/>
                <w:sz w:val="24"/>
              </w:rPr>
              <w:t>备</w:t>
            </w:r>
          </w:p>
          <w:p w:rsidR="00B33D1A" w:rsidRDefault="00647CE9">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B33D1A" w:rsidRDefault="00647CE9">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B33D1A" w:rsidRDefault="00B33D1A">
            <w:pPr>
              <w:spacing w:line="360" w:lineRule="auto"/>
              <w:jc w:val="center"/>
              <w:rPr>
                <w:rFonts w:ascii="宋体"/>
                <w:bCs/>
                <w:sz w:val="24"/>
              </w:rPr>
            </w:pPr>
          </w:p>
          <w:p w:rsidR="00B33D1A" w:rsidRDefault="00647CE9">
            <w:pPr>
              <w:spacing w:line="360" w:lineRule="auto"/>
              <w:jc w:val="center"/>
              <w:rPr>
                <w:rFonts w:ascii="宋体"/>
                <w:bCs/>
                <w:sz w:val="24"/>
              </w:rPr>
            </w:pPr>
            <w:r>
              <w:rPr>
                <w:rFonts w:ascii="宋体" w:hAnsi="宋体" w:hint="eastAsia"/>
                <w:bCs/>
                <w:sz w:val="24"/>
              </w:rPr>
              <w:t>（单位公章）</w:t>
            </w:r>
          </w:p>
          <w:p w:rsidR="00B33D1A" w:rsidRDefault="00647CE9">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B33D1A" w:rsidRDefault="00B33D1A">
      <w:pPr>
        <w:spacing w:beforeLines="100" w:before="312" w:afterLines="100" w:after="312" w:line="520" w:lineRule="exact"/>
        <w:ind w:firstLine="883"/>
        <w:jc w:val="center"/>
        <w:rPr>
          <w:rFonts w:ascii="宋体" w:hAnsi="宋体"/>
          <w:b/>
          <w:sz w:val="44"/>
          <w:szCs w:val="44"/>
        </w:rPr>
        <w:sectPr w:rsidR="00B33D1A">
          <w:pgSz w:w="11906" w:h="16838"/>
          <w:pgMar w:top="1240" w:right="1486" w:bottom="898" w:left="1600" w:header="851" w:footer="992" w:gutter="0"/>
          <w:cols w:space="720"/>
          <w:docGrid w:type="lines" w:linePitch="312"/>
        </w:sectPr>
      </w:pPr>
    </w:p>
    <w:p w:rsidR="00B33D1A" w:rsidRDefault="00647CE9">
      <w:pPr>
        <w:jc w:val="center"/>
        <w:rPr>
          <w:rFonts w:ascii="宋体" w:hAnsi="宋体" w:cs="Times New Roman"/>
          <w:b/>
          <w:bCs/>
          <w:sz w:val="36"/>
          <w:szCs w:val="36"/>
        </w:rPr>
      </w:pPr>
      <w:r>
        <w:rPr>
          <w:rFonts w:ascii="宋体" w:hAnsi="宋体" w:cs="Times New Roman" w:hint="eastAsia"/>
          <w:b/>
          <w:bCs/>
          <w:sz w:val="48"/>
        </w:rPr>
        <w:lastRenderedPageBreak/>
        <w:t>成 交 确 认 书</w:t>
      </w:r>
    </w:p>
    <w:p w:rsidR="00B33D1A" w:rsidRDefault="00B33D1A">
      <w:pPr>
        <w:spacing w:line="60" w:lineRule="auto"/>
        <w:rPr>
          <w:rFonts w:ascii="宋体" w:hAnsi="宋体" w:cs="Times New Roman"/>
          <w:sz w:val="28"/>
          <w:szCs w:val="28"/>
        </w:rPr>
      </w:pPr>
    </w:p>
    <w:p w:rsidR="00B33D1A" w:rsidRDefault="00647CE9">
      <w:pPr>
        <w:numPr>
          <w:ilvl w:val="0"/>
          <w:numId w:val="2"/>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竞价会名称：</w:t>
      </w:r>
    </w:p>
    <w:p w:rsidR="00B33D1A" w:rsidRDefault="00647CE9">
      <w:pPr>
        <w:numPr>
          <w:ilvl w:val="0"/>
          <w:numId w:val="2"/>
        </w:numPr>
        <w:tabs>
          <w:tab w:val="clear" w:pos="420"/>
          <w:tab w:val="left" w:pos="720"/>
        </w:tabs>
        <w:spacing w:line="560" w:lineRule="exact"/>
        <w:rPr>
          <w:rFonts w:ascii="宋体" w:hAnsi="宋体" w:cs="Times New Roman"/>
          <w:sz w:val="28"/>
          <w:szCs w:val="28"/>
        </w:rPr>
      </w:pPr>
      <w:r>
        <w:rPr>
          <w:rFonts w:ascii="宋体" w:hAnsi="宋体" w:cs="Times New Roman"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340"/>
        <w:gridCol w:w="1620"/>
        <w:gridCol w:w="2865"/>
      </w:tblGrid>
      <w:tr w:rsidR="00B33D1A">
        <w:trPr>
          <w:trHeight w:val="569"/>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竞买牌号</w:t>
            </w:r>
          </w:p>
        </w:tc>
        <w:tc>
          <w:tcPr>
            <w:tcW w:w="2340" w:type="dxa"/>
            <w:vAlign w:val="center"/>
          </w:tcPr>
          <w:p w:rsidR="00B33D1A" w:rsidRDefault="00647CE9">
            <w:pPr>
              <w:spacing w:line="560" w:lineRule="exact"/>
              <w:jc w:val="center"/>
              <w:rPr>
                <w:rFonts w:ascii="宋体" w:hAnsi="宋体" w:cs="Times New Roman"/>
              </w:rPr>
            </w:pPr>
            <w:r>
              <w:rPr>
                <w:rFonts w:ascii="宋体" w:hAnsi="宋体" w:cs="Times New Roman" w:hint="eastAsia"/>
              </w:rPr>
              <w:t>/</w:t>
            </w:r>
          </w:p>
        </w:tc>
        <w:tc>
          <w:tcPr>
            <w:tcW w:w="1620"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买受人名称</w:t>
            </w:r>
          </w:p>
        </w:tc>
        <w:tc>
          <w:tcPr>
            <w:tcW w:w="2865" w:type="dxa"/>
            <w:vAlign w:val="center"/>
          </w:tcPr>
          <w:p w:rsidR="00B33D1A" w:rsidRDefault="00647CE9">
            <w:pPr>
              <w:spacing w:line="560" w:lineRule="exact"/>
              <w:jc w:val="center"/>
              <w:rPr>
                <w:rFonts w:ascii="宋体" w:hAnsi="宋体" w:cs="Times New Roman"/>
                <w:sz w:val="32"/>
                <w:szCs w:val="32"/>
              </w:rPr>
            </w:pPr>
            <w:r>
              <w:rPr>
                <w:rFonts w:ascii="宋体" w:hAnsi="宋体" w:cs="Times New Roman"/>
                <w:sz w:val="32"/>
                <w:szCs w:val="32"/>
              </w:rPr>
              <w:t xml:space="preserve">  </w:t>
            </w:r>
          </w:p>
        </w:tc>
      </w:tr>
      <w:tr w:rsidR="00B33D1A">
        <w:trPr>
          <w:trHeight w:val="1089"/>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标的编号</w:t>
            </w:r>
          </w:p>
        </w:tc>
        <w:tc>
          <w:tcPr>
            <w:tcW w:w="2340" w:type="dxa"/>
            <w:vAlign w:val="center"/>
          </w:tcPr>
          <w:p w:rsidR="00B33D1A" w:rsidRDefault="00B33D1A">
            <w:pPr>
              <w:spacing w:line="560" w:lineRule="exact"/>
              <w:jc w:val="center"/>
              <w:rPr>
                <w:rFonts w:ascii="宋体" w:hAnsi="宋体" w:cs="宋体"/>
                <w:kern w:val="0"/>
                <w:sz w:val="28"/>
                <w:szCs w:val="28"/>
              </w:rPr>
            </w:pPr>
          </w:p>
        </w:tc>
        <w:tc>
          <w:tcPr>
            <w:tcW w:w="1620"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标的名称</w:t>
            </w:r>
          </w:p>
        </w:tc>
        <w:tc>
          <w:tcPr>
            <w:tcW w:w="2865" w:type="dxa"/>
            <w:vAlign w:val="center"/>
          </w:tcPr>
          <w:p w:rsidR="00B33D1A" w:rsidRDefault="00B33D1A">
            <w:pPr>
              <w:spacing w:line="560" w:lineRule="exact"/>
              <w:jc w:val="center"/>
              <w:rPr>
                <w:rFonts w:ascii="宋体" w:hAnsi="宋体" w:cs="Times New Roman"/>
                <w:sz w:val="28"/>
                <w:szCs w:val="28"/>
              </w:rPr>
            </w:pPr>
          </w:p>
        </w:tc>
      </w:tr>
      <w:tr w:rsidR="00B33D1A">
        <w:trPr>
          <w:trHeight w:val="545"/>
          <w:jc w:val="center"/>
        </w:trPr>
        <w:tc>
          <w:tcPr>
            <w:tcW w:w="1635" w:type="dxa"/>
            <w:vMerge w:val="restart"/>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成交价</w:t>
            </w:r>
          </w:p>
        </w:tc>
        <w:tc>
          <w:tcPr>
            <w:tcW w:w="6825" w:type="dxa"/>
            <w:gridSpan w:val="3"/>
          </w:tcPr>
          <w:p w:rsidR="00B33D1A" w:rsidRDefault="00647CE9">
            <w:pPr>
              <w:spacing w:line="560" w:lineRule="exact"/>
              <w:rPr>
                <w:rFonts w:ascii="宋体" w:hAnsi="宋体" w:cs="Times New Roman"/>
                <w:sz w:val="28"/>
              </w:rPr>
            </w:pPr>
            <w:r>
              <w:rPr>
                <w:rFonts w:ascii="宋体" w:hAnsi="宋体" w:cs="Times New Roman" w:hint="eastAsia"/>
                <w:sz w:val="28"/>
              </w:rPr>
              <w:t xml:space="preserve">       整（大写）</w:t>
            </w:r>
          </w:p>
        </w:tc>
      </w:tr>
      <w:tr w:rsidR="00B33D1A">
        <w:trPr>
          <w:trHeight w:val="536"/>
          <w:jc w:val="center"/>
        </w:trPr>
        <w:tc>
          <w:tcPr>
            <w:tcW w:w="1635" w:type="dxa"/>
            <w:vMerge/>
            <w:vAlign w:val="center"/>
          </w:tcPr>
          <w:p w:rsidR="00B33D1A" w:rsidRDefault="00B33D1A">
            <w:pPr>
              <w:spacing w:line="560" w:lineRule="exact"/>
              <w:jc w:val="center"/>
              <w:rPr>
                <w:rFonts w:ascii="宋体" w:hAnsi="宋体" w:cs="Times New Roman"/>
              </w:rPr>
            </w:pPr>
          </w:p>
        </w:tc>
        <w:tc>
          <w:tcPr>
            <w:tcW w:w="6825" w:type="dxa"/>
            <w:gridSpan w:val="3"/>
          </w:tcPr>
          <w:p w:rsidR="00B33D1A" w:rsidRDefault="00647CE9">
            <w:pPr>
              <w:spacing w:line="560" w:lineRule="exact"/>
              <w:rPr>
                <w:rFonts w:ascii="宋体" w:hAnsi="宋体" w:cs="Times New Roman"/>
                <w:sz w:val="28"/>
              </w:rPr>
            </w:pPr>
            <w:r>
              <w:rPr>
                <w:rFonts w:ascii="宋体" w:hAnsi="宋体" w:cs="Times New Roman" w:hint="eastAsia"/>
                <w:sz w:val="28"/>
              </w:rPr>
              <w:t>￥     元</w:t>
            </w:r>
          </w:p>
        </w:tc>
      </w:tr>
      <w:tr w:rsidR="00B33D1A">
        <w:trPr>
          <w:trHeight w:val="727"/>
          <w:jc w:val="center"/>
        </w:trPr>
        <w:tc>
          <w:tcPr>
            <w:tcW w:w="1635" w:type="dxa"/>
            <w:vAlign w:val="center"/>
          </w:tcPr>
          <w:p w:rsidR="00B33D1A" w:rsidRDefault="00647CE9">
            <w:pPr>
              <w:spacing w:line="560" w:lineRule="exact"/>
              <w:jc w:val="center"/>
              <w:rPr>
                <w:rFonts w:ascii="宋体" w:hAnsi="宋体" w:cs="Times New Roman"/>
                <w:sz w:val="28"/>
              </w:rPr>
            </w:pPr>
            <w:r>
              <w:rPr>
                <w:rFonts w:ascii="宋体" w:hAnsi="宋体" w:cs="Times New Roman" w:hint="eastAsia"/>
                <w:sz w:val="28"/>
              </w:rPr>
              <w:t>买方手续费</w:t>
            </w:r>
          </w:p>
        </w:tc>
        <w:tc>
          <w:tcPr>
            <w:tcW w:w="2340" w:type="dxa"/>
          </w:tcPr>
          <w:p w:rsidR="00B33D1A" w:rsidRDefault="00647CE9">
            <w:pPr>
              <w:spacing w:line="560" w:lineRule="exact"/>
              <w:ind w:firstLineChars="350" w:firstLine="980"/>
              <w:jc w:val="left"/>
              <w:rPr>
                <w:rFonts w:ascii="宋体" w:hAnsi="宋体" w:cs="Times New Roman"/>
                <w:sz w:val="28"/>
              </w:rPr>
            </w:pPr>
            <w:r>
              <w:rPr>
                <w:rFonts w:ascii="宋体" w:hAnsi="宋体" w:cs="Times New Roman"/>
                <w:sz w:val="28"/>
              </w:rPr>
              <w:t xml:space="preserve">/ </w:t>
            </w:r>
            <w:r>
              <w:rPr>
                <w:rFonts w:ascii="宋体" w:hAnsi="宋体" w:cs="Times New Roman" w:hint="eastAsia"/>
                <w:sz w:val="28"/>
              </w:rPr>
              <w:t>元</w:t>
            </w:r>
          </w:p>
        </w:tc>
        <w:tc>
          <w:tcPr>
            <w:tcW w:w="1620" w:type="dxa"/>
          </w:tcPr>
          <w:p w:rsidR="00B33D1A" w:rsidRDefault="00647CE9">
            <w:pPr>
              <w:spacing w:line="560" w:lineRule="exact"/>
              <w:ind w:firstLineChars="100" w:firstLine="280"/>
              <w:rPr>
                <w:rFonts w:ascii="宋体" w:hAnsi="宋体" w:cs="Times New Roman"/>
                <w:sz w:val="28"/>
              </w:rPr>
            </w:pPr>
            <w:r>
              <w:rPr>
                <w:rFonts w:ascii="宋体" w:hAnsi="宋体" w:cs="Times New Roman" w:hint="eastAsia"/>
                <w:sz w:val="28"/>
              </w:rPr>
              <w:t>备  注</w:t>
            </w:r>
          </w:p>
        </w:tc>
        <w:tc>
          <w:tcPr>
            <w:tcW w:w="2865" w:type="dxa"/>
          </w:tcPr>
          <w:p w:rsidR="00B33D1A" w:rsidRDefault="00B33D1A">
            <w:pPr>
              <w:spacing w:line="560" w:lineRule="exact"/>
              <w:rPr>
                <w:rFonts w:ascii="宋体" w:hAnsi="宋体" w:cs="Times New Roman"/>
              </w:rPr>
            </w:pPr>
          </w:p>
        </w:tc>
      </w:tr>
    </w:tbl>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手续费</w:t>
      </w:r>
    </w:p>
    <w:p w:rsidR="00B33D1A" w:rsidRDefault="00647CE9">
      <w:pPr>
        <w:tabs>
          <w:tab w:val="left" w:pos="720"/>
          <w:tab w:val="left" w:pos="900"/>
        </w:tabs>
        <w:spacing w:line="560" w:lineRule="exact"/>
        <w:ind w:leftChars="200" w:left="420" w:firstLineChars="100" w:firstLine="280"/>
        <w:rPr>
          <w:rFonts w:ascii="宋体" w:hAnsi="宋体" w:cs="Times New Roman"/>
          <w:sz w:val="28"/>
          <w:szCs w:val="28"/>
        </w:rPr>
      </w:pPr>
      <w:r>
        <w:rPr>
          <w:rFonts w:ascii="宋体" w:hAnsi="宋体" w:cs="Times New Roman" w:hint="eastAsia"/>
          <w:sz w:val="28"/>
          <w:szCs w:val="28"/>
        </w:rPr>
        <w:t>买受人在竞价成交当日支付</w:t>
      </w:r>
      <w:r>
        <w:rPr>
          <w:rFonts w:ascii="宋体" w:hAnsi="宋体" w:cs="Times New Roman" w:hint="eastAsia"/>
          <w:sz w:val="28"/>
          <w:szCs w:val="28"/>
          <w:u w:val="single"/>
        </w:rPr>
        <w:t>/</w:t>
      </w:r>
      <w:r>
        <w:rPr>
          <w:rFonts w:ascii="宋体" w:hAnsi="宋体" w:cs="Times New Roman" w:hint="eastAsia"/>
          <w:sz w:val="28"/>
          <w:szCs w:val="28"/>
        </w:rPr>
        <w:t>手续费。</w:t>
      </w:r>
    </w:p>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保证金</w:t>
      </w:r>
    </w:p>
    <w:p w:rsidR="00B33D1A" w:rsidRDefault="00647CE9">
      <w:pPr>
        <w:tabs>
          <w:tab w:val="left" w:pos="720"/>
          <w:tab w:val="left" w:pos="900"/>
        </w:tabs>
        <w:spacing w:line="560" w:lineRule="exact"/>
        <w:ind w:leftChars="-28" w:left="-59" w:firstLineChars="230" w:firstLine="644"/>
        <w:rPr>
          <w:rFonts w:ascii="宋体" w:hAnsi="宋体" w:cs="Times New Roman"/>
          <w:sz w:val="28"/>
          <w:szCs w:val="28"/>
        </w:rPr>
      </w:pPr>
      <w:r>
        <w:rPr>
          <w:rFonts w:ascii="宋体" w:hAnsi="宋体" w:cs="Times New Roman" w:hint="eastAsia"/>
          <w:sz w:val="28"/>
          <w:szCs w:val="28"/>
        </w:rPr>
        <w:t>保证金在签订《国有产权转让合同》、产权交割完成后无息退还。</w:t>
      </w:r>
    </w:p>
    <w:p w:rsidR="00B33D1A" w:rsidRDefault="00647CE9">
      <w:pPr>
        <w:numPr>
          <w:ilvl w:val="0"/>
          <w:numId w:val="2"/>
        </w:numPr>
        <w:tabs>
          <w:tab w:val="left" w:pos="720"/>
          <w:tab w:val="left" w:pos="900"/>
        </w:tabs>
        <w:spacing w:line="560" w:lineRule="exact"/>
        <w:rPr>
          <w:rFonts w:ascii="宋体" w:hAnsi="宋体" w:cs="Times New Roman"/>
          <w:sz w:val="28"/>
          <w:szCs w:val="28"/>
        </w:rPr>
      </w:pPr>
      <w:r>
        <w:rPr>
          <w:rFonts w:ascii="宋体" w:hAnsi="宋体" w:cs="Times New Roman" w:hint="eastAsia"/>
          <w:sz w:val="28"/>
          <w:szCs w:val="28"/>
        </w:rPr>
        <w:t>签订竞价转让协议及付款</w:t>
      </w:r>
    </w:p>
    <w:p w:rsidR="00B33D1A" w:rsidRDefault="00647CE9">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买受人在竞价成交日起3</w:t>
      </w:r>
      <w:proofErr w:type="gramStart"/>
      <w:r>
        <w:rPr>
          <w:rFonts w:ascii="宋体" w:hAnsi="宋体" w:cs="Times New Roman" w:hint="eastAsia"/>
          <w:sz w:val="28"/>
          <w:szCs w:val="28"/>
        </w:rPr>
        <w:t>日内与</w:t>
      </w:r>
      <w:proofErr w:type="gramEnd"/>
      <w:r>
        <w:rPr>
          <w:rFonts w:ascii="宋体" w:hAnsi="宋体" w:cs="Times New Roman" w:hint="eastAsia"/>
          <w:sz w:val="28"/>
          <w:szCs w:val="28"/>
        </w:rPr>
        <w:t>转让方签订《</w:t>
      </w:r>
      <w:r>
        <w:rPr>
          <w:rFonts w:ascii="宋体" w:hAnsi="宋体" w:cs="Times New Roman" w:hint="eastAsia"/>
          <w:bCs/>
          <w:sz w:val="30"/>
          <w:szCs w:val="30"/>
        </w:rPr>
        <w:t>国有产权转让合同</w:t>
      </w:r>
      <w:r>
        <w:rPr>
          <w:rFonts w:ascii="宋体" w:hAnsi="宋体" w:cs="Times New Roman" w:hint="eastAsia"/>
          <w:sz w:val="28"/>
          <w:szCs w:val="28"/>
        </w:rPr>
        <w:t>》，并按《</w:t>
      </w:r>
      <w:r>
        <w:rPr>
          <w:rFonts w:ascii="宋体" w:hAnsi="宋体" w:cs="Times New Roman" w:hint="eastAsia"/>
          <w:bCs/>
          <w:sz w:val="30"/>
          <w:szCs w:val="30"/>
        </w:rPr>
        <w:t>国有产权转让合同</w:t>
      </w:r>
      <w:r>
        <w:rPr>
          <w:rFonts w:ascii="宋体" w:hAnsi="宋体" w:cs="Times New Roman" w:hint="eastAsia"/>
          <w:sz w:val="28"/>
          <w:szCs w:val="28"/>
        </w:rPr>
        <w:t>》缴纳转让价款。</w:t>
      </w:r>
    </w:p>
    <w:p w:rsidR="00B33D1A" w:rsidRDefault="00647CE9">
      <w:pPr>
        <w:numPr>
          <w:ilvl w:val="1"/>
          <w:numId w:val="2"/>
        </w:numPr>
        <w:tabs>
          <w:tab w:val="clear" w:pos="780"/>
          <w:tab w:val="left" w:pos="0"/>
          <w:tab w:val="left" w:pos="540"/>
          <w:tab w:val="left" w:pos="900"/>
          <w:tab w:val="left" w:pos="1080"/>
        </w:tabs>
        <w:spacing w:line="560" w:lineRule="exact"/>
        <w:ind w:left="0" w:firstLineChars="168" w:firstLine="470"/>
        <w:rPr>
          <w:rFonts w:ascii="宋体" w:hAnsi="宋体" w:cs="Times New Roman"/>
          <w:sz w:val="28"/>
          <w:szCs w:val="28"/>
        </w:rPr>
      </w:pPr>
      <w:r>
        <w:rPr>
          <w:rFonts w:ascii="宋体" w:hAnsi="宋体" w:cs="Times New Roman" w:hint="eastAsia"/>
          <w:sz w:val="28"/>
          <w:szCs w:val="28"/>
        </w:rPr>
        <w:t>买受人未能按期签订《</w:t>
      </w:r>
      <w:r>
        <w:rPr>
          <w:rFonts w:ascii="宋体" w:hAnsi="宋体" w:cs="Times New Roman" w:hint="eastAsia"/>
          <w:bCs/>
          <w:sz w:val="30"/>
          <w:szCs w:val="30"/>
        </w:rPr>
        <w:t>国有产权转让合同</w:t>
      </w:r>
      <w:r>
        <w:rPr>
          <w:rFonts w:ascii="宋体" w:hAnsi="宋体" w:cs="Times New Roman" w:hint="eastAsia"/>
          <w:sz w:val="28"/>
          <w:szCs w:val="28"/>
        </w:rPr>
        <w:t>》以及不能在规定时间内支付转让价款的，均视为违约。可</w:t>
      </w:r>
      <w:r>
        <w:rPr>
          <w:rFonts w:ascii="宋体" w:hAnsi="宋体" w:cs="Times New Roman" w:hint="eastAsia"/>
          <w:sz w:val="30"/>
        </w:rPr>
        <w:t>取消买受人</w:t>
      </w:r>
      <w:r>
        <w:rPr>
          <w:rFonts w:ascii="宋体" w:hAnsi="宋体" w:cs="Times New Roman" w:hint="eastAsia"/>
          <w:sz w:val="28"/>
          <w:szCs w:val="28"/>
        </w:rPr>
        <w:t>的竞得资格，买受人无权要求返还保证金，并可解除《</w:t>
      </w:r>
      <w:r>
        <w:rPr>
          <w:rFonts w:ascii="宋体" w:hAnsi="宋体" w:cs="Times New Roman" w:hint="eastAsia"/>
          <w:bCs/>
          <w:sz w:val="30"/>
          <w:szCs w:val="30"/>
        </w:rPr>
        <w:t>国有产权转让合同</w:t>
      </w:r>
      <w:r>
        <w:rPr>
          <w:rFonts w:ascii="宋体" w:hAnsi="宋体" w:cs="Times New Roman" w:hint="eastAsia"/>
          <w:sz w:val="30"/>
        </w:rPr>
        <w:t>》，解除该合同的，买受人按其合同约定承担违约责任。</w:t>
      </w:r>
    </w:p>
    <w:p w:rsidR="00B33D1A" w:rsidRDefault="00647CE9">
      <w:pPr>
        <w:numPr>
          <w:ilvl w:val="0"/>
          <w:numId w:val="2"/>
        </w:numPr>
        <w:tabs>
          <w:tab w:val="left" w:pos="540"/>
          <w:tab w:val="left" w:pos="720"/>
          <w:tab w:val="left" w:pos="900"/>
          <w:tab w:val="left" w:pos="1260"/>
        </w:tabs>
        <w:spacing w:line="560" w:lineRule="exact"/>
        <w:rPr>
          <w:rFonts w:ascii="宋体" w:hAnsi="宋体" w:cs="Times New Roman"/>
          <w:sz w:val="28"/>
          <w:szCs w:val="28"/>
        </w:rPr>
      </w:pPr>
      <w:r>
        <w:rPr>
          <w:rFonts w:ascii="宋体" w:hAnsi="宋体" w:cs="Times New Roman" w:hint="eastAsia"/>
          <w:sz w:val="28"/>
          <w:szCs w:val="28"/>
        </w:rPr>
        <w:t>标的物交割按《</w:t>
      </w:r>
      <w:r>
        <w:rPr>
          <w:rFonts w:ascii="宋体" w:hAnsi="宋体" w:cs="Times New Roman" w:hint="eastAsia"/>
          <w:bCs/>
          <w:sz w:val="30"/>
          <w:szCs w:val="30"/>
        </w:rPr>
        <w:t>国有产权转让合同</w:t>
      </w:r>
      <w:r>
        <w:rPr>
          <w:rFonts w:ascii="宋体" w:hAnsi="宋体" w:cs="Times New Roman" w:hint="eastAsia"/>
          <w:sz w:val="28"/>
          <w:szCs w:val="28"/>
        </w:rPr>
        <w:t>》规定办理。</w:t>
      </w:r>
    </w:p>
    <w:p w:rsidR="00B33D1A" w:rsidRDefault="00647CE9">
      <w:pPr>
        <w:numPr>
          <w:ilvl w:val="0"/>
          <w:numId w:val="2"/>
        </w:numPr>
        <w:tabs>
          <w:tab w:val="left" w:pos="540"/>
          <w:tab w:val="left" w:pos="720"/>
        </w:tabs>
        <w:spacing w:line="560" w:lineRule="exact"/>
        <w:rPr>
          <w:rFonts w:ascii="宋体" w:hAnsi="宋体" w:cs="Times New Roman"/>
          <w:sz w:val="28"/>
          <w:szCs w:val="28"/>
        </w:rPr>
      </w:pPr>
      <w:r>
        <w:rPr>
          <w:rFonts w:ascii="宋体" w:hAnsi="宋体" w:cs="Times New Roman" w:hint="eastAsia"/>
          <w:sz w:val="28"/>
          <w:szCs w:val="28"/>
        </w:rPr>
        <w:t>其他约定</w:t>
      </w:r>
    </w:p>
    <w:p w:rsidR="00B33D1A" w:rsidRDefault="00647CE9">
      <w:pPr>
        <w:numPr>
          <w:ilvl w:val="1"/>
          <w:numId w:val="2"/>
        </w:numPr>
        <w:tabs>
          <w:tab w:val="clear" w:pos="780"/>
          <w:tab w:val="left" w:pos="540"/>
          <w:tab w:val="left" w:pos="90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t>本成交</w:t>
      </w:r>
      <w:proofErr w:type="gramEnd"/>
      <w:r>
        <w:rPr>
          <w:rFonts w:ascii="宋体" w:hAnsi="宋体" w:cs="Times New Roman" w:hint="eastAsia"/>
          <w:sz w:val="28"/>
          <w:szCs w:val="28"/>
        </w:rPr>
        <w:t>确认书如有纠纷，应协商解决。协商不成，应向标的物所在地法院起诉。</w:t>
      </w:r>
    </w:p>
    <w:p w:rsidR="00B33D1A" w:rsidRDefault="00647CE9">
      <w:pPr>
        <w:numPr>
          <w:ilvl w:val="1"/>
          <w:numId w:val="2"/>
        </w:numPr>
        <w:tabs>
          <w:tab w:val="clear" w:pos="780"/>
          <w:tab w:val="left" w:pos="360"/>
          <w:tab w:val="left" w:pos="540"/>
          <w:tab w:val="left" w:pos="1080"/>
        </w:tabs>
        <w:spacing w:line="560" w:lineRule="exact"/>
        <w:ind w:left="0" w:firstLine="540"/>
        <w:rPr>
          <w:rFonts w:ascii="宋体" w:hAnsi="宋体" w:cs="Times New Roman"/>
          <w:sz w:val="28"/>
          <w:szCs w:val="28"/>
        </w:rPr>
      </w:pPr>
      <w:proofErr w:type="gramStart"/>
      <w:r>
        <w:rPr>
          <w:rFonts w:ascii="宋体" w:hAnsi="宋体" w:cs="Times New Roman" w:hint="eastAsia"/>
          <w:sz w:val="28"/>
          <w:szCs w:val="28"/>
        </w:rPr>
        <w:lastRenderedPageBreak/>
        <w:t>本成交</w:t>
      </w:r>
      <w:proofErr w:type="gramEnd"/>
      <w:r>
        <w:rPr>
          <w:rFonts w:ascii="宋体" w:hAnsi="宋体" w:cs="Times New Roman" w:hint="eastAsia"/>
          <w:sz w:val="28"/>
          <w:szCs w:val="28"/>
        </w:rPr>
        <w:t>确认书一式肆份，出让方、买受人、国资办和泰顺县公共资源交易中心各一份，自三方签字、盖章后生效。</w:t>
      </w:r>
    </w:p>
    <w:p w:rsidR="00B33D1A" w:rsidRDefault="00B33D1A">
      <w:pPr>
        <w:tabs>
          <w:tab w:val="left" w:pos="540"/>
          <w:tab w:val="left" w:pos="900"/>
        </w:tabs>
        <w:spacing w:line="400" w:lineRule="exact"/>
        <w:ind w:left="420"/>
        <w:rPr>
          <w:rFonts w:ascii="宋体" w:hAnsi="宋体" w:cs="Times New Roman"/>
          <w:sz w:val="32"/>
        </w:rPr>
      </w:pPr>
    </w:p>
    <w:p w:rsidR="00B33D1A" w:rsidRDefault="00B33D1A">
      <w:pPr>
        <w:tabs>
          <w:tab w:val="left" w:pos="540"/>
          <w:tab w:val="left" w:pos="900"/>
        </w:tabs>
        <w:spacing w:line="400" w:lineRule="exact"/>
        <w:ind w:left="420"/>
        <w:rPr>
          <w:rFonts w:ascii="宋体" w:hAnsi="宋体" w:cs="Times New Roman"/>
          <w:sz w:val="32"/>
        </w:rPr>
      </w:pPr>
    </w:p>
    <w:p w:rsidR="00B33D1A" w:rsidRDefault="00B33D1A">
      <w:pPr>
        <w:tabs>
          <w:tab w:val="left" w:pos="540"/>
          <w:tab w:val="left" w:pos="900"/>
        </w:tabs>
        <w:spacing w:line="400" w:lineRule="exact"/>
        <w:ind w:left="420"/>
        <w:rPr>
          <w:rFonts w:ascii="宋体" w:hAnsi="宋体" w:cs="Times New Roman"/>
          <w:sz w:val="32"/>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出让方（盖章）：                 买受人（签字或盖章）：</w:t>
      </w: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负责人（签字）：                 法定代表人（签字）：</w:t>
      </w:r>
    </w:p>
    <w:p w:rsidR="00B33D1A" w:rsidRDefault="00647CE9">
      <w:pPr>
        <w:tabs>
          <w:tab w:val="left" w:pos="540"/>
          <w:tab w:val="left" w:pos="900"/>
        </w:tabs>
        <w:spacing w:line="400" w:lineRule="exact"/>
        <w:ind w:firstLineChars="1600" w:firstLine="4480"/>
        <w:rPr>
          <w:rFonts w:ascii="宋体" w:hAnsi="宋体" w:cs="Times New Roman"/>
          <w:sz w:val="28"/>
        </w:rPr>
      </w:pPr>
      <w:r>
        <w:rPr>
          <w:rFonts w:ascii="宋体" w:hAnsi="宋体" w:cs="Times New Roman" w:hint="eastAsia"/>
          <w:sz w:val="28"/>
        </w:rPr>
        <w:t xml:space="preserve"> </w:t>
      </w:r>
    </w:p>
    <w:p w:rsidR="00B33D1A" w:rsidRDefault="00B33D1A">
      <w:pPr>
        <w:tabs>
          <w:tab w:val="left" w:pos="540"/>
          <w:tab w:val="left" w:pos="900"/>
        </w:tabs>
        <w:spacing w:line="400" w:lineRule="exact"/>
        <w:ind w:firstLineChars="1600" w:firstLine="4480"/>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代理人（签字）：                 代理人（签字）：</w:t>
      </w: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泰顺县公共资源交易中心（盖章）：</w:t>
      </w: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代表人（签字）</w:t>
      </w:r>
    </w:p>
    <w:p w:rsidR="00B33D1A" w:rsidRDefault="00B33D1A">
      <w:pPr>
        <w:tabs>
          <w:tab w:val="left" w:pos="540"/>
          <w:tab w:val="left" w:pos="900"/>
        </w:tabs>
        <w:spacing w:line="400" w:lineRule="exact"/>
        <w:ind w:firstLine="705"/>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B33D1A">
      <w:pPr>
        <w:tabs>
          <w:tab w:val="left" w:pos="540"/>
          <w:tab w:val="left" w:pos="900"/>
        </w:tabs>
        <w:spacing w:line="400" w:lineRule="exact"/>
        <w:rPr>
          <w:rFonts w:ascii="宋体" w:hAnsi="宋体" w:cs="Times New Roman"/>
          <w:sz w:val="28"/>
        </w:rPr>
      </w:pPr>
    </w:p>
    <w:p w:rsidR="00B33D1A" w:rsidRDefault="00647CE9">
      <w:pPr>
        <w:tabs>
          <w:tab w:val="left" w:pos="540"/>
          <w:tab w:val="left" w:pos="900"/>
        </w:tabs>
        <w:spacing w:line="400" w:lineRule="exact"/>
        <w:rPr>
          <w:rFonts w:ascii="宋体" w:hAnsi="宋体" w:cs="Times New Roman"/>
          <w:sz w:val="28"/>
        </w:rPr>
      </w:pPr>
      <w:r>
        <w:rPr>
          <w:rFonts w:ascii="宋体" w:hAnsi="宋体" w:cs="Times New Roman" w:hint="eastAsia"/>
          <w:sz w:val="28"/>
        </w:rPr>
        <w:t xml:space="preserve">本确认书签约时间：        </w:t>
      </w:r>
      <w:r>
        <w:rPr>
          <w:rFonts w:ascii="宋体" w:hAnsi="宋体" w:cs="Times New Roman"/>
          <w:sz w:val="28"/>
        </w:rPr>
        <w:t xml:space="preserve">         </w:t>
      </w:r>
      <w:r>
        <w:rPr>
          <w:rFonts w:ascii="宋体" w:hAnsi="宋体" w:cs="Times New Roman" w:hint="eastAsia"/>
          <w:sz w:val="28"/>
        </w:rPr>
        <w:t xml:space="preserve">2023 </w:t>
      </w:r>
      <w:r>
        <w:rPr>
          <w:rFonts w:ascii="宋体" w:hAnsi="宋体" w:cs="Times New Roman"/>
          <w:sz w:val="28"/>
        </w:rPr>
        <w:t>年</w:t>
      </w:r>
      <w:r>
        <w:rPr>
          <w:rFonts w:ascii="宋体" w:hAnsi="宋体" w:cs="Times New Roman" w:hint="eastAsia"/>
          <w:sz w:val="28"/>
        </w:rPr>
        <w:t xml:space="preserve">11月7日        </w:t>
      </w:r>
    </w:p>
    <w:p w:rsidR="00B33D1A" w:rsidRDefault="00B33D1A">
      <w:pPr>
        <w:rPr>
          <w:rFonts w:ascii="宋体" w:hAnsi="宋体" w:cs="Times New Roman"/>
        </w:rPr>
      </w:pPr>
    </w:p>
    <w:p w:rsidR="00B33D1A" w:rsidRDefault="00B33D1A">
      <w:pPr>
        <w:rPr>
          <w:rFonts w:ascii="宋体" w:hAnsi="宋体" w:cs="Times New Roman"/>
          <w:sz w:val="24"/>
        </w:rPr>
      </w:pPr>
    </w:p>
    <w:p w:rsidR="00B33D1A" w:rsidRDefault="00B33D1A">
      <w:pPr>
        <w:widowControl/>
        <w:spacing w:line="560" w:lineRule="exact"/>
        <w:rPr>
          <w:rFonts w:ascii="宋体" w:hAnsi="宋体" w:cs="Times New Roman"/>
          <w:b/>
          <w:sz w:val="48"/>
          <w:szCs w:val="48"/>
        </w:rPr>
      </w:pPr>
    </w:p>
    <w:p w:rsidR="00B33D1A" w:rsidRDefault="00B33D1A">
      <w:pPr>
        <w:widowControl/>
        <w:spacing w:line="560" w:lineRule="exact"/>
        <w:jc w:val="center"/>
        <w:rPr>
          <w:rFonts w:ascii="宋体" w:hAnsi="宋体" w:cs="Times New Roman"/>
          <w:b/>
          <w:sz w:val="48"/>
          <w:szCs w:val="48"/>
        </w:rPr>
      </w:pPr>
    </w:p>
    <w:p w:rsidR="00B33D1A" w:rsidRDefault="00647CE9">
      <w:pPr>
        <w:spacing w:line="320" w:lineRule="exact"/>
        <w:rPr>
          <w:sz w:val="24"/>
        </w:rPr>
      </w:pPr>
      <w:r>
        <w:rPr>
          <w:rFonts w:hint="eastAsia"/>
          <w:sz w:val="24"/>
        </w:rPr>
        <w:t>编号：</w:t>
      </w:r>
    </w:p>
    <w:p w:rsidR="00B33D1A" w:rsidRDefault="00B33D1A" w:rsidP="00CB4938">
      <w:pPr>
        <w:ind w:firstLineChars="137" w:firstLine="329"/>
        <w:jc w:val="center"/>
        <w:rPr>
          <w:sz w:val="24"/>
        </w:rPr>
      </w:pPr>
    </w:p>
    <w:p w:rsidR="00B33D1A" w:rsidRDefault="00B33D1A" w:rsidP="00CB4938">
      <w:pPr>
        <w:ind w:firstLineChars="137" w:firstLine="329"/>
        <w:jc w:val="center"/>
        <w:rPr>
          <w:sz w:val="24"/>
        </w:rPr>
      </w:pPr>
    </w:p>
    <w:p w:rsidR="00B33D1A" w:rsidRDefault="00B33D1A">
      <w:pPr>
        <w:ind w:firstLineChars="137" w:firstLine="1155"/>
        <w:rPr>
          <w:b/>
          <w:sz w:val="84"/>
          <w:szCs w:val="84"/>
        </w:rPr>
      </w:pPr>
    </w:p>
    <w:p w:rsidR="00B33D1A" w:rsidRDefault="00B33D1A">
      <w:pPr>
        <w:ind w:firstLineChars="137" w:firstLine="1155"/>
        <w:rPr>
          <w:b/>
          <w:sz w:val="84"/>
          <w:szCs w:val="84"/>
        </w:rPr>
      </w:pPr>
    </w:p>
    <w:p w:rsidR="00B33D1A" w:rsidRDefault="00647CE9">
      <w:pPr>
        <w:ind w:firstLineChars="137" w:firstLine="1155"/>
        <w:rPr>
          <w:b/>
          <w:sz w:val="84"/>
          <w:szCs w:val="84"/>
        </w:rPr>
      </w:pPr>
      <w:r>
        <w:rPr>
          <w:rFonts w:hint="eastAsia"/>
          <w:b/>
          <w:sz w:val="84"/>
          <w:szCs w:val="84"/>
        </w:rPr>
        <w:lastRenderedPageBreak/>
        <w:t>国有产权出让合同</w:t>
      </w:r>
    </w:p>
    <w:p w:rsidR="00B33D1A" w:rsidRDefault="00B33D1A">
      <w:pPr>
        <w:ind w:firstLineChars="137" w:firstLine="715"/>
        <w:jc w:val="center"/>
        <w:rPr>
          <w:b/>
          <w:sz w:val="52"/>
          <w:szCs w:val="52"/>
        </w:rPr>
      </w:pPr>
    </w:p>
    <w:p w:rsidR="00B33D1A" w:rsidRDefault="00B33D1A">
      <w:pPr>
        <w:ind w:firstLineChars="137" w:firstLine="715"/>
        <w:jc w:val="center"/>
        <w:rPr>
          <w:b/>
          <w:sz w:val="52"/>
          <w:szCs w:val="52"/>
        </w:rPr>
      </w:pPr>
    </w:p>
    <w:p w:rsidR="00B33D1A" w:rsidRDefault="00647CE9">
      <w:pPr>
        <w:spacing w:line="1200" w:lineRule="exact"/>
        <w:rPr>
          <w:rFonts w:ascii="宋体" w:hAnsi="宋体"/>
          <w:b/>
          <w:sz w:val="48"/>
          <w:szCs w:val="48"/>
        </w:rPr>
      </w:pPr>
      <w:r>
        <w:rPr>
          <w:rFonts w:hint="eastAsia"/>
          <w:b/>
          <w:sz w:val="48"/>
          <w:szCs w:val="48"/>
        </w:rPr>
        <w:t>出让方：</w:t>
      </w:r>
      <w:r>
        <w:rPr>
          <w:rFonts w:ascii="宋体" w:hAnsi="宋体" w:hint="eastAsia"/>
          <w:b/>
          <w:sz w:val="48"/>
          <w:szCs w:val="48"/>
        </w:rPr>
        <w:t>泰顺县职业教育中心</w:t>
      </w:r>
    </w:p>
    <w:p w:rsidR="00B33D1A" w:rsidRDefault="00647CE9">
      <w:pPr>
        <w:spacing w:line="1200" w:lineRule="exact"/>
        <w:rPr>
          <w:b/>
          <w:sz w:val="48"/>
          <w:szCs w:val="48"/>
        </w:rPr>
      </w:pPr>
      <w:r>
        <w:rPr>
          <w:rFonts w:hint="eastAsia"/>
          <w:b/>
          <w:sz w:val="48"/>
          <w:szCs w:val="48"/>
        </w:rPr>
        <w:t>受让方：</w:t>
      </w:r>
    </w:p>
    <w:p w:rsidR="00B33D1A" w:rsidRDefault="00647CE9">
      <w:pPr>
        <w:spacing w:line="1200" w:lineRule="exact"/>
        <w:rPr>
          <w:b/>
          <w:sz w:val="48"/>
          <w:szCs w:val="48"/>
        </w:rPr>
      </w:pPr>
      <w:r>
        <w:rPr>
          <w:rFonts w:hint="eastAsia"/>
          <w:b/>
          <w:sz w:val="48"/>
          <w:szCs w:val="48"/>
        </w:rPr>
        <w:t>合同编号：</w:t>
      </w:r>
    </w:p>
    <w:p w:rsidR="00B33D1A" w:rsidRDefault="00647CE9">
      <w:pPr>
        <w:spacing w:line="1200" w:lineRule="exact"/>
        <w:rPr>
          <w:b/>
          <w:sz w:val="48"/>
          <w:szCs w:val="48"/>
        </w:rPr>
      </w:pPr>
      <w:r>
        <w:rPr>
          <w:rFonts w:hint="eastAsia"/>
          <w:b/>
          <w:sz w:val="48"/>
          <w:szCs w:val="48"/>
        </w:rPr>
        <w:t>签约日期：</w:t>
      </w:r>
      <w:r>
        <w:rPr>
          <w:rFonts w:hint="eastAsia"/>
          <w:b/>
          <w:sz w:val="48"/>
          <w:szCs w:val="48"/>
        </w:rPr>
        <w:t>2023</w:t>
      </w:r>
      <w:r>
        <w:rPr>
          <w:rFonts w:hint="eastAsia"/>
          <w:b/>
          <w:sz w:val="48"/>
          <w:szCs w:val="48"/>
        </w:rPr>
        <w:t>年</w:t>
      </w:r>
      <w:r>
        <w:rPr>
          <w:rFonts w:hint="eastAsia"/>
          <w:b/>
          <w:sz w:val="48"/>
          <w:szCs w:val="48"/>
        </w:rPr>
        <w:t xml:space="preserve">   </w:t>
      </w:r>
      <w:r>
        <w:rPr>
          <w:rFonts w:hint="eastAsia"/>
          <w:b/>
          <w:sz w:val="48"/>
          <w:szCs w:val="48"/>
        </w:rPr>
        <w:t>月</w:t>
      </w:r>
      <w:r>
        <w:rPr>
          <w:rFonts w:hint="eastAsia"/>
          <w:b/>
          <w:sz w:val="48"/>
          <w:szCs w:val="48"/>
        </w:rPr>
        <w:t xml:space="preserve">   </w:t>
      </w:r>
      <w:r>
        <w:rPr>
          <w:rFonts w:hint="eastAsia"/>
          <w:b/>
          <w:sz w:val="48"/>
          <w:szCs w:val="48"/>
        </w:rPr>
        <w:t>日</w:t>
      </w:r>
    </w:p>
    <w:p w:rsidR="00B33D1A" w:rsidRDefault="00647CE9">
      <w:pPr>
        <w:spacing w:line="1200" w:lineRule="exact"/>
        <w:rPr>
          <w:b/>
          <w:sz w:val="48"/>
          <w:szCs w:val="48"/>
        </w:rPr>
      </w:pPr>
      <w:r>
        <w:rPr>
          <w:rFonts w:hint="eastAsia"/>
          <w:b/>
          <w:sz w:val="48"/>
          <w:szCs w:val="48"/>
        </w:rPr>
        <w:t>签约地点：</w:t>
      </w: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1200" w:lineRule="exact"/>
        <w:ind w:firstLineChars="137" w:firstLine="660"/>
        <w:jc w:val="center"/>
        <w:rPr>
          <w:b/>
          <w:sz w:val="48"/>
          <w:szCs w:val="48"/>
        </w:rPr>
      </w:pPr>
    </w:p>
    <w:p w:rsidR="00B33D1A" w:rsidRDefault="00B33D1A">
      <w:pPr>
        <w:spacing w:line="540" w:lineRule="exact"/>
        <w:rPr>
          <w:sz w:val="28"/>
          <w:szCs w:val="28"/>
        </w:rPr>
      </w:pPr>
    </w:p>
    <w:p w:rsidR="00B33D1A" w:rsidRDefault="00647CE9">
      <w:pPr>
        <w:spacing w:line="540" w:lineRule="exact"/>
        <w:ind w:firstLineChars="228" w:firstLine="638"/>
        <w:rPr>
          <w:sz w:val="28"/>
          <w:szCs w:val="28"/>
        </w:rPr>
      </w:pPr>
      <w:r>
        <w:rPr>
          <w:rFonts w:hint="eastAsia"/>
          <w:sz w:val="28"/>
          <w:szCs w:val="28"/>
        </w:rPr>
        <w:lastRenderedPageBreak/>
        <w:t>本合同双方当事人</w:t>
      </w:r>
    </w:p>
    <w:p w:rsidR="00B33D1A" w:rsidRDefault="00647CE9">
      <w:pPr>
        <w:spacing w:line="540" w:lineRule="exact"/>
        <w:ind w:firstLineChars="228" w:firstLine="641"/>
        <w:rPr>
          <w:rFonts w:ascii="宋体" w:hAnsi="宋体"/>
          <w:sz w:val="28"/>
          <w:szCs w:val="28"/>
        </w:rPr>
      </w:pPr>
      <w:r>
        <w:rPr>
          <w:rFonts w:hint="eastAsia"/>
          <w:b/>
          <w:sz w:val="28"/>
          <w:szCs w:val="28"/>
        </w:rPr>
        <w:t>出让方</w:t>
      </w:r>
      <w:r>
        <w:rPr>
          <w:rFonts w:hint="eastAsia"/>
          <w:sz w:val="28"/>
          <w:szCs w:val="28"/>
        </w:rPr>
        <w:t>（以下简称甲方）：</w:t>
      </w:r>
      <w:r>
        <w:rPr>
          <w:rFonts w:ascii="宋体" w:hAnsi="宋体" w:hint="eastAsia"/>
          <w:sz w:val="28"/>
          <w:szCs w:val="28"/>
        </w:rPr>
        <w:t>泰顺县职业教育中心</w:t>
      </w:r>
    </w:p>
    <w:p w:rsidR="00B33D1A" w:rsidRDefault="00647CE9">
      <w:pPr>
        <w:spacing w:line="540" w:lineRule="exact"/>
        <w:ind w:firstLineChars="228" w:firstLine="638"/>
        <w:rPr>
          <w:sz w:val="28"/>
          <w:szCs w:val="28"/>
        </w:rPr>
      </w:pPr>
      <w:r>
        <w:rPr>
          <w:rFonts w:hint="eastAsia"/>
          <w:sz w:val="28"/>
          <w:szCs w:val="28"/>
        </w:rPr>
        <w:t>地址：</w:t>
      </w:r>
      <w:r>
        <w:rPr>
          <w:rFonts w:hint="eastAsia"/>
          <w:sz w:val="28"/>
          <w:szCs w:val="28"/>
          <w:u w:val="single"/>
        </w:rPr>
        <w:t xml:space="preserve"> </w:t>
      </w:r>
      <w:r>
        <w:rPr>
          <w:rFonts w:hint="eastAsia"/>
          <w:sz w:val="28"/>
          <w:szCs w:val="28"/>
          <w:u w:val="single"/>
        </w:rPr>
        <w:t>浙江省泰顺县罗阳镇文星路</w:t>
      </w:r>
      <w:r>
        <w:rPr>
          <w:rFonts w:hint="eastAsia"/>
          <w:sz w:val="28"/>
          <w:szCs w:val="28"/>
          <w:u w:val="single"/>
        </w:rPr>
        <w:t>49</w:t>
      </w:r>
      <w:r>
        <w:rPr>
          <w:rFonts w:hint="eastAsia"/>
          <w:sz w:val="28"/>
          <w:szCs w:val="28"/>
          <w:u w:val="single"/>
        </w:rPr>
        <w:t>号</w:t>
      </w:r>
      <w:r>
        <w:rPr>
          <w:rFonts w:hint="eastAsia"/>
          <w:szCs w:val="21"/>
          <w:u w:val="single"/>
        </w:rPr>
        <w:t xml:space="preserve"> </w:t>
      </w:r>
      <w:r>
        <w:rPr>
          <w:rFonts w:hint="eastAsia"/>
          <w:sz w:val="28"/>
          <w:szCs w:val="28"/>
        </w:rPr>
        <w:t xml:space="preserve">  </w:t>
      </w:r>
      <w:r>
        <w:rPr>
          <w:rFonts w:hint="eastAsia"/>
          <w:sz w:val="28"/>
          <w:szCs w:val="28"/>
        </w:rPr>
        <w:t>电话：</w:t>
      </w:r>
    </w:p>
    <w:p w:rsidR="00B33D1A" w:rsidRDefault="00647CE9">
      <w:pPr>
        <w:spacing w:line="540" w:lineRule="exact"/>
        <w:ind w:firstLineChars="228" w:firstLine="638"/>
        <w:rPr>
          <w:sz w:val="28"/>
          <w:szCs w:val="28"/>
          <w:u w:val="single"/>
        </w:rPr>
      </w:pPr>
      <w:r>
        <w:rPr>
          <w:rFonts w:hint="eastAsia"/>
          <w:sz w:val="28"/>
          <w:szCs w:val="28"/>
        </w:rPr>
        <w:t>法定代表人：陈志新</w:t>
      </w:r>
      <w:r>
        <w:rPr>
          <w:rFonts w:hint="eastAsia"/>
          <w:sz w:val="28"/>
          <w:szCs w:val="28"/>
        </w:rPr>
        <w:t xml:space="preserve">     </w:t>
      </w:r>
      <w:r>
        <w:rPr>
          <w:rFonts w:hint="eastAsia"/>
          <w:sz w:val="28"/>
          <w:szCs w:val="28"/>
        </w:rPr>
        <w:t>职务：校长</w:t>
      </w:r>
      <w:r>
        <w:rPr>
          <w:rFonts w:hint="eastAsia"/>
          <w:sz w:val="28"/>
          <w:szCs w:val="28"/>
        </w:rPr>
        <w:t xml:space="preserve">    </w:t>
      </w:r>
      <w:r>
        <w:rPr>
          <w:rFonts w:hint="eastAsia"/>
          <w:sz w:val="28"/>
          <w:szCs w:val="28"/>
        </w:rPr>
        <w:t>邮编：</w:t>
      </w:r>
      <w:r>
        <w:rPr>
          <w:rFonts w:hint="eastAsia"/>
          <w:sz w:val="28"/>
          <w:szCs w:val="28"/>
        </w:rPr>
        <w:t>325500</w:t>
      </w:r>
    </w:p>
    <w:p w:rsidR="00B33D1A" w:rsidRDefault="00647CE9">
      <w:pPr>
        <w:spacing w:line="540" w:lineRule="exact"/>
        <w:ind w:firstLineChars="228" w:firstLine="641"/>
        <w:rPr>
          <w:sz w:val="28"/>
          <w:szCs w:val="28"/>
        </w:rPr>
      </w:pPr>
      <w:r>
        <w:rPr>
          <w:rFonts w:hint="eastAsia"/>
          <w:b/>
          <w:sz w:val="28"/>
          <w:szCs w:val="28"/>
        </w:rPr>
        <w:t>受让方</w:t>
      </w:r>
      <w:r>
        <w:rPr>
          <w:rFonts w:hint="eastAsia"/>
          <w:sz w:val="28"/>
          <w:szCs w:val="28"/>
        </w:rPr>
        <w:t>（以下简称乙方）：</w:t>
      </w:r>
      <w:r>
        <w:rPr>
          <w:rFonts w:hint="eastAsia"/>
          <w:sz w:val="28"/>
          <w:szCs w:val="28"/>
        </w:rPr>
        <w:t>_________________________________</w:t>
      </w:r>
    </w:p>
    <w:p w:rsidR="00B33D1A" w:rsidRDefault="00647CE9">
      <w:pPr>
        <w:spacing w:line="540" w:lineRule="exact"/>
        <w:ind w:firstLineChars="228" w:firstLine="638"/>
        <w:rPr>
          <w:sz w:val="28"/>
          <w:szCs w:val="28"/>
        </w:rPr>
      </w:pPr>
      <w:r>
        <w:rPr>
          <w:rFonts w:hint="eastAsia"/>
          <w:sz w:val="28"/>
          <w:szCs w:val="28"/>
        </w:rPr>
        <w:t>地址：</w:t>
      </w:r>
      <w:r>
        <w:rPr>
          <w:rFonts w:hint="eastAsia"/>
          <w:sz w:val="28"/>
          <w:szCs w:val="28"/>
        </w:rPr>
        <w:t>__________________</w:t>
      </w:r>
      <w:r>
        <w:rPr>
          <w:rFonts w:cs="Calibri"/>
          <w:sz w:val="28"/>
          <w:szCs w:val="28"/>
        </w:rPr>
        <w:t>________</w:t>
      </w:r>
      <w:r>
        <w:rPr>
          <w:rFonts w:hint="eastAsia"/>
          <w:sz w:val="28"/>
          <w:szCs w:val="28"/>
        </w:rPr>
        <w:t>__</w:t>
      </w:r>
      <w:r>
        <w:rPr>
          <w:rFonts w:cs="Calibri"/>
          <w:sz w:val="28"/>
          <w:szCs w:val="28"/>
        </w:rPr>
        <w:t>__</w:t>
      </w:r>
      <w:r>
        <w:rPr>
          <w:rFonts w:hint="eastAsia"/>
          <w:sz w:val="28"/>
          <w:szCs w:val="28"/>
        </w:rPr>
        <w:t>电话：</w:t>
      </w:r>
      <w:r>
        <w:rPr>
          <w:rFonts w:hint="eastAsia"/>
          <w:sz w:val="28"/>
          <w:szCs w:val="28"/>
        </w:rPr>
        <w:t>____________</w:t>
      </w:r>
    </w:p>
    <w:p w:rsidR="00B33D1A" w:rsidRDefault="00647CE9">
      <w:pPr>
        <w:spacing w:line="540" w:lineRule="exact"/>
        <w:ind w:firstLineChars="228" w:firstLine="641"/>
        <w:rPr>
          <w:sz w:val="28"/>
          <w:szCs w:val="28"/>
        </w:rPr>
      </w:pPr>
      <w:r>
        <w:rPr>
          <w:rFonts w:hint="eastAsia"/>
          <w:b/>
          <w:sz w:val="28"/>
          <w:szCs w:val="28"/>
        </w:rPr>
        <w:t>第一条</w:t>
      </w:r>
      <w:r>
        <w:rPr>
          <w:rFonts w:hint="eastAsia"/>
          <w:sz w:val="28"/>
          <w:szCs w:val="28"/>
        </w:rPr>
        <w:t xml:space="preserve">  </w:t>
      </w:r>
      <w:r>
        <w:rPr>
          <w:rFonts w:hint="eastAsia"/>
          <w:sz w:val="28"/>
          <w:szCs w:val="28"/>
        </w:rPr>
        <w:t>产权出让标的与价款</w:t>
      </w:r>
    </w:p>
    <w:p w:rsidR="00B33D1A" w:rsidRDefault="00647CE9">
      <w:pPr>
        <w:spacing w:line="540" w:lineRule="exact"/>
        <w:ind w:firstLineChars="253" w:firstLine="708"/>
        <w:rPr>
          <w:rFonts w:ascii="宋体" w:hAnsi="宋体"/>
          <w:sz w:val="28"/>
          <w:szCs w:val="28"/>
        </w:rPr>
      </w:pPr>
      <w:r>
        <w:rPr>
          <w:rFonts w:ascii="宋体" w:hAnsi="宋体" w:hint="eastAsia"/>
          <w:sz w:val="28"/>
          <w:szCs w:val="28"/>
        </w:rPr>
        <w:t>乙方于2023年  月  日在</w:t>
      </w:r>
      <w:r w:rsidRPr="00647CE9">
        <w:rPr>
          <w:rFonts w:ascii="宋体" w:hAnsi="宋体" w:hint="eastAsia"/>
          <w:sz w:val="28"/>
          <w:szCs w:val="28"/>
        </w:rPr>
        <w:t>泰顺县公共资源交易中心四楼会议室（新城大道123号）</w:t>
      </w:r>
      <w:r>
        <w:rPr>
          <w:rFonts w:ascii="宋体" w:hAnsi="宋体" w:hint="eastAsia"/>
          <w:sz w:val="28"/>
          <w:szCs w:val="28"/>
        </w:rPr>
        <w:t>举行的</w:t>
      </w:r>
      <w:r w:rsidRPr="00647CE9">
        <w:rPr>
          <w:rFonts w:ascii="宋体" w:hAnsi="宋体" w:hint="eastAsia"/>
          <w:sz w:val="28"/>
          <w:szCs w:val="28"/>
        </w:rPr>
        <w:t>泰顺县职业教育中心职业技能培训学校建设工程土石方</w:t>
      </w:r>
      <w:r>
        <w:rPr>
          <w:rFonts w:ascii="宋体" w:hAnsi="宋体" w:hint="eastAsia"/>
          <w:sz w:val="28"/>
          <w:szCs w:val="28"/>
        </w:rPr>
        <w:t>资源拍卖出让拍卖会上，以人民币（大写）：</w:t>
      </w:r>
    </w:p>
    <w:p w:rsidR="00B33D1A" w:rsidRDefault="00647CE9">
      <w:pPr>
        <w:spacing w:line="540" w:lineRule="exact"/>
        <w:rPr>
          <w:rFonts w:ascii="宋体" w:hAnsi="宋体"/>
          <w:sz w:val="28"/>
          <w:szCs w:val="28"/>
        </w:rPr>
      </w:pPr>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拾  万  </w:t>
      </w:r>
      <w:proofErr w:type="gramStart"/>
      <w:r>
        <w:rPr>
          <w:rFonts w:ascii="宋体" w:hAnsi="宋体" w:hint="eastAsia"/>
          <w:sz w:val="28"/>
          <w:szCs w:val="28"/>
        </w:rPr>
        <w:t>仟</w:t>
      </w:r>
      <w:proofErr w:type="gramEnd"/>
      <w:r>
        <w:rPr>
          <w:rFonts w:ascii="宋体" w:hAnsi="宋体" w:hint="eastAsia"/>
          <w:sz w:val="28"/>
          <w:szCs w:val="28"/>
        </w:rPr>
        <w:t xml:space="preserve">  </w:t>
      </w:r>
      <w:proofErr w:type="gramStart"/>
      <w:r>
        <w:rPr>
          <w:rFonts w:ascii="宋体" w:hAnsi="宋体" w:hint="eastAsia"/>
          <w:sz w:val="28"/>
          <w:szCs w:val="28"/>
        </w:rPr>
        <w:t>佰</w:t>
      </w:r>
      <w:proofErr w:type="gramEnd"/>
      <w:r>
        <w:rPr>
          <w:rFonts w:ascii="宋体" w:hAnsi="宋体" w:hint="eastAsia"/>
          <w:sz w:val="28"/>
          <w:szCs w:val="28"/>
        </w:rPr>
        <w:t xml:space="preserve">  拾  元整 </w:t>
      </w:r>
      <w:r>
        <w:rPr>
          <w:rFonts w:ascii="宋体" w:hAnsi="宋体" w:hint="eastAsia"/>
          <w:sz w:val="28"/>
          <w:szCs w:val="28"/>
          <w:u w:val="single"/>
        </w:rPr>
        <w:t>（</w:t>
      </w:r>
      <w:r>
        <w:rPr>
          <w:rFonts w:ascii="Arial" w:hAnsi="Arial" w:cs="Arial"/>
          <w:sz w:val="28"/>
          <w:szCs w:val="28"/>
          <w:u w:val="single"/>
        </w:rPr>
        <w:t>¥</w:t>
      </w:r>
      <w:r>
        <w:rPr>
          <w:rFonts w:ascii="Arial" w:hAnsi="Arial" w:cs="Arial" w:hint="eastAsia"/>
          <w:sz w:val="28"/>
          <w:szCs w:val="28"/>
          <w:u w:val="single"/>
        </w:rPr>
        <w:t xml:space="preserve">        </w:t>
      </w:r>
      <w:r>
        <w:rPr>
          <w:rFonts w:ascii="宋体" w:hAnsi="宋体" w:hint="eastAsia"/>
          <w:sz w:val="28"/>
          <w:szCs w:val="28"/>
          <w:u w:val="single"/>
        </w:rPr>
        <w:t>）</w:t>
      </w:r>
      <w:r>
        <w:rPr>
          <w:rFonts w:ascii="宋体" w:hAnsi="宋体" w:hint="eastAsia"/>
          <w:sz w:val="28"/>
          <w:szCs w:val="28"/>
        </w:rPr>
        <w:t xml:space="preserve"> 竞得</w:t>
      </w:r>
      <w:r w:rsidRPr="00647CE9">
        <w:rPr>
          <w:rFonts w:ascii="宋体" w:hAnsi="宋体" w:hint="eastAsia"/>
          <w:sz w:val="28"/>
          <w:szCs w:val="28"/>
        </w:rPr>
        <w:t>泰顺县职业教育中心职业技能培训学校建设工程土石方</w:t>
      </w:r>
      <w:r>
        <w:rPr>
          <w:rFonts w:ascii="宋体" w:hAnsi="宋体" w:hint="eastAsia"/>
          <w:sz w:val="28"/>
          <w:szCs w:val="28"/>
        </w:rPr>
        <w:t xml:space="preserve">资源。  </w:t>
      </w:r>
    </w:p>
    <w:p w:rsidR="00B33D1A" w:rsidRDefault="00647CE9">
      <w:pPr>
        <w:spacing w:line="540" w:lineRule="exact"/>
        <w:rPr>
          <w:rFonts w:ascii="宋体" w:hAnsi="宋体"/>
          <w:sz w:val="28"/>
          <w:szCs w:val="28"/>
          <w:u w:val="single"/>
        </w:rPr>
      </w:pPr>
      <w:r>
        <w:rPr>
          <w:rFonts w:ascii="宋体" w:hAnsi="宋体" w:hint="eastAsia"/>
          <w:sz w:val="28"/>
          <w:szCs w:val="28"/>
        </w:rPr>
        <w:t>履约保证金：人民币（大写）：</w:t>
      </w:r>
      <w:r>
        <w:rPr>
          <w:rFonts w:ascii="宋体" w:hAnsi="宋体" w:hint="eastAsia"/>
          <w:sz w:val="28"/>
          <w:szCs w:val="28"/>
          <w:u w:val="single"/>
        </w:rPr>
        <w:t>伍万元整（</w:t>
      </w:r>
      <w:r>
        <w:rPr>
          <w:rFonts w:ascii="Arial" w:hAnsi="Arial" w:cs="Arial"/>
          <w:sz w:val="28"/>
          <w:szCs w:val="28"/>
          <w:u w:val="single"/>
        </w:rPr>
        <w:t>¥</w:t>
      </w:r>
      <w:r>
        <w:rPr>
          <w:rFonts w:ascii="宋体" w:hAnsi="宋体" w:hint="eastAsia"/>
          <w:sz w:val="28"/>
          <w:szCs w:val="28"/>
          <w:u w:val="single"/>
        </w:rPr>
        <w:t>50000）</w:t>
      </w:r>
      <w:r>
        <w:rPr>
          <w:rFonts w:ascii="宋体" w:hAnsi="宋体" w:hint="eastAsia"/>
          <w:sz w:val="28"/>
          <w:szCs w:val="28"/>
        </w:rPr>
        <w:t xml:space="preserve">。      </w:t>
      </w:r>
    </w:p>
    <w:p w:rsidR="00B33D1A" w:rsidRDefault="00647CE9">
      <w:pPr>
        <w:spacing w:line="540" w:lineRule="exact"/>
        <w:ind w:firstLineChars="228" w:firstLine="641"/>
        <w:rPr>
          <w:rFonts w:ascii="宋体" w:hAnsi="宋体"/>
          <w:sz w:val="28"/>
          <w:szCs w:val="28"/>
        </w:rPr>
      </w:pPr>
      <w:r>
        <w:rPr>
          <w:rFonts w:ascii="宋体" w:hAnsi="宋体" w:hint="eastAsia"/>
          <w:b/>
          <w:sz w:val="28"/>
          <w:szCs w:val="28"/>
        </w:rPr>
        <w:t>第二条</w:t>
      </w:r>
      <w:r>
        <w:rPr>
          <w:rFonts w:ascii="宋体" w:hAnsi="宋体" w:hint="eastAsia"/>
          <w:sz w:val="28"/>
          <w:szCs w:val="28"/>
        </w:rPr>
        <w:t xml:space="preserve">  产权出让价款支付与期限</w:t>
      </w:r>
    </w:p>
    <w:p w:rsidR="00B33D1A" w:rsidRDefault="00647CE9">
      <w:pPr>
        <w:spacing w:line="540" w:lineRule="exact"/>
        <w:ind w:firstLineChars="228" w:firstLine="638"/>
        <w:rPr>
          <w:sz w:val="28"/>
          <w:szCs w:val="28"/>
        </w:rPr>
      </w:pPr>
      <w:r>
        <w:rPr>
          <w:rFonts w:hint="eastAsia"/>
          <w:sz w:val="28"/>
          <w:szCs w:val="28"/>
        </w:rPr>
        <w:t>乙方应于</w:t>
      </w:r>
      <w:r>
        <w:rPr>
          <w:rFonts w:hint="eastAsia"/>
          <w:sz w:val="28"/>
          <w:szCs w:val="28"/>
        </w:rPr>
        <w:t>2023</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日前（工作日）按第一条所规定的款项支付价款，一次性交到泰顺县职业教育中心指定账户。</w:t>
      </w:r>
    </w:p>
    <w:p w:rsidR="00B33D1A" w:rsidRDefault="00647CE9">
      <w:pPr>
        <w:spacing w:line="540" w:lineRule="exact"/>
        <w:ind w:firstLineChars="228" w:firstLine="638"/>
        <w:rPr>
          <w:bCs/>
          <w:sz w:val="28"/>
          <w:szCs w:val="28"/>
        </w:rPr>
      </w:pPr>
      <w:r>
        <w:rPr>
          <w:rFonts w:hint="eastAsia"/>
          <w:bCs/>
          <w:sz w:val="28"/>
          <w:szCs w:val="28"/>
        </w:rPr>
        <w:t>收款人名称：</w:t>
      </w:r>
    </w:p>
    <w:p w:rsidR="00B33D1A" w:rsidRDefault="00647CE9">
      <w:pPr>
        <w:spacing w:line="540" w:lineRule="exact"/>
        <w:ind w:firstLineChars="228" w:firstLine="638"/>
        <w:rPr>
          <w:bCs/>
          <w:sz w:val="28"/>
          <w:szCs w:val="28"/>
        </w:rPr>
      </w:pPr>
      <w:r>
        <w:rPr>
          <w:rFonts w:hint="eastAsia"/>
          <w:bCs/>
          <w:sz w:val="28"/>
          <w:szCs w:val="28"/>
        </w:rPr>
        <w:t>纳税人识别号：</w:t>
      </w:r>
    </w:p>
    <w:p w:rsidR="00B33D1A" w:rsidRDefault="00647CE9" w:rsidP="00CB4938">
      <w:pPr>
        <w:spacing w:line="540" w:lineRule="exact"/>
        <w:ind w:firstLineChars="228" w:firstLine="479"/>
        <w:rPr>
          <w:rFonts w:ascii="宋体" w:hAnsi="宋体" w:cs="宋体"/>
          <w:sz w:val="28"/>
          <w:szCs w:val="28"/>
        </w:rPr>
      </w:pPr>
      <w:r>
        <w:rPr>
          <w:rFonts w:hint="eastAsia"/>
        </w:rPr>
        <w:t xml:space="preserve">  </w:t>
      </w:r>
      <w:r>
        <w:rPr>
          <w:rFonts w:hint="eastAsia"/>
          <w:bCs/>
          <w:sz w:val="28"/>
          <w:szCs w:val="28"/>
        </w:rPr>
        <w:t>开户行：</w:t>
      </w:r>
    </w:p>
    <w:p w:rsidR="00B33D1A" w:rsidRDefault="00647CE9">
      <w:pPr>
        <w:spacing w:line="540" w:lineRule="exact"/>
        <w:ind w:firstLineChars="228" w:firstLine="638"/>
        <w:rPr>
          <w:bCs/>
          <w:sz w:val="28"/>
          <w:szCs w:val="28"/>
        </w:rPr>
      </w:pPr>
      <w:r>
        <w:rPr>
          <w:rFonts w:hint="eastAsia"/>
          <w:bCs/>
          <w:sz w:val="28"/>
          <w:szCs w:val="28"/>
        </w:rPr>
        <w:t>付款人账号：</w:t>
      </w:r>
    </w:p>
    <w:p w:rsidR="00B33D1A" w:rsidRDefault="00647CE9">
      <w:pPr>
        <w:spacing w:line="540" w:lineRule="exact"/>
        <w:ind w:firstLineChars="228" w:firstLine="638"/>
      </w:pPr>
      <w:r>
        <w:rPr>
          <w:rFonts w:hint="eastAsia"/>
          <w:bCs/>
          <w:sz w:val="28"/>
          <w:szCs w:val="28"/>
        </w:rPr>
        <w:t>开户行：</w:t>
      </w:r>
    </w:p>
    <w:p w:rsidR="00B33D1A" w:rsidRDefault="00647CE9">
      <w:pPr>
        <w:spacing w:line="540" w:lineRule="exact"/>
        <w:ind w:firstLineChars="228" w:firstLine="641"/>
        <w:rPr>
          <w:sz w:val="28"/>
          <w:szCs w:val="28"/>
        </w:rPr>
      </w:pPr>
      <w:r>
        <w:rPr>
          <w:rFonts w:hint="eastAsia"/>
          <w:b/>
          <w:sz w:val="28"/>
          <w:szCs w:val="28"/>
        </w:rPr>
        <w:t>第三条</w:t>
      </w:r>
      <w:r>
        <w:rPr>
          <w:rFonts w:hint="eastAsia"/>
          <w:sz w:val="28"/>
          <w:szCs w:val="28"/>
        </w:rPr>
        <w:t xml:space="preserve">  </w:t>
      </w:r>
      <w:r>
        <w:rPr>
          <w:rFonts w:hint="eastAsia"/>
          <w:sz w:val="28"/>
          <w:szCs w:val="28"/>
        </w:rPr>
        <w:t>履约保证</w:t>
      </w:r>
    </w:p>
    <w:p w:rsidR="00B33D1A" w:rsidRDefault="00647CE9">
      <w:pPr>
        <w:spacing w:line="540" w:lineRule="exact"/>
        <w:ind w:firstLineChars="228" w:firstLine="638"/>
        <w:rPr>
          <w:sz w:val="28"/>
          <w:szCs w:val="28"/>
        </w:rPr>
      </w:pPr>
      <w:r>
        <w:rPr>
          <w:rFonts w:hint="eastAsia"/>
          <w:sz w:val="28"/>
          <w:szCs w:val="28"/>
        </w:rPr>
        <w:t>履约保证金在乙方按本合同约定履行完毕后的五个工作日内，经甲方确认后无息退还。</w:t>
      </w:r>
    </w:p>
    <w:p w:rsidR="00B33D1A" w:rsidRDefault="00647CE9">
      <w:pPr>
        <w:spacing w:line="540" w:lineRule="exact"/>
        <w:ind w:firstLineChars="228" w:firstLine="641"/>
        <w:rPr>
          <w:sz w:val="28"/>
          <w:szCs w:val="28"/>
        </w:rPr>
      </w:pPr>
      <w:r>
        <w:rPr>
          <w:rFonts w:hint="eastAsia"/>
          <w:b/>
          <w:sz w:val="28"/>
          <w:szCs w:val="28"/>
        </w:rPr>
        <w:t>第四条</w:t>
      </w:r>
      <w:r>
        <w:rPr>
          <w:rFonts w:hint="eastAsia"/>
          <w:sz w:val="28"/>
          <w:szCs w:val="28"/>
        </w:rPr>
        <w:t xml:space="preserve">  </w:t>
      </w:r>
      <w:r>
        <w:rPr>
          <w:rFonts w:hint="eastAsia"/>
          <w:sz w:val="28"/>
          <w:szCs w:val="28"/>
        </w:rPr>
        <w:t>产权交割责任</w:t>
      </w:r>
    </w:p>
    <w:p w:rsidR="00B33D1A" w:rsidRDefault="00647CE9">
      <w:pPr>
        <w:spacing w:line="540" w:lineRule="exact"/>
        <w:ind w:firstLineChars="200" w:firstLine="560"/>
        <w:rPr>
          <w:bCs/>
          <w:sz w:val="28"/>
          <w:szCs w:val="28"/>
        </w:rPr>
      </w:pPr>
      <w:r>
        <w:rPr>
          <w:rFonts w:hint="eastAsia"/>
          <w:bCs/>
          <w:sz w:val="28"/>
          <w:szCs w:val="28"/>
        </w:rPr>
        <w:t>1.</w:t>
      </w:r>
      <w:r>
        <w:rPr>
          <w:rFonts w:hint="eastAsia"/>
          <w:bCs/>
          <w:sz w:val="28"/>
          <w:szCs w:val="28"/>
        </w:rPr>
        <w:t>本次拍卖的土石方工程量是以未开挖前密实状态下的土石方量计量，拍卖工程量以评估报告作参考，最终土石方量以实测</w:t>
      </w:r>
      <w:proofErr w:type="gramStart"/>
      <w:r>
        <w:rPr>
          <w:rFonts w:hint="eastAsia"/>
          <w:bCs/>
          <w:sz w:val="28"/>
          <w:szCs w:val="28"/>
        </w:rPr>
        <w:t>后方量</w:t>
      </w:r>
      <w:proofErr w:type="gramEnd"/>
      <w:r>
        <w:rPr>
          <w:rFonts w:hint="eastAsia"/>
          <w:bCs/>
          <w:sz w:val="28"/>
          <w:szCs w:val="28"/>
        </w:rPr>
        <w:t>结算，</w:t>
      </w:r>
      <w:r>
        <w:rPr>
          <w:rFonts w:hint="eastAsia"/>
          <w:sz w:val="28"/>
          <w:szCs w:val="28"/>
        </w:rPr>
        <w:t>乙</w:t>
      </w:r>
      <w:r>
        <w:rPr>
          <w:rFonts w:hint="eastAsia"/>
          <w:sz w:val="28"/>
          <w:szCs w:val="28"/>
        </w:rPr>
        <w:lastRenderedPageBreak/>
        <w:t>方所付款项结算后多还少补</w:t>
      </w:r>
      <w:r>
        <w:rPr>
          <w:rFonts w:hint="eastAsia"/>
          <w:bCs/>
          <w:sz w:val="28"/>
          <w:szCs w:val="28"/>
        </w:rPr>
        <w:t>。</w:t>
      </w:r>
    </w:p>
    <w:p w:rsidR="00B33D1A" w:rsidRDefault="00647CE9">
      <w:pPr>
        <w:spacing w:line="540" w:lineRule="exact"/>
        <w:ind w:firstLineChars="200" w:firstLine="560"/>
        <w:rPr>
          <w:sz w:val="28"/>
          <w:szCs w:val="28"/>
        </w:rPr>
      </w:pPr>
      <w:r>
        <w:rPr>
          <w:rFonts w:hint="eastAsia"/>
          <w:bCs/>
          <w:sz w:val="28"/>
          <w:szCs w:val="28"/>
        </w:rPr>
        <w:t>2.</w:t>
      </w:r>
      <w:r>
        <w:rPr>
          <w:rFonts w:hint="eastAsia"/>
          <w:bCs/>
          <w:sz w:val="28"/>
          <w:szCs w:val="28"/>
        </w:rPr>
        <w:t>本次拍卖的起始价仅包含挖方费用，其余装车、运输等费用由受让方自行负责。</w:t>
      </w:r>
      <w:r>
        <w:rPr>
          <w:rFonts w:hint="eastAsia"/>
          <w:sz w:val="28"/>
          <w:szCs w:val="28"/>
        </w:rPr>
        <w:t>本项产权，在乙方缴清所有价款后，归乙方所有。</w:t>
      </w:r>
    </w:p>
    <w:p w:rsidR="00B33D1A" w:rsidRDefault="00647CE9">
      <w:pPr>
        <w:spacing w:line="540" w:lineRule="exact"/>
        <w:ind w:firstLineChars="200" w:firstLine="560"/>
        <w:rPr>
          <w:rFonts w:ascii="宋体" w:hAnsi="宋体"/>
          <w:bCs/>
          <w:sz w:val="28"/>
          <w:szCs w:val="28"/>
        </w:rPr>
      </w:pPr>
      <w:r>
        <w:rPr>
          <w:rFonts w:hint="eastAsia"/>
          <w:sz w:val="28"/>
          <w:szCs w:val="28"/>
        </w:rPr>
        <w:t>2.</w:t>
      </w:r>
      <w:r>
        <w:rPr>
          <w:rFonts w:ascii="宋体" w:hAnsi="宋体" w:hint="eastAsia"/>
          <w:bCs/>
          <w:sz w:val="28"/>
          <w:szCs w:val="28"/>
        </w:rPr>
        <w:t>在合同签订后</w:t>
      </w:r>
      <w:r>
        <w:rPr>
          <w:rFonts w:ascii="宋体" w:hAnsi="宋体" w:hint="eastAsia"/>
          <w:bCs/>
          <w:sz w:val="28"/>
          <w:szCs w:val="28"/>
          <w:u w:val="single"/>
        </w:rPr>
        <w:t xml:space="preserve">  3 天</w:t>
      </w:r>
      <w:r>
        <w:rPr>
          <w:rFonts w:ascii="宋体" w:hAnsi="宋体" w:hint="eastAsia"/>
          <w:bCs/>
          <w:sz w:val="28"/>
          <w:szCs w:val="28"/>
        </w:rPr>
        <w:t>内</w:t>
      </w:r>
      <w:r>
        <w:rPr>
          <w:rFonts w:hint="eastAsia"/>
          <w:sz w:val="28"/>
          <w:szCs w:val="28"/>
        </w:rPr>
        <w:t>乙方将</w:t>
      </w:r>
      <w:r>
        <w:rPr>
          <w:rFonts w:ascii="宋体" w:hAnsi="宋体" w:hint="eastAsia"/>
          <w:sz w:val="28"/>
          <w:szCs w:val="28"/>
        </w:rPr>
        <w:t>履约保证金汇入</w:t>
      </w:r>
      <w:r>
        <w:rPr>
          <w:rFonts w:hint="eastAsia"/>
          <w:sz w:val="28"/>
          <w:szCs w:val="28"/>
        </w:rPr>
        <w:t>甲方指定账户。</w:t>
      </w:r>
    </w:p>
    <w:p w:rsidR="00B33D1A" w:rsidRDefault="00647CE9">
      <w:pPr>
        <w:spacing w:line="540" w:lineRule="exact"/>
        <w:ind w:firstLineChars="200" w:firstLine="560"/>
        <w:rPr>
          <w:bCs/>
          <w:sz w:val="28"/>
          <w:szCs w:val="28"/>
        </w:rPr>
      </w:pPr>
      <w:r>
        <w:rPr>
          <w:rFonts w:ascii="宋体" w:hAnsi="宋体" w:hint="eastAsia"/>
          <w:bCs/>
          <w:sz w:val="28"/>
          <w:szCs w:val="28"/>
        </w:rPr>
        <w:t>3.</w:t>
      </w:r>
      <w:r>
        <w:rPr>
          <w:rFonts w:hint="eastAsia"/>
          <w:sz w:val="28"/>
          <w:szCs w:val="28"/>
        </w:rPr>
        <w:t>甲方根据现场情况确定</w:t>
      </w:r>
      <w:r>
        <w:rPr>
          <w:rFonts w:ascii="宋体" w:hAnsi="宋体" w:hint="eastAsia"/>
          <w:bCs/>
          <w:sz w:val="28"/>
          <w:szCs w:val="28"/>
        </w:rPr>
        <w:t>具体进场时间后</w:t>
      </w:r>
      <w:r>
        <w:rPr>
          <w:rFonts w:hint="eastAsia"/>
          <w:sz w:val="28"/>
          <w:szCs w:val="28"/>
        </w:rPr>
        <w:t>通知乙方，乙方接到通知后在</w:t>
      </w:r>
      <w:r>
        <w:rPr>
          <w:rFonts w:hint="eastAsia"/>
          <w:sz w:val="28"/>
          <w:szCs w:val="28"/>
        </w:rPr>
        <w:t>3</w:t>
      </w:r>
      <w:r>
        <w:rPr>
          <w:rFonts w:hint="eastAsia"/>
          <w:sz w:val="28"/>
          <w:szCs w:val="28"/>
        </w:rPr>
        <w:t>天内</w:t>
      </w:r>
      <w:r>
        <w:rPr>
          <w:rFonts w:ascii="宋体" w:hAnsi="宋体" w:hint="eastAsia"/>
          <w:bCs/>
          <w:sz w:val="28"/>
          <w:szCs w:val="28"/>
        </w:rPr>
        <w:t>安排好车辆进场开始运输，每天必须要根据现场挖掘进度情况安排车辆，及时将开挖出来土石方清运，不得留有土石方堆积现场</w:t>
      </w:r>
      <w:r>
        <w:rPr>
          <w:rFonts w:hint="eastAsia"/>
          <w:bCs/>
          <w:sz w:val="28"/>
          <w:szCs w:val="28"/>
        </w:rPr>
        <w:t>。</w:t>
      </w:r>
    </w:p>
    <w:p w:rsidR="00B33D1A" w:rsidRDefault="00647CE9" w:rsidP="00CB4938">
      <w:pPr>
        <w:pStyle w:val="a3"/>
        <w:ind w:firstLine="560"/>
      </w:pPr>
      <w:r>
        <w:rPr>
          <w:rFonts w:hint="eastAsia"/>
          <w:bCs/>
          <w:sz w:val="28"/>
          <w:szCs w:val="28"/>
        </w:rPr>
        <w:t>4.</w:t>
      </w:r>
      <w:r>
        <w:rPr>
          <w:rFonts w:hint="eastAsia"/>
          <w:bCs/>
          <w:sz w:val="28"/>
          <w:szCs w:val="28"/>
        </w:rPr>
        <w:t>如特殊情况留有少量土石方未及时清运，在接到</w:t>
      </w:r>
      <w:r>
        <w:rPr>
          <w:rFonts w:hint="eastAsia"/>
          <w:sz w:val="28"/>
          <w:szCs w:val="28"/>
        </w:rPr>
        <w:t>甲方通知后应及时清运，若不及时清运甲方有权进行处理，所产生费用由乙方承担，同时追究乙方违约责任。</w:t>
      </w:r>
    </w:p>
    <w:p w:rsidR="00B33D1A" w:rsidRDefault="00647CE9">
      <w:pPr>
        <w:spacing w:line="540" w:lineRule="exact"/>
        <w:ind w:firstLineChars="228" w:firstLine="641"/>
        <w:rPr>
          <w:sz w:val="28"/>
          <w:szCs w:val="28"/>
        </w:rPr>
      </w:pPr>
      <w:r>
        <w:rPr>
          <w:rFonts w:hint="eastAsia"/>
          <w:b/>
          <w:sz w:val="28"/>
          <w:szCs w:val="28"/>
        </w:rPr>
        <w:t>第五条</w:t>
      </w:r>
      <w:r>
        <w:rPr>
          <w:rFonts w:hint="eastAsia"/>
          <w:sz w:val="28"/>
          <w:szCs w:val="28"/>
        </w:rPr>
        <w:t xml:space="preserve">  </w:t>
      </w:r>
      <w:r>
        <w:rPr>
          <w:rFonts w:hint="eastAsia"/>
          <w:sz w:val="28"/>
          <w:szCs w:val="28"/>
        </w:rPr>
        <w:t>产权出让的违约责任</w:t>
      </w:r>
    </w:p>
    <w:p w:rsidR="00B33D1A" w:rsidRDefault="00647CE9">
      <w:pPr>
        <w:spacing w:line="540" w:lineRule="exact"/>
        <w:ind w:firstLineChars="228" w:firstLine="638"/>
        <w:rPr>
          <w:sz w:val="28"/>
          <w:szCs w:val="28"/>
        </w:rPr>
      </w:pPr>
      <w:r>
        <w:rPr>
          <w:rFonts w:hint="eastAsia"/>
          <w:sz w:val="28"/>
          <w:szCs w:val="28"/>
        </w:rPr>
        <w:t>1</w:t>
      </w:r>
      <w:r>
        <w:rPr>
          <w:rFonts w:hint="eastAsia"/>
          <w:sz w:val="28"/>
          <w:szCs w:val="28"/>
        </w:rPr>
        <w:t>．如乙方不履行合同，则无权请求返还</w:t>
      </w:r>
      <w:r>
        <w:rPr>
          <w:rFonts w:hint="eastAsia"/>
          <w:sz w:val="28"/>
          <w:szCs w:val="28"/>
        </w:rPr>
        <w:t>50000</w:t>
      </w:r>
      <w:r>
        <w:rPr>
          <w:rFonts w:hint="eastAsia"/>
          <w:sz w:val="28"/>
          <w:szCs w:val="28"/>
        </w:rPr>
        <w:t>元的履约保证金；如甲方不履行合同，应双倍返还乙方履约保证金；如应双方协商解除合同的，甲方应该将履约保证金返还乙方。</w:t>
      </w:r>
    </w:p>
    <w:p w:rsidR="00B33D1A" w:rsidRDefault="00647CE9">
      <w:pPr>
        <w:pStyle w:val="a3"/>
        <w:rPr>
          <w:rFonts w:ascii="宋体" w:hAnsi="宋体" w:cs="宋体"/>
          <w:sz w:val="28"/>
          <w:szCs w:val="28"/>
        </w:rPr>
      </w:pPr>
      <w:r>
        <w:rPr>
          <w:rFonts w:hint="eastAsia"/>
        </w:rPr>
        <w:t xml:space="preserve">  </w:t>
      </w:r>
      <w:r>
        <w:rPr>
          <w:rFonts w:hint="eastAsia"/>
          <w:sz w:val="28"/>
          <w:szCs w:val="28"/>
        </w:rPr>
        <w:t>2.</w:t>
      </w:r>
      <w:r>
        <w:rPr>
          <w:rFonts w:hint="eastAsia"/>
          <w:sz w:val="28"/>
          <w:szCs w:val="28"/>
        </w:rPr>
        <w:t>乙方在履行合同过程中存在违约时，所造成的损失应在履约保证金中扣除。</w:t>
      </w:r>
    </w:p>
    <w:p w:rsidR="00B33D1A" w:rsidRDefault="00647CE9">
      <w:pPr>
        <w:tabs>
          <w:tab w:val="left" w:pos="1080"/>
        </w:tabs>
        <w:spacing w:line="540" w:lineRule="exact"/>
        <w:ind w:firstLineChars="228" w:firstLine="638"/>
        <w:rPr>
          <w:sz w:val="28"/>
          <w:szCs w:val="28"/>
        </w:rPr>
      </w:pPr>
      <w:r>
        <w:rPr>
          <w:rFonts w:hint="eastAsia"/>
          <w:sz w:val="28"/>
          <w:szCs w:val="28"/>
        </w:rPr>
        <w:t>3</w:t>
      </w:r>
      <w:r>
        <w:rPr>
          <w:rFonts w:hint="eastAsia"/>
          <w:sz w:val="28"/>
          <w:szCs w:val="28"/>
        </w:rPr>
        <w:t>．乙方如未能按期支付产权出让价款，每逾期一天，应按总价款</w:t>
      </w:r>
      <w:r>
        <w:rPr>
          <w:rFonts w:hint="eastAsia"/>
          <w:sz w:val="28"/>
          <w:szCs w:val="28"/>
          <w:u w:val="single"/>
        </w:rPr>
        <w:t>5</w:t>
      </w:r>
      <w:r>
        <w:rPr>
          <w:rFonts w:hint="eastAsia"/>
          <w:sz w:val="28"/>
          <w:szCs w:val="28"/>
          <w:u w:val="single"/>
        </w:rPr>
        <w:t>‰</w:t>
      </w:r>
      <w:r>
        <w:rPr>
          <w:rFonts w:hint="eastAsia"/>
          <w:sz w:val="28"/>
          <w:szCs w:val="28"/>
        </w:rPr>
        <w:t>的比例向甲方支付违约金。如逾期超过</w:t>
      </w:r>
      <w:r>
        <w:rPr>
          <w:rFonts w:hint="eastAsia"/>
          <w:sz w:val="28"/>
          <w:szCs w:val="28"/>
        </w:rPr>
        <w:t>7</w:t>
      </w:r>
      <w:r>
        <w:rPr>
          <w:rFonts w:hint="eastAsia"/>
          <w:sz w:val="28"/>
          <w:szCs w:val="28"/>
        </w:rPr>
        <w:t>天，视同乙方违约，甲方有权解除本合同，不予以退还履约保证金。</w:t>
      </w:r>
    </w:p>
    <w:p w:rsidR="00B33D1A" w:rsidRDefault="00647CE9">
      <w:pPr>
        <w:tabs>
          <w:tab w:val="left" w:pos="1080"/>
          <w:tab w:val="left" w:pos="1425"/>
        </w:tabs>
        <w:spacing w:line="540" w:lineRule="exact"/>
        <w:ind w:left="638"/>
        <w:rPr>
          <w:sz w:val="28"/>
          <w:szCs w:val="28"/>
        </w:rPr>
      </w:pPr>
      <w:r>
        <w:rPr>
          <w:rFonts w:ascii="宋体" w:hAnsi="宋体" w:hint="eastAsia"/>
          <w:b/>
          <w:sz w:val="28"/>
          <w:szCs w:val="28"/>
        </w:rPr>
        <w:t xml:space="preserve">第六条  </w:t>
      </w:r>
      <w:r>
        <w:rPr>
          <w:rFonts w:hint="eastAsia"/>
          <w:sz w:val="28"/>
          <w:szCs w:val="28"/>
        </w:rPr>
        <w:t xml:space="preserve">　产权出让纠纷的处理</w:t>
      </w:r>
    </w:p>
    <w:p w:rsidR="00B33D1A" w:rsidRDefault="00647CE9">
      <w:pPr>
        <w:tabs>
          <w:tab w:val="left" w:pos="1080"/>
        </w:tabs>
        <w:spacing w:line="540" w:lineRule="exact"/>
        <w:ind w:firstLineChars="228" w:firstLine="638"/>
        <w:rPr>
          <w:sz w:val="28"/>
          <w:szCs w:val="28"/>
        </w:rPr>
      </w:pPr>
      <w:r>
        <w:rPr>
          <w:rFonts w:hint="eastAsia"/>
          <w:sz w:val="28"/>
          <w:szCs w:val="28"/>
        </w:rPr>
        <w:t>甲、乙双方发生履约争议，且自行协商无效时，一方当事人可提请泰顺县公共资源交易中心调解；调解无效的，可依法采取下列第</w:t>
      </w:r>
      <w:r>
        <w:rPr>
          <w:rFonts w:hint="eastAsia"/>
          <w:sz w:val="28"/>
          <w:szCs w:val="28"/>
        </w:rPr>
        <w:t>_2_</w:t>
      </w:r>
      <w:r>
        <w:rPr>
          <w:rFonts w:hint="eastAsia"/>
          <w:sz w:val="28"/>
          <w:szCs w:val="28"/>
        </w:rPr>
        <w:t>种方式解决：</w:t>
      </w:r>
    </w:p>
    <w:p w:rsidR="00B33D1A" w:rsidRDefault="00647CE9">
      <w:pPr>
        <w:numPr>
          <w:ilvl w:val="1"/>
          <w:numId w:val="3"/>
        </w:numPr>
        <w:tabs>
          <w:tab w:val="clear" w:pos="1708"/>
        </w:tabs>
        <w:spacing w:line="540" w:lineRule="exact"/>
        <w:ind w:left="0" w:firstLineChars="228" w:firstLine="638"/>
        <w:rPr>
          <w:sz w:val="28"/>
          <w:szCs w:val="28"/>
        </w:rPr>
      </w:pPr>
      <w:r>
        <w:rPr>
          <w:rFonts w:hint="eastAsia"/>
          <w:sz w:val="28"/>
          <w:szCs w:val="28"/>
        </w:rPr>
        <w:t>向</w:t>
      </w:r>
      <w:r>
        <w:rPr>
          <w:rFonts w:hint="eastAsia"/>
          <w:color w:val="000000"/>
          <w:sz w:val="28"/>
          <w:szCs w:val="28"/>
        </w:rPr>
        <w:t>温州市</w:t>
      </w:r>
      <w:r>
        <w:rPr>
          <w:rFonts w:hint="eastAsia"/>
          <w:sz w:val="28"/>
          <w:szCs w:val="28"/>
        </w:rPr>
        <w:t>仲裁委员会申请仲裁：</w:t>
      </w:r>
    </w:p>
    <w:p w:rsidR="00B33D1A" w:rsidRDefault="00647CE9">
      <w:pPr>
        <w:numPr>
          <w:ilvl w:val="1"/>
          <w:numId w:val="3"/>
        </w:numPr>
        <w:tabs>
          <w:tab w:val="clear" w:pos="1708"/>
        </w:tabs>
        <w:spacing w:line="540" w:lineRule="exact"/>
        <w:ind w:left="0" w:firstLineChars="228" w:firstLine="638"/>
        <w:rPr>
          <w:sz w:val="28"/>
          <w:szCs w:val="28"/>
        </w:rPr>
      </w:pPr>
      <w:r>
        <w:rPr>
          <w:rFonts w:hint="eastAsia"/>
          <w:sz w:val="28"/>
          <w:szCs w:val="28"/>
        </w:rPr>
        <w:t>向产权所在地人民法院起诉。</w:t>
      </w:r>
    </w:p>
    <w:p w:rsidR="00B33D1A" w:rsidRDefault="00647CE9">
      <w:pPr>
        <w:tabs>
          <w:tab w:val="left" w:pos="1425"/>
        </w:tabs>
        <w:spacing w:line="540" w:lineRule="exact"/>
        <w:ind w:left="638"/>
        <w:rPr>
          <w:sz w:val="28"/>
          <w:szCs w:val="28"/>
        </w:rPr>
      </w:pPr>
      <w:r>
        <w:rPr>
          <w:rFonts w:ascii="宋体" w:hAnsi="宋体" w:hint="eastAsia"/>
          <w:b/>
          <w:sz w:val="28"/>
          <w:szCs w:val="28"/>
        </w:rPr>
        <w:t xml:space="preserve">第七条  </w:t>
      </w:r>
      <w:r>
        <w:rPr>
          <w:rFonts w:hint="eastAsia"/>
          <w:sz w:val="28"/>
          <w:szCs w:val="28"/>
        </w:rPr>
        <w:t>产权出让合同的变更和解除</w:t>
      </w:r>
    </w:p>
    <w:p w:rsidR="00B33D1A" w:rsidRDefault="00647CE9">
      <w:pPr>
        <w:tabs>
          <w:tab w:val="left" w:pos="1080"/>
        </w:tabs>
        <w:spacing w:line="540" w:lineRule="exact"/>
        <w:ind w:firstLineChars="228" w:firstLine="638"/>
        <w:rPr>
          <w:sz w:val="28"/>
          <w:szCs w:val="28"/>
        </w:rPr>
      </w:pPr>
      <w:r>
        <w:rPr>
          <w:rFonts w:hint="eastAsia"/>
          <w:sz w:val="28"/>
          <w:szCs w:val="28"/>
        </w:rPr>
        <w:lastRenderedPageBreak/>
        <w:t>凡合同变更或解除，甲、乙双方必须签订解除合同协议，并送泰顺县公共资源交易中心备案。当发生下列情况之一时，可以变更或解除合同：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由于情况发生变化，经当事人双方协商同意，并不因此损害国家和社会公共利益；</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由于不可抗力使本合同的全部义务不能履行；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由于另一方在合同约定的期限内没有履行合同；</w:t>
      </w:r>
    </w:p>
    <w:p w:rsidR="00B33D1A" w:rsidRDefault="00647CE9">
      <w:pPr>
        <w:numPr>
          <w:ilvl w:val="0"/>
          <w:numId w:val="4"/>
        </w:numPr>
        <w:tabs>
          <w:tab w:val="clear" w:pos="1558"/>
          <w:tab w:val="left" w:pos="0"/>
          <w:tab w:val="left" w:pos="1080"/>
        </w:tabs>
        <w:spacing w:line="540" w:lineRule="exact"/>
        <w:ind w:left="0" w:firstLineChars="228" w:firstLine="638"/>
        <w:rPr>
          <w:sz w:val="28"/>
          <w:szCs w:val="28"/>
        </w:rPr>
      </w:pPr>
      <w:r>
        <w:rPr>
          <w:rFonts w:hint="eastAsia"/>
          <w:sz w:val="28"/>
          <w:szCs w:val="28"/>
        </w:rPr>
        <w:t>由于合同中约定的变更或解除合同的情况出现。</w:t>
      </w:r>
    </w:p>
    <w:p w:rsidR="00B33D1A" w:rsidRDefault="00647CE9">
      <w:pPr>
        <w:tabs>
          <w:tab w:val="left" w:pos="1080"/>
          <w:tab w:val="left" w:pos="1425"/>
        </w:tabs>
        <w:spacing w:line="540" w:lineRule="exact"/>
        <w:ind w:left="638"/>
        <w:rPr>
          <w:sz w:val="28"/>
          <w:szCs w:val="28"/>
        </w:rPr>
      </w:pPr>
      <w:r>
        <w:rPr>
          <w:rFonts w:ascii="宋体" w:hAnsi="宋体" w:hint="eastAsia"/>
          <w:b/>
          <w:sz w:val="28"/>
          <w:szCs w:val="28"/>
        </w:rPr>
        <w:t xml:space="preserve">第八条  </w:t>
      </w:r>
      <w:r>
        <w:rPr>
          <w:rFonts w:hint="eastAsia"/>
          <w:sz w:val="28"/>
          <w:szCs w:val="28"/>
        </w:rPr>
        <w:t>产权出让交易手续费的负担</w:t>
      </w:r>
    </w:p>
    <w:p w:rsidR="00B33D1A" w:rsidRDefault="00647CE9">
      <w:pPr>
        <w:tabs>
          <w:tab w:val="left" w:pos="1080"/>
          <w:tab w:val="left" w:pos="1440"/>
          <w:tab w:val="left" w:pos="1620"/>
        </w:tabs>
        <w:spacing w:line="540" w:lineRule="exact"/>
        <w:ind w:left="638"/>
        <w:rPr>
          <w:sz w:val="28"/>
          <w:szCs w:val="28"/>
        </w:rPr>
      </w:pPr>
      <w:r>
        <w:rPr>
          <w:rFonts w:hint="eastAsia"/>
          <w:sz w:val="28"/>
          <w:szCs w:val="28"/>
        </w:rPr>
        <w:t>乙方应向泰顺县公共资源交易中心按标的成交价的</w:t>
      </w:r>
      <w:r>
        <w:rPr>
          <w:rFonts w:hint="eastAsia"/>
          <w:sz w:val="28"/>
          <w:szCs w:val="28"/>
        </w:rPr>
        <w:t xml:space="preserve">  %</w:t>
      </w:r>
      <w:r>
        <w:rPr>
          <w:rFonts w:hint="eastAsia"/>
          <w:sz w:val="28"/>
          <w:szCs w:val="28"/>
        </w:rPr>
        <w:t>支付拍卖佣金；</w:t>
      </w:r>
    </w:p>
    <w:p w:rsidR="00B33D1A" w:rsidRDefault="00647CE9">
      <w:pPr>
        <w:tabs>
          <w:tab w:val="left" w:pos="1080"/>
        </w:tabs>
        <w:spacing w:line="540" w:lineRule="exact"/>
        <w:ind w:firstLineChars="228" w:firstLine="641"/>
        <w:rPr>
          <w:sz w:val="28"/>
          <w:szCs w:val="28"/>
        </w:rPr>
      </w:pPr>
      <w:r>
        <w:rPr>
          <w:rFonts w:hint="eastAsia"/>
          <w:b/>
          <w:sz w:val="28"/>
          <w:szCs w:val="28"/>
        </w:rPr>
        <w:t>第九条</w:t>
      </w:r>
      <w:r>
        <w:rPr>
          <w:rFonts w:hint="eastAsia"/>
          <w:sz w:val="28"/>
          <w:szCs w:val="28"/>
        </w:rPr>
        <w:t xml:space="preserve">  </w:t>
      </w:r>
      <w:r>
        <w:rPr>
          <w:rFonts w:hint="eastAsia"/>
          <w:sz w:val="28"/>
          <w:szCs w:val="28"/>
        </w:rPr>
        <w:t>双方约定的其他事项</w:t>
      </w:r>
    </w:p>
    <w:p w:rsidR="00B33D1A" w:rsidRDefault="00647CE9">
      <w:pPr>
        <w:tabs>
          <w:tab w:val="left" w:pos="1080"/>
        </w:tabs>
        <w:spacing w:line="540" w:lineRule="exact"/>
        <w:ind w:firstLineChars="228" w:firstLine="638"/>
        <w:rPr>
          <w:rFonts w:ascii="宋体" w:hAnsi="宋体"/>
          <w:sz w:val="28"/>
          <w:szCs w:val="28"/>
        </w:rPr>
      </w:pPr>
      <w:r>
        <w:rPr>
          <w:rFonts w:ascii="宋体" w:hAnsi="宋体" w:hint="eastAsia"/>
          <w:sz w:val="28"/>
          <w:szCs w:val="28"/>
        </w:rPr>
        <w:t>1、乙方负责所有标的物清理出场过程中的所有安全责任，包括装车、运输等一切安全责任，如发生安全事故，均由乙方负责，概与甲方无关。</w:t>
      </w:r>
    </w:p>
    <w:p w:rsidR="00B33D1A" w:rsidRDefault="00647CE9">
      <w:pPr>
        <w:tabs>
          <w:tab w:val="left" w:pos="1080"/>
        </w:tabs>
        <w:spacing w:line="540" w:lineRule="exact"/>
        <w:ind w:firstLineChars="228" w:firstLine="638"/>
        <w:rPr>
          <w:rFonts w:ascii="宋体" w:hAnsi="宋体"/>
          <w:sz w:val="28"/>
          <w:szCs w:val="28"/>
        </w:rPr>
      </w:pPr>
      <w:r>
        <w:rPr>
          <w:rFonts w:ascii="宋体" w:hAnsi="宋体" w:hint="eastAsia"/>
          <w:sz w:val="28"/>
          <w:szCs w:val="28"/>
        </w:rPr>
        <w:t>2、乙方负责标的物的清理过程中，须做好周边的环境保护，防止扬尘污染；若在标的物清理过程中，因乙方原因发生道路损坏，须由乙方负责修缮。</w:t>
      </w:r>
    </w:p>
    <w:p w:rsidR="00B33D1A" w:rsidRDefault="00647CE9">
      <w:pPr>
        <w:tabs>
          <w:tab w:val="left" w:pos="1080"/>
        </w:tabs>
        <w:spacing w:line="540" w:lineRule="exact"/>
        <w:ind w:firstLineChars="228" w:firstLine="641"/>
        <w:rPr>
          <w:sz w:val="28"/>
          <w:szCs w:val="28"/>
        </w:rPr>
      </w:pPr>
      <w:r>
        <w:rPr>
          <w:rFonts w:hint="eastAsia"/>
          <w:b/>
          <w:sz w:val="28"/>
          <w:szCs w:val="28"/>
        </w:rPr>
        <w:t>第十条</w:t>
      </w:r>
      <w:r>
        <w:rPr>
          <w:rFonts w:hint="eastAsia"/>
          <w:b/>
          <w:sz w:val="28"/>
          <w:szCs w:val="28"/>
        </w:rPr>
        <w:t xml:space="preserve">  </w:t>
      </w:r>
      <w:r>
        <w:rPr>
          <w:rFonts w:hint="eastAsia"/>
          <w:sz w:val="28"/>
          <w:szCs w:val="28"/>
        </w:rPr>
        <w:t>本合同经双方当事人签字、盖章后生效。</w:t>
      </w:r>
    </w:p>
    <w:p w:rsidR="00B33D1A" w:rsidRDefault="00647CE9">
      <w:pPr>
        <w:tabs>
          <w:tab w:val="left" w:pos="1080"/>
          <w:tab w:val="left" w:pos="2160"/>
        </w:tabs>
        <w:spacing w:line="540" w:lineRule="exact"/>
        <w:ind w:firstLineChars="200" w:firstLine="560"/>
        <w:rPr>
          <w:sz w:val="28"/>
          <w:szCs w:val="28"/>
        </w:rPr>
      </w:pPr>
      <w:r>
        <w:rPr>
          <w:rFonts w:hint="eastAsia"/>
          <w:sz w:val="28"/>
          <w:szCs w:val="28"/>
        </w:rPr>
        <w:t>本合同一式肆份，甲、乙双方各执贰份。</w:t>
      </w:r>
    </w:p>
    <w:p w:rsidR="00B33D1A" w:rsidRDefault="00B33D1A">
      <w:pPr>
        <w:tabs>
          <w:tab w:val="left" w:pos="1080"/>
          <w:tab w:val="left" w:pos="216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出让方（盖章）：</w:t>
      </w:r>
      <w:r>
        <w:rPr>
          <w:rFonts w:hint="eastAsia"/>
          <w:sz w:val="28"/>
          <w:szCs w:val="28"/>
        </w:rPr>
        <w:t xml:space="preserve">               </w:t>
      </w:r>
      <w:r>
        <w:rPr>
          <w:sz w:val="28"/>
          <w:szCs w:val="28"/>
        </w:rPr>
        <w:t xml:space="preserve"> </w:t>
      </w:r>
      <w:r>
        <w:rPr>
          <w:rFonts w:hint="eastAsia"/>
          <w:sz w:val="28"/>
          <w:szCs w:val="28"/>
        </w:rPr>
        <w:t xml:space="preserve">   </w:t>
      </w:r>
      <w:r>
        <w:rPr>
          <w:rFonts w:hint="eastAsia"/>
          <w:sz w:val="28"/>
          <w:szCs w:val="28"/>
        </w:rPr>
        <w:t>受让方（盖章）：</w:t>
      </w:r>
    </w:p>
    <w:p w:rsidR="00B33D1A" w:rsidRDefault="00B33D1A">
      <w:pPr>
        <w:tabs>
          <w:tab w:val="left" w:pos="108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法定代表人（签字）：</w:t>
      </w:r>
      <w:r>
        <w:rPr>
          <w:rFonts w:hint="eastAsia"/>
          <w:sz w:val="28"/>
          <w:szCs w:val="28"/>
        </w:rPr>
        <w:t xml:space="preserve">__________      </w:t>
      </w:r>
      <w:r>
        <w:rPr>
          <w:rFonts w:hint="eastAsia"/>
          <w:sz w:val="28"/>
          <w:szCs w:val="28"/>
        </w:rPr>
        <w:t>法定代表人（签字）：</w:t>
      </w:r>
      <w:r>
        <w:rPr>
          <w:rFonts w:hint="eastAsia"/>
          <w:sz w:val="28"/>
          <w:szCs w:val="28"/>
        </w:rPr>
        <w:t>__________</w:t>
      </w:r>
    </w:p>
    <w:p w:rsidR="00B33D1A" w:rsidRDefault="00B33D1A">
      <w:pPr>
        <w:tabs>
          <w:tab w:val="left" w:pos="1080"/>
        </w:tabs>
        <w:spacing w:line="540" w:lineRule="exact"/>
        <w:ind w:firstLineChars="228" w:firstLine="638"/>
        <w:rPr>
          <w:sz w:val="28"/>
          <w:szCs w:val="28"/>
        </w:rPr>
      </w:pPr>
    </w:p>
    <w:p w:rsidR="00B33D1A" w:rsidRDefault="00647CE9">
      <w:pPr>
        <w:tabs>
          <w:tab w:val="left" w:pos="1080"/>
        </w:tabs>
        <w:spacing w:line="540" w:lineRule="exact"/>
        <w:rPr>
          <w:sz w:val="28"/>
          <w:szCs w:val="28"/>
        </w:rPr>
      </w:pPr>
      <w:r>
        <w:rPr>
          <w:rFonts w:hint="eastAsia"/>
          <w:sz w:val="28"/>
          <w:szCs w:val="28"/>
        </w:rPr>
        <w:t>委托代理人（签字）：</w:t>
      </w:r>
      <w:r>
        <w:rPr>
          <w:rFonts w:hint="eastAsia"/>
          <w:sz w:val="28"/>
          <w:szCs w:val="28"/>
        </w:rPr>
        <w:t xml:space="preserve">__________      </w:t>
      </w:r>
      <w:r>
        <w:rPr>
          <w:rFonts w:hint="eastAsia"/>
          <w:sz w:val="28"/>
          <w:szCs w:val="28"/>
        </w:rPr>
        <w:t>委托代理人（签字）：</w:t>
      </w:r>
      <w:r>
        <w:rPr>
          <w:rFonts w:hint="eastAsia"/>
          <w:sz w:val="28"/>
          <w:szCs w:val="28"/>
        </w:rPr>
        <w:t>__________</w:t>
      </w:r>
    </w:p>
    <w:p w:rsidR="00B33D1A" w:rsidRDefault="00B33D1A">
      <w:pPr>
        <w:tabs>
          <w:tab w:val="left" w:pos="1080"/>
        </w:tabs>
        <w:spacing w:line="540" w:lineRule="exact"/>
        <w:ind w:firstLineChars="228" w:firstLine="638"/>
        <w:rPr>
          <w:sz w:val="28"/>
          <w:szCs w:val="28"/>
        </w:rPr>
      </w:pPr>
    </w:p>
    <w:p w:rsidR="00B33D1A" w:rsidRDefault="00B33D1A">
      <w:pPr>
        <w:spacing w:line="260" w:lineRule="exact"/>
        <w:rPr>
          <w:sz w:val="28"/>
        </w:rPr>
      </w:pPr>
    </w:p>
    <w:p w:rsidR="00B33D1A" w:rsidRDefault="00B33D1A">
      <w:pPr>
        <w:spacing w:line="260" w:lineRule="exact"/>
        <w:rPr>
          <w:sz w:val="28"/>
        </w:rPr>
      </w:pPr>
    </w:p>
    <w:p w:rsidR="00B33D1A" w:rsidRDefault="00647CE9">
      <w:pPr>
        <w:ind w:firstLineChars="1600" w:firstLine="4480"/>
        <w:rPr>
          <w:sz w:val="28"/>
        </w:rPr>
      </w:pPr>
      <w:r>
        <w:rPr>
          <w:rFonts w:hint="eastAsia"/>
          <w:sz w:val="28"/>
        </w:rPr>
        <w:t>签订时间：</w:t>
      </w:r>
      <w:r>
        <w:rPr>
          <w:rFonts w:hint="eastAsia"/>
          <w:sz w:val="28"/>
        </w:rPr>
        <w:t xml:space="preserve">      </w:t>
      </w:r>
      <w:r>
        <w:rPr>
          <w:rFonts w:hint="eastAsia"/>
          <w:sz w:val="28"/>
        </w:rPr>
        <w:t>年</w:t>
      </w:r>
      <w:r>
        <w:rPr>
          <w:rFonts w:hint="eastAsia"/>
          <w:sz w:val="28"/>
        </w:rPr>
        <w:t xml:space="preserve">    </w:t>
      </w:r>
      <w:r>
        <w:rPr>
          <w:rFonts w:hint="eastAsia"/>
          <w:sz w:val="28"/>
        </w:rPr>
        <w:t>月</w:t>
      </w:r>
      <w:r>
        <w:rPr>
          <w:rFonts w:hint="eastAsia"/>
          <w:sz w:val="28"/>
        </w:rPr>
        <w:t xml:space="preserve">    </w:t>
      </w:r>
      <w:r>
        <w:rPr>
          <w:rFonts w:hint="eastAsia"/>
          <w:sz w:val="28"/>
        </w:rPr>
        <w:t>日</w:t>
      </w:r>
    </w:p>
    <w:sectPr w:rsidR="00B33D1A">
      <w:pgSz w:w="11906" w:h="16838"/>
      <w:pgMar w:top="1240" w:right="1486" w:bottom="898" w:left="16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黑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1">
    <w:nsid w:val="316A6A1A"/>
    <w:multiLevelType w:val="multilevel"/>
    <w:tmpl w:val="316A6A1A"/>
    <w:lvl w:ilvl="0">
      <w:start w:val="1"/>
      <w:numFmt w:val="ideographTraditional"/>
      <w:lvlText w:val="%1、"/>
      <w:lvlJc w:val="left"/>
      <w:pPr>
        <w:tabs>
          <w:tab w:val="left" w:pos="1678"/>
        </w:tabs>
        <w:ind w:left="1678" w:hanging="1110"/>
      </w:pPr>
      <w:rPr>
        <w:rFonts w:hint="default"/>
      </w:rPr>
    </w:lvl>
    <w:lvl w:ilvl="1">
      <w:start w:val="1"/>
      <w:numFmt w:val="decimalFullWidth"/>
      <w:lvlText w:val="%2、"/>
      <w:lvlJc w:val="left"/>
      <w:pPr>
        <w:tabs>
          <w:tab w:val="left" w:pos="1708"/>
        </w:tabs>
        <w:ind w:left="1708" w:hanging="720"/>
      </w:pPr>
      <w:rPr>
        <w:rFonts w:hint="default"/>
      </w:r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8C6486D"/>
    <w:multiLevelType w:val="singleLevel"/>
    <w:tmpl w:val="58C6486D"/>
    <w:lvl w:ilvl="0">
      <w:start w:val="8"/>
      <w:numFmt w:val="chineseCounting"/>
      <w:suff w:val="nothing"/>
      <w:lvlText w:val="%1、"/>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1EF55F0F"/>
    <w:rsid w:val="0002750E"/>
    <w:rsid w:val="000508B3"/>
    <w:rsid w:val="00063BF1"/>
    <w:rsid w:val="000B405C"/>
    <w:rsid w:val="000C2603"/>
    <w:rsid w:val="000E5113"/>
    <w:rsid w:val="00112865"/>
    <w:rsid w:val="00113D52"/>
    <w:rsid w:val="00123CCB"/>
    <w:rsid w:val="0013615B"/>
    <w:rsid w:val="001562FC"/>
    <w:rsid w:val="00190393"/>
    <w:rsid w:val="001B38CA"/>
    <w:rsid w:val="001C13B4"/>
    <w:rsid w:val="001F3615"/>
    <w:rsid w:val="002115FB"/>
    <w:rsid w:val="00221546"/>
    <w:rsid w:val="00230184"/>
    <w:rsid w:val="002361A5"/>
    <w:rsid w:val="002448FA"/>
    <w:rsid w:val="002449A2"/>
    <w:rsid w:val="002644F6"/>
    <w:rsid w:val="00265C59"/>
    <w:rsid w:val="002A1109"/>
    <w:rsid w:val="002A1884"/>
    <w:rsid w:val="002D45E7"/>
    <w:rsid w:val="002F2149"/>
    <w:rsid w:val="00303837"/>
    <w:rsid w:val="003139BB"/>
    <w:rsid w:val="00325386"/>
    <w:rsid w:val="003321BC"/>
    <w:rsid w:val="00347550"/>
    <w:rsid w:val="003652CE"/>
    <w:rsid w:val="003A6ABE"/>
    <w:rsid w:val="003B04FB"/>
    <w:rsid w:val="003E7428"/>
    <w:rsid w:val="0043469B"/>
    <w:rsid w:val="00456BB8"/>
    <w:rsid w:val="004B1FEA"/>
    <w:rsid w:val="004C22E7"/>
    <w:rsid w:val="004C2BF1"/>
    <w:rsid w:val="004C4A02"/>
    <w:rsid w:val="004D2CF0"/>
    <w:rsid w:val="0050711E"/>
    <w:rsid w:val="0052012C"/>
    <w:rsid w:val="00532A3B"/>
    <w:rsid w:val="005512B0"/>
    <w:rsid w:val="005A46BF"/>
    <w:rsid w:val="005A5A69"/>
    <w:rsid w:val="00610CEE"/>
    <w:rsid w:val="00623292"/>
    <w:rsid w:val="00623737"/>
    <w:rsid w:val="006358E2"/>
    <w:rsid w:val="00642E35"/>
    <w:rsid w:val="00642EBD"/>
    <w:rsid w:val="00647CE9"/>
    <w:rsid w:val="006720F6"/>
    <w:rsid w:val="00681ADF"/>
    <w:rsid w:val="0069296B"/>
    <w:rsid w:val="006A38A5"/>
    <w:rsid w:val="006B5E43"/>
    <w:rsid w:val="006D5331"/>
    <w:rsid w:val="006E2EC9"/>
    <w:rsid w:val="006F63D6"/>
    <w:rsid w:val="007016DD"/>
    <w:rsid w:val="00747F9D"/>
    <w:rsid w:val="0075149D"/>
    <w:rsid w:val="007541A7"/>
    <w:rsid w:val="00761911"/>
    <w:rsid w:val="00764320"/>
    <w:rsid w:val="007660D7"/>
    <w:rsid w:val="00770B99"/>
    <w:rsid w:val="00787C50"/>
    <w:rsid w:val="00790141"/>
    <w:rsid w:val="0079216C"/>
    <w:rsid w:val="007C7F77"/>
    <w:rsid w:val="00832686"/>
    <w:rsid w:val="008330E8"/>
    <w:rsid w:val="00843FB3"/>
    <w:rsid w:val="008634A4"/>
    <w:rsid w:val="00872A38"/>
    <w:rsid w:val="008C04C6"/>
    <w:rsid w:val="00900CB4"/>
    <w:rsid w:val="009041B2"/>
    <w:rsid w:val="00951F41"/>
    <w:rsid w:val="00957F14"/>
    <w:rsid w:val="00960BA8"/>
    <w:rsid w:val="00972742"/>
    <w:rsid w:val="009B0977"/>
    <w:rsid w:val="009C4CD6"/>
    <w:rsid w:val="009D11CE"/>
    <w:rsid w:val="00A02428"/>
    <w:rsid w:val="00A21F6E"/>
    <w:rsid w:val="00A23835"/>
    <w:rsid w:val="00A37B73"/>
    <w:rsid w:val="00A4265A"/>
    <w:rsid w:val="00A42DC3"/>
    <w:rsid w:val="00A44DC9"/>
    <w:rsid w:val="00A53AA5"/>
    <w:rsid w:val="00A55B81"/>
    <w:rsid w:val="00A8148C"/>
    <w:rsid w:val="00AA1378"/>
    <w:rsid w:val="00AA524D"/>
    <w:rsid w:val="00AB71CC"/>
    <w:rsid w:val="00AE0CFB"/>
    <w:rsid w:val="00AE1994"/>
    <w:rsid w:val="00AF30B2"/>
    <w:rsid w:val="00AF7309"/>
    <w:rsid w:val="00B149A0"/>
    <w:rsid w:val="00B33D1A"/>
    <w:rsid w:val="00B4794A"/>
    <w:rsid w:val="00B93199"/>
    <w:rsid w:val="00BF12B0"/>
    <w:rsid w:val="00BF148E"/>
    <w:rsid w:val="00BF25A0"/>
    <w:rsid w:val="00C13067"/>
    <w:rsid w:val="00C4132E"/>
    <w:rsid w:val="00C52943"/>
    <w:rsid w:val="00C62559"/>
    <w:rsid w:val="00C67145"/>
    <w:rsid w:val="00C84526"/>
    <w:rsid w:val="00C85B15"/>
    <w:rsid w:val="00C87CDF"/>
    <w:rsid w:val="00C95C6A"/>
    <w:rsid w:val="00CB065C"/>
    <w:rsid w:val="00CB4938"/>
    <w:rsid w:val="00CD3770"/>
    <w:rsid w:val="00CD7F26"/>
    <w:rsid w:val="00CE4268"/>
    <w:rsid w:val="00D018FC"/>
    <w:rsid w:val="00D051FA"/>
    <w:rsid w:val="00D30E1C"/>
    <w:rsid w:val="00D44165"/>
    <w:rsid w:val="00D569FA"/>
    <w:rsid w:val="00D7100A"/>
    <w:rsid w:val="00D978F2"/>
    <w:rsid w:val="00DB1429"/>
    <w:rsid w:val="00DC21DF"/>
    <w:rsid w:val="00DC3F7F"/>
    <w:rsid w:val="00DD0D18"/>
    <w:rsid w:val="00DE24EE"/>
    <w:rsid w:val="00DF7740"/>
    <w:rsid w:val="00E000A2"/>
    <w:rsid w:val="00E14A24"/>
    <w:rsid w:val="00E17534"/>
    <w:rsid w:val="00E3545C"/>
    <w:rsid w:val="00E362DF"/>
    <w:rsid w:val="00E37D3C"/>
    <w:rsid w:val="00E565B1"/>
    <w:rsid w:val="00E61733"/>
    <w:rsid w:val="00E915BD"/>
    <w:rsid w:val="00EA29E9"/>
    <w:rsid w:val="00EC6184"/>
    <w:rsid w:val="00EE063E"/>
    <w:rsid w:val="00EE20BC"/>
    <w:rsid w:val="00EF0152"/>
    <w:rsid w:val="00EF03AD"/>
    <w:rsid w:val="00F30FD1"/>
    <w:rsid w:val="00F333A3"/>
    <w:rsid w:val="00F463F4"/>
    <w:rsid w:val="00F65614"/>
    <w:rsid w:val="00F70286"/>
    <w:rsid w:val="00F722D2"/>
    <w:rsid w:val="00F741DD"/>
    <w:rsid w:val="00F82BD3"/>
    <w:rsid w:val="00F915F8"/>
    <w:rsid w:val="00F95761"/>
    <w:rsid w:val="00F95849"/>
    <w:rsid w:val="00FA0BF3"/>
    <w:rsid w:val="00FA3D00"/>
    <w:rsid w:val="00FA75B3"/>
    <w:rsid w:val="00FD53BD"/>
    <w:rsid w:val="00FD6DE3"/>
    <w:rsid w:val="00FE3A74"/>
    <w:rsid w:val="00FF0078"/>
    <w:rsid w:val="017365B7"/>
    <w:rsid w:val="01C80CD1"/>
    <w:rsid w:val="036F0D3A"/>
    <w:rsid w:val="04523005"/>
    <w:rsid w:val="045B5F9B"/>
    <w:rsid w:val="067553BF"/>
    <w:rsid w:val="071A65F2"/>
    <w:rsid w:val="08CA475D"/>
    <w:rsid w:val="08CF5EF1"/>
    <w:rsid w:val="08D971AD"/>
    <w:rsid w:val="09F856F3"/>
    <w:rsid w:val="0A8318E1"/>
    <w:rsid w:val="0AF67C21"/>
    <w:rsid w:val="0C8B7C5D"/>
    <w:rsid w:val="0D47506A"/>
    <w:rsid w:val="0DA675E9"/>
    <w:rsid w:val="0E6110B0"/>
    <w:rsid w:val="0E9A2E45"/>
    <w:rsid w:val="0EB15FF5"/>
    <w:rsid w:val="106261EE"/>
    <w:rsid w:val="13B6193C"/>
    <w:rsid w:val="15BF0D36"/>
    <w:rsid w:val="18B060D6"/>
    <w:rsid w:val="19A225B9"/>
    <w:rsid w:val="19A31966"/>
    <w:rsid w:val="1B3B3A3D"/>
    <w:rsid w:val="1B975D45"/>
    <w:rsid w:val="1C025193"/>
    <w:rsid w:val="1D8A4BCB"/>
    <w:rsid w:val="1EF55F0F"/>
    <w:rsid w:val="1F8670BF"/>
    <w:rsid w:val="201D2B69"/>
    <w:rsid w:val="20A8480D"/>
    <w:rsid w:val="21D34484"/>
    <w:rsid w:val="22A53B33"/>
    <w:rsid w:val="2367532D"/>
    <w:rsid w:val="24C05B9B"/>
    <w:rsid w:val="25622DA2"/>
    <w:rsid w:val="25AB4968"/>
    <w:rsid w:val="25E52FB7"/>
    <w:rsid w:val="25F15A8C"/>
    <w:rsid w:val="27596668"/>
    <w:rsid w:val="279E6A94"/>
    <w:rsid w:val="291D66C0"/>
    <w:rsid w:val="29E8135E"/>
    <w:rsid w:val="2F0867A7"/>
    <w:rsid w:val="2F386E4E"/>
    <w:rsid w:val="2F3921BC"/>
    <w:rsid w:val="2F732C26"/>
    <w:rsid w:val="30896F9D"/>
    <w:rsid w:val="315B795B"/>
    <w:rsid w:val="31765261"/>
    <w:rsid w:val="320B6038"/>
    <w:rsid w:val="328176E8"/>
    <w:rsid w:val="368F74A9"/>
    <w:rsid w:val="372F5DF7"/>
    <w:rsid w:val="373906A7"/>
    <w:rsid w:val="38232D65"/>
    <w:rsid w:val="38334CA2"/>
    <w:rsid w:val="3BF201BF"/>
    <w:rsid w:val="3DF54AC7"/>
    <w:rsid w:val="40B8016A"/>
    <w:rsid w:val="41F0650A"/>
    <w:rsid w:val="43E33347"/>
    <w:rsid w:val="4479108A"/>
    <w:rsid w:val="44DA15B0"/>
    <w:rsid w:val="45700B31"/>
    <w:rsid w:val="4742208F"/>
    <w:rsid w:val="474E77C2"/>
    <w:rsid w:val="49911488"/>
    <w:rsid w:val="4A574309"/>
    <w:rsid w:val="4C5E0321"/>
    <w:rsid w:val="4D285517"/>
    <w:rsid w:val="4D2B53E7"/>
    <w:rsid w:val="4DB43481"/>
    <w:rsid w:val="4EE33FBB"/>
    <w:rsid w:val="4F3D56FE"/>
    <w:rsid w:val="4F6E7478"/>
    <w:rsid w:val="4FBC105E"/>
    <w:rsid w:val="4FCC079E"/>
    <w:rsid w:val="50293705"/>
    <w:rsid w:val="50971B44"/>
    <w:rsid w:val="50B228F9"/>
    <w:rsid w:val="511A49EC"/>
    <w:rsid w:val="531A208C"/>
    <w:rsid w:val="54340016"/>
    <w:rsid w:val="55AF28E8"/>
    <w:rsid w:val="5648201B"/>
    <w:rsid w:val="56A96C93"/>
    <w:rsid w:val="56B939BB"/>
    <w:rsid w:val="571A0DD4"/>
    <w:rsid w:val="571E2E43"/>
    <w:rsid w:val="575924CD"/>
    <w:rsid w:val="577C1134"/>
    <w:rsid w:val="57A0502D"/>
    <w:rsid w:val="58B916C0"/>
    <w:rsid w:val="593A3025"/>
    <w:rsid w:val="5A02623A"/>
    <w:rsid w:val="5A6F5783"/>
    <w:rsid w:val="5B320D79"/>
    <w:rsid w:val="5B6F36A2"/>
    <w:rsid w:val="5BE24C36"/>
    <w:rsid w:val="5C0A6A36"/>
    <w:rsid w:val="5C6A467A"/>
    <w:rsid w:val="5D6A514F"/>
    <w:rsid w:val="5E154711"/>
    <w:rsid w:val="5F8A35B3"/>
    <w:rsid w:val="5FBB4342"/>
    <w:rsid w:val="612B64A1"/>
    <w:rsid w:val="625A27A3"/>
    <w:rsid w:val="635526FB"/>
    <w:rsid w:val="63AA7B4A"/>
    <w:rsid w:val="66CF4CCC"/>
    <w:rsid w:val="68061740"/>
    <w:rsid w:val="691C5AF0"/>
    <w:rsid w:val="699A74FB"/>
    <w:rsid w:val="6A242EE4"/>
    <w:rsid w:val="6A4C3BBB"/>
    <w:rsid w:val="6AA448BE"/>
    <w:rsid w:val="6B7C723B"/>
    <w:rsid w:val="6C77443B"/>
    <w:rsid w:val="6D072CF2"/>
    <w:rsid w:val="6E716ECA"/>
    <w:rsid w:val="6F684D34"/>
    <w:rsid w:val="6FDD511B"/>
    <w:rsid w:val="70827F2B"/>
    <w:rsid w:val="751B6209"/>
    <w:rsid w:val="7530497D"/>
    <w:rsid w:val="764C0FDD"/>
    <w:rsid w:val="78141786"/>
    <w:rsid w:val="789C3432"/>
    <w:rsid w:val="78F73DC6"/>
    <w:rsid w:val="7A0B7A1A"/>
    <w:rsid w:val="7A811972"/>
    <w:rsid w:val="7AA82025"/>
    <w:rsid w:val="7AE0680E"/>
    <w:rsid w:val="7D8B0EB8"/>
    <w:rsid w:val="7ED309A9"/>
    <w:rsid w:val="7F12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Balloon Text"/>
    <w:basedOn w:val="a"/>
    <w:link w:val="Char"/>
    <w:qFormat/>
    <w:rPr>
      <w:sz w:val="18"/>
      <w:szCs w:val="18"/>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
    <w:name w:val="批注框文本 Char"/>
    <w:basedOn w:val="a0"/>
    <w:link w:val="a5"/>
    <w:qFormat/>
    <w:rPr>
      <w:rFonts w:ascii="Calibri" w:hAnsi="Calibri" w:cs="黑体"/>
      <w:kern w:val="2"/>
      <w:sz w:val="18"/>
      <w:szCs w:val="18"/>
    </w:rPr>
  </w:style>
  <w:style w:type="table" w:customStyle="1" w:styleId="1">
    <w:name w:val="网格型1"/>
    <w:basedOn w:val="a1"/>
    <w:next w:val="a8"/>
    <w:qFormat/>
    <w:rsid w:val="00CB49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Char0"/>
    <w:rsid w:val="00265C59"/>
    <w:pPr>
      <w:ind w:leftChars="2500" w:left="100"/>
    </w:pPr>
  </w:style>
  <w:style w:type="character" w:customStyle="1" w:styleId="Char0">
    <w:name w:val="日期 Char"/>
    <w:basedOn w:val="a0"/>
    <w:link w:val="aa"/>
    <w:rsid w:val="00265C59"/>
    <w:rPr>
      <w:rFonts w:ascii="Calibri" w:hAnsi="Calibri" w:cs="黑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黑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uiPriority w:val="99"/>
    <w:qFormat/>
    <w:pPr>
      <w:widowControl w:val="0"/>
      <w:ind w:firstLineChars="200" w:firstLine="420"/>
      <w:jc w:val="both"/>
    </w:pPr>
    <w:rPr>
      <w:rFonts w:ascii="Calibri" w:hAnsi="Calibri" w:cs="黑体"/>
      <w:kern w:val="2"/>
      <w:sz w:val="21"/>
      <w:szCs w:val="24"/>
    </w:rPr>
  </w:style>
  <w:style w:type="paragraph" w:styleId="a4">
    <w:name w:val="Body Text"/>
    <w:basedOn w:val="a"/>
    <w:qFormat/>
    <w:pPr>
      <w:spacing w:after="120"/>
    </w:pPr>
  </w:style>
  <w:style w:type="paragraph" w:styleId="a5">
    <w:name w:val="Balloon Text"/>
    <w:basedOn w:val="a"/>
    <w:link w:val="Char"/>
    <w:qFormat/>
    <w:rPr>
      <w:sz w:val="18"/>
      <w:szCs w:val="18"/>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paragraph" w:customStyle="1" w:styleId="p0">
    <w:name w:val="p0"/>
    <w:basedOn w:val="a"/>
    <w:qFormat/>
    <w:pPr>
      <w:widowControl/>
      <w:spacing w:line="820" w:lineRule="atLeast"/>
      <w:ind w:left="1"/>
    </w:pPr>
    <w:rPr>
      <w:color w:val="000000"/>
      <w:kern w:val="0"/>
      <w:szCs w:val="21"/>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font41">
    <w:name w:val="font41"/>
    <w:basedOn w:val="a0"/>
    <w:qFormat/>
    <w:rPr>
      <w:rFonts w:ascii="Times New Roman" w:hAnsi="Times New Roman" w:cs="Times New Roman" w:hint="default"/>
      <w:color w:val="000000"/>
      <w:sz w:val="20"/>
      <w:szCs w:val="20"/>
      <w:u w:val="none"/>
    </w:rPr>
  </w:style>
  <w:style w:type="character" w:customStyle="1" w:styleId="Char">
    <w:name w:val="批注框文本 Char"/>
    <w:basedOn w:val="a0"/>
    <w:link w:val="a5"/>
    <w:qFormat/>
    <w:rPr>
      <w:rFonts w:ascii="Calibri" w:hAnsi="Calibri" w:cs="黑体"/>
      <w:kern w:val="2"/>
      <w:sz w:val="18"/>
      <w:szCs w:val="18"/>
    </w:rPr>
  </w:style>
  <w:style w:type="table" w:customStyle="1" w:styleId="1">
    <w:name w:val="网格型1"/>
    <w:basedOn w:val="a1"/>
    <w:next w:val="a8"/>
    <w:qFormat/>
    <w:rsid w:val="00CB49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Char0"/>
    <w:rsid w:val="00265C59"/>
    <w:pPr>
      <w:ind w:leftChars="2500" w:left="100"/>
    </w:pPr>
  </w:style>
  <w:style w:type="character" w:customStyle="1" w:styleId="Char0">
    <w:name w:val="日期 Char"/>
    <w:basedOn w:val="a0"/>
    <w:link w:val="aa"/>
    <w:rsid w:val="00265C59"/>
    <w:rPr>
      <w:rFonts w:ascii="Calibri" w:hAnsi="Calibri" w:cs="黑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14</Pages>
  <Words>928</Words>
  <Characters>5294</Characters>
  <Application>Microsoft Office Word</Application>
  <DocSecurity>0</DocSecurity>
  <Lines>44</Lines>
  <Paragraphs>12</Paragraphs>
  <ScaleCrop>false</ScaleCrop>
  <Company>Microsoft</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泰顺县行政事业单位25辆公务用车</dc:title>
  <dc:creator>Administrator</dc:creator>
  <cp:lastModifiedBy>Administrator</cp:lastModifiedBy>
  <cp:revision>103</cp:revision>
  <cp:lastPrinted>2022-09-08T02:32:00Z</cp:lastPrinted>
  <dcterms:created xsi:type="dcterms:W3CDTF">2017-03-13T07:23:00Z</dcterms:created>
  <dcterms:modified xsi:type="dcterms:W3CDTF">2023-10-31T00:56:00Z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81166AEBCB404BD8990947D9D5382F5D_13</vt:lpwstr>
  </property>
</Properties>
</file>